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25" w:rsidRPr="00CC22C0" w:rsidRDefault="00045D25" w:rsidP="00045D25">
      <w:pPr>
        <w:tabs>
          <w:tab w:val="left" w:pos="8280"/>
        </w:tabs>
        <w:spacing w:line="480" w:lineRule="auto"/>
        <w:rPr>
          <w:rFonts w:ascii="黑体" w:eastAsia="黑体" w:hAnsi="黑体"/>
          <w:sz w:val="28"/>
          <w:szCs w:val="28"/>
        </w:rPr>
      </w:pPr>
      <w:r w:rsidRPr="00CC22C0">
        <w:rPr>
          <w:rFonts w:ascii="黑体" w:eastAsia="黑体" w:hAnsi="黑体" w:hint="eastAsia"/>
          <w:sz w:val="28"/>
          <w:szCs w:val="28"/>
        </w:rPr>
        <w:t>选型编号：</w:t>
      </w:r>
      <w:r w:rsidR="00CC22C0" w:rsidRPr="00CC22C0">
        <w:rPr>
          <w:rFonts w:ascii="黑体" w:eastAsia="黑体" w:hAnsi="黑体" w:hint="eastAsia"/>
          <w:sz w:val="28"/>
          <w:szCs w:val="28"/>
        </w:rPr>
        <w:t>KSRCBXX2019021</w:t>
      </w:r>
    </w:p>
    <w:p w:rsidR="00045D25" w:rsidRPr="00CC22C0" w:rsidRDefault="00045D25" w:rsidP="00045D25">
      <w:pPr>
        <w:tabs>
          <w:tab w:val="left" w:pos="8280"/>
        </w:tabs>
        <w:spacing w:line="480" w:lineRule="auto"/>
        <w:rPr>
          <w:rFonts w:ascii="宋体" w:hAnsi="宋体"/>
          <w:b/>
          <w:sz w:val="28"/>
        </w:rPr>
      </w:pPr>
    </w:p>
    <w:p w:rsidR="00045D25" w:rsidRPr="00CC22C0" w:rsidRDefault="00045D25" w:rsidP="00045D25">
      <w:pPr>
        <w:tabs>
          <w:tab w:val="left" w:pos="8280"/>
        </w:tabs>
        <w:spacing w:line="480" w:lineRule="auto"/>
        <w:rPr>
          <w:rFonts w:ascii="宋体" w:hAnsi="宋体"/>
          <w:b/>
          <w:sz w:val="28"/>
        </w:rPr>
      </w:pPr>
    </w:p>
    <w:p w:rsidR="00045D25" w:rsidRPr="00CC22C0" w:rsidRDefault="00045D25" w:rsidP="00AD449C">
      <w:pPr>
        <w:pStyle w:val="a4"/>
        <w:tabs>
          <w:tab w:val="left" w:pos="8280"/>
        </w:tabs>
        <w:spacing w:line="360" w:lineRule="auto"/>
        <w:rPr>
          <w:rFonts w:ascii="黑体" w:eastAsia="黑体" w:hAnsi="黑体" w:hint="default"/>
          <w:b w:val="0"/>
          <w:sz w:val="44"/>
          <w:szCs w:val="44"/>
        </w:rPr>
      </w:pPr>
      <w:r w:rsidRPr="00CC22C0">
        <w:rPr>
          <w:rFonts w:ascii="黑体" w:eastAsia="黑体" w:hAnsi="黑体"/>
          <w:b w:val="0"/>
          <w:sz w:val="44"/>
          <w:szCs w:val="44"/>
        </w:rPr>
        <w:t>江苏昆山农村商业银行股份有限公司</w:t>
      </w:r>
    </w:p>
    <w:p w:rsidR="00DA159C" w:rsidRPr="00CC22C0" w:rsidRDefault="00C21A67" w:rsidP="00AD449C">
      <w:pPr>
        <w:pStyle w:val="a4"/>
        <w:tabs>
          <w:tab w:val="left" w:pos="8280"/>
        </w:tabs>
        <w:spacing w:line="360" w:lineRule="auto"/>
        <w:rPr>
          <w:rFonts w:ascii="黑体" w:eastAsia="黑体" w:hAnsi="黑体" w:hint="default"/>
          <w:b w:val="0"/>
          <w:sz w:val="44"/>
          <w:szCs w:val="44"/>
        </w:rPr>
      </w:pPr>
      <w:r w:rsidRPr="00CC22C0">
        <w:rPr>
          <w:rFonts w:ascii="黑体" w:eastAsia="黑体" w:hAnsi="黑体"/>
          <w:b w:val="0"/>
          <w:sz w:val="44"/>
          <w:szCs w:val="44"/>
        </w:rPr>
        <w:t>二代G</w:t>
      </w:r>
      <w:r w:rsidRPr="00CC22C0">
        <w:rPr>
          <w:rFonts w:ascii="黑体" w:eastAsia="黑体" w:hAnsi="黑体" w:hint="default"/>
          <w:b w:val="0"/>
          <w:sz w:val="44"/>
          <w:szCs w:val="44"/>
        </w:rPr>
        <w:t>RC</w:t>
      </w:r>
      <w:r w:rsidRPr="00CC22C0">
        <w:rPr>
          <w:rFonts w:ascii="黑体" w:eastAsia="黑体" w:hAnsi="黑体"/>
          <w:b w:val="0"/>
          <w:sz w:val="44"/>
          <w:szCs w:val="44"/>
        </w:rPr>
        <w:t>系统</w:t>
      </w:r>
    </w:p>
    <w:p w:rsidR="00045D25" w:rsidRPr="00CC22C0" w:rsidRDefault="00045D25" w:rsidP="00AD449C">
      <w:pPr>
        <w:pStyle w:val="a4"/>
        <w:tabs>
          <w:tab w:val="left" w:pos="8280"/>
        </w:tabs>
        <w:spacing w:line="360" w:lineRule="auto"/>
        <w:rPr>
          <w:rFonts w:ascii="黑体" w:eastAsia="黑体" w:hAnsi="黑体" w:hint="default"/>
          <w:b w:val="0"/>
          <w:sz w:val="44"/>
          <w:szCs w:val="44"/>
        </w:rPr>
      </w:pPr>
      <w:r w:rsidRPr="00CC22C0">
        <w:rPr>
          <w:rFonts w:ascii="黑体" w:eastAsia="黑体" w:hAnsi="黑体"/>
          <w:b w:val="0"/>
          <w:sz w:val="44"/>
          <w:szCs w:val="44"/>
        </w:rPr>
        <w:t>选型公告书</w:t>
      </w:r>
    </w:p>
    <w:p w:rsidR="00045D25" w:rsidRPr="00CC22C0" w:rsidRDefault="00045D25" w:rsidP="00045D25">
      <w:pPr>
        <w:rPr>
          <w:rFonts w:ascii="宋体" w:hAnsi="宋体"/>
        </w:rPr>
      </w:pPr>
    </w:p>
    <w:p w:rsidR="00045D25" w:rsidRPr="00CC22C0" w:rsidRDefault="00045D25" w:rsidP="00045D25">
      <w:pPr>
        <w:rPr>
          <w:rFonts w:ascii="宋体" w:hAnsi="宋体"/>
        </w:rPr>
      </w:pPr>
    </w:p>
    <w:p w:rsidR="00045D25" w:rsidRPr="00CC22C0" w:rsidRDefault="00045D25" w:rsidP="00045D25">
      <w:pPr>
        <w:rPr>
          <w:rFonts w:ascii="宋体" w:hAnsi="宋体"/>
        </w:rPr>
      </w:pPr>
    </w:p>
    <w:p w:rsidR="00045D25" w:rsidRPr="00CC22C0" w:rsidRDefault="00045D25" w:rsidP="00045D25">
      <w:pPr>
        <w:rPr>
          <w:rFonts w:ascii="宋体" w:hAnsi="宋体"/>
        </w:rPr>
      </w:pPr>
    </w:p>
    <w:p w:rsidR="00045D25" w:rsidRPr="00CC22C0" w:rsidRDefault="00045D25" w:rsidP="00045D25">
      <w:pPr>
        <w:rPr>
          <w:rFonts w:ascii="宋体" w:hAnsi="宋体"/>
        </w:rPr>
      </w:pPr>
    </w:p>
    <w:p w:rsidR="00045D25" w:rsidRPr="00CC22C0" w:rsidRDefault="00045D25" w:rsidP="00045D25">
      <w:pPr>
        <w:rPr>
          <w:rFonts w:ascii="宋体" w:hAnsi="宋体"/>
        </w:rPr>
      </w:pPr>
    </w:p>
    <w:p w:rsidR="00045D25" w:rsidRPr="00CC22C0" w:rsidRDefault="00045D25" w:rsidP="00045D25">
      <w:pPr>
        <w:rPr>
          <w:rFonts w:ascii="宋体" w:hAnsi="宋体"/>
        </w:rPr>
      </w:pPr>
    </w:p>
    <w:p w:rsidR="00045D25" w:rsidRPr="00CC22C0" w:rsidRDefault="00045D25" w:rsidP="00045D25">
      <w:pPr>
        <w:rPr>
          <w:rFonts w:ascii="宋体" w:hAnsi="宋体"/>
        </w:rPr>
      </w:pPr>
    </w:p>
    <w:p w:rsidR="00045D25" w:rsidRPr="00CC22C0" w:rsidRDefault="00045D25" w:rsidP="00045D25">
      <w:pPr>
        <w:autoSpaceDE w:val="0"/>
        <w:autoSpaceDN w:val="0"/>
        <w:adjustRightInd w:val="0"/>
        <w:spacing w:line="560" w:lineRule="atLeast"/>
        <w:jc w:val="center"/>
        <w:rPr>
          <w:rFonts w:ascii="宋体" w:hAnsi="宋体"/>
          <w:b/>
          <w:bCs/>
          <w:snapToGrid w:val="0"/>
          <w:sz w:val="32"/>
        </w:rPr>
      </w:pPr>
    </w:p>
    <w:p w:rsidR="00045D25" w:rsidRPr="00CC22C0" w:rsidRDefault="00045D25" w:rsidP="00045D25">
      <w:pPr>
        <w:autoSpaceDE w:val="0"/>
        <w:autoSpaceDN w:val="0"/>
        <w:adjustRightInd w:val="0"/>
        <w:spacing w:line="560" w:lineRule="atLeast"/>
        <w:jc w:val="center"/>
        <w:rPr>
          <w:rFonts w:ascii="宋体" w:hAnsi="宋体"/>
          <w:b/>
          <w:bCs/>
          <w:snapToGrid w:val="0"/>
          <w:sz w:val="32"/>
        </w:rPr>
      </w:pPr>
    </w:p>
    <w:p w:rsidR="00045D25" w:rsidRPr="00CC22C0" w:rsidRDefault="00045D25" w:rsidP="00045D25">
      <w:pPr>
        <w:autoSpaceDE w:val="0"/>
        <w:autoSpaceDN w:val="0"/>
        <w:adjustRightInd w:val="0"/>
        <w:spacing w:line="560" w:lineRule="atLeast"/>
        <w:jc w:val="center"/>
        <w:rPr>
          <w:rFonts w:ascii="宋体" w:hAnsi="宋体"/>
          <w:b/>
          <w:bCs/>
          <w:snapToGrid w:val="0"/>
          <w:sz w:val="32"/>
        </w:rPr>
      </w:pPr>
    </w:p>
    <w:p w:rsidR="00045D25" w:rsidRPr="00CC22C0" w:rsidRDefault="00045D25" w:rsidP="00045D25">
      <w:pPr>
        <w:autoSpaceDE w:val="0"/>
        <w:autoSpaceDN w:val="0"/>
        <w:adjustRightInd w:val="0"/>
        <w:spacing w:line="560" w:lineRule="atLeast"/>
        <w:jc w:val="center"/>
        <w:rPr>
          <w:rFonts w:ascii="宋体" w:hAnsi="宋体"/>
          <w:b/>
          <w:bCs/>
          <w:snapToGrid w:val="0"/>
          <w:sz w:val="32"/>
        </w:rPr>
      </w:pPr>
    </w:p>
    <w:p w:rsidR="00045D25" w:rsidRPr="00CC22C0" w:rsidRDefault="00045D25" w:rsidP="00045D25">
      <w:pPr>
        <w:autoSpaceDE w:val="0"/>
        <w:autoSpaceDN w:val="0"/>
        <w:adjustRightInd w:val="0"/>
        <w:spacing w:line="560" w:lineRule="atLeast"/>
        <w:jc w:val="center"/>
        <w:rPr>
          <w:rFonts w:ascii="宋体" w:hAnsi="宋体"/>
          <w:b/>
          <w:bCs/>
          <w:snapToGrid w:val="0"/>
          <w:sz w:val="32"/>
        </w:rPr>
      </w:pPr>
    </w:p>
    <w:p w:rsidR="00045D25" w:rsidRPr="00CC22C0" w:rsidRDefault="00045D25" w:rsidP="00045D25">
      <w:pPr>
        <w:autoSpaceDE w:val="0"/>
        <w:autoSpaceDN w:val="0"/>
        <w:adjustRightInd w:val="0"/>
        <w:spacing w:line="560" w:lineRule="atLeast"/>
        <w:jc w:val="center"/>
        <w:rPr>
          <w:rFonts w:ascii="宋体" w:hAnsi="宋体"/>
          <w:b/>
          <w:bCs/>
          <w:snapToGrid w:val="0"/>
          <w:sz w:val="32"/>
        </w:rPr>
      </w:pPr>
    </w:p>
    <w:p w:rsidR="00045D25" w:rsidRPr="00CC22C0" w:rsidRDefault="00045D25" w:rsidP="00AD449C">
      <w:pPr>
        <w:tabs>
          <w:tab w:val="left" w:pos="8280"/>
        </w:tabs>
        <w:jc w:val="center"/>
        <w:rPr>
          <w:rFonts w:ascii="仿宋_GB2312" w:eastAsia="仿宋_GB2312" w:hAnsi="宋体"/>
          <w:sz w:val="28"/>
          <w:szCs w:val="28"/>
        </w:rPr>
      </w:pPr>
      <w:r w:rsidRPr="00CC22C0">
        <w:rPr>
          <w:rFonts w:ascii="仿宋_GB2312" w:eastAsia="仿宋_GB2312" w:hAnsi="宋体" w:hint="eastAsia"/>
          <w:sz w:val="28"/>
          <w:szCs w:val="28"/>
        </w:rPr>
        <w:t>江苏昆山农村商业银行股份有限公司</w:t>
      </w:r>
    </w:p>
    <w:p w:rsidR="00045D25" w:rsidRPr="00CC22C0" w:rsidRDefault="00045D25" w:rsidP="00AD449C">
      <w:pPr>
        <w:rPr>
          <w:rFonts w:ascii="仿宋_GB2312" w:eastAsia="仿宋_GB2312" w:hAnsi="宋体"/>
          <w:sz w:val="28"/>
          <w:szCs w:val="28"/>
        </w:rPr>
      </w:pPr>
    </w:p>
    <w:p w:rsidR="00045D25" w:rsidRPr="00CC22C0" w:rsidRDefault="00045D25" w:rsidP="00AD449C">
      <w:pPr>
        <w:pStyle w:val="a5"/>
        <w:tabs>
          <w:tab w:val="left" w:pos="8280"/>
        </w:tabs>
        <w:jc w:val="center"/>
        <w:rPr>
          <w:rFonts w:ascii="仿宋_GB2312" w:eastAsia="仿宋_GB2312" w:hAnsi="宋体"/>
          <w:sz w:val="28"/>
          <w:szCs w:val="28"/>
        </w:rPr>
      </w:pPr>
      <w:r w:rsidRPr="00CC22C0">
        <w:rPr>
          <w:rFonts w:ascii="仿宋_GB2312" w:eastAsia="仿宋_GB2312" w:hAnsi="宋体" w:hint="eastAsia"/>
          <w:sz w:val="28"/>
          <w:szCs w:val="28"/>
        </w:rPr>
        <w:t>二</w:t>
      </w:r>
      <w:r w:rsidRPr="00CC22C0">
        <w:rPr>
          <w:rFonts w:ascii="仿宋_GB2312" w:eastAsia="仿宋_GB2312" w:hAnsi="宋体" w:cs="宋体" w:hint="eastAsia"/>
          <w:sz w:val="28"/>
          <w:szCs w:val="28"/>
        </w:rPr>
        <w:t>〇一</w:t>
      </w:r>
      <w:r w:rsidR="00E90B14" w:rsidRPr="00CC22C0">
        <w:rPr>
          <w:rFonts w:ascii="仿宋_GB2312" w:eastAsia="仿宋_GB2312" w:hAnsi="宋体" w:cs="宋体" w:hint="eastAsia"/>
          <w:sz w:val="28"/>
          <w:szCs w:val="28"/>
        </w:rPr>
        <w:t>九</w:t>
      </w:r>
      <w:r w:rsidRPr="00CC22C0">
        <w:rPr>
          <w:rFonts w:ascii="仿宋_GB2312" w:eastAsia="仿宋_GB2312" w:hAnsi="宋体" w:hint="eastAsia"/>
          <w:sz w:val="28"/>
          <w:szCs w:val="28"/>
        </w:rPr>
        <w:t>年</w:t>
      </w:r>
      <w:r w:rsidR="00C21A67" w:rsidRPr="00CC22C0">
        <w:rPr>
          <w:rFonts w:ascii="仿宋_GB2312" w:eastAsia="仿宋_GB2312" w:hAnsi="宋体" w:hint="eastAsia"/>
          <w:sz w:val="28"/>
          <w:szCs w:val="28"/>
        </w:rPr>
        <w:t>十一</w:t>
      </w:r>
      <w:r w:rsidRPr="00CC22C0">
        <w:rPr>
          <w:rFonts w:ascii="仿宋_GB2312" w:eastAsia="仿宋_GB2312" w:hAnsi="宋体" w:hint="eastAsia"/>
          <w:sz w:val="28"/>
          <w:szCs w:val="28"/>
        </w:rPr>
        <w:t>月</w:t>
      </w:r>
    </w:p>
    <w:p w:rsidR="00045D25" w:rsidRPr="00CC22C0" w:rsidRDefault="00045D25" w:rsidP="00CA3BAE">
      <w:pPr>
        <w:autoSpaceDE w:val="0"/>
        <w:autoSpaceDN w:val="0"/>
        <w:adjustRightInd w:val="0"/>
        <w:spacing w:afterLines="100" w:after="312" w:line="640" w:lineRule="atLeast"/>
        <w:jc w:val="center"/>
        <w:rPr>
          <w:rFonts w:ascii="黑体" w:eastAsia="黑体" w:hAnsi="黑体"/>
          <w:bCs/>
          <w:snapToGrid w:val="0"/>
          <w:sz w:val="32"/>
          <w:szCs w:val="32"/>
        </w:rPr>
      </w:pPr>
      <w:r w:rsidRPr="00CC22C0">
        <w:rPr>
          <w:rFonts w:ascii="宋体" w:hAnsi="宋体" w:hint="eastAsia"/>
          <w:b/>
          <w:bCs/>
          <w:snapToGrid w:val="0"/>
          <w:sz w:val="32"/>
        </w:rPr>
        <w:br w:type="page"/>
      </w:r>
      <w:r w:rsidRPr="00CC22C0">
        <w:rPr>
          <w:rFonts w:ascii="黑体" w:eastAsia="黑体" w:hAnsi="黑体" w:hint="eastAsia"/>
          <w:bCs/>
          <w:snapToGrid w:val="0"/>
          <w:sz w:val="32"/>
          <w:szCs w:val="32"/>
        </w:rPr>
        <w:lastRenderedPageBreak/>
        <w:t>声   明</w:t>
      </w:r>
    </w:p>
    <w:p w:rsidR="00045D25" w:rsidRPr="00CC22C0" w:rsidRDefault="00045D25" w:rsidP="00045D25">
      <w:pPr>
        <w:wordWrap w:val="0"/>
        <w:autoSpaceDE w:val="0"/>
        <w:autoSpaceDN w:val="0"/>
        <w:adjustRightInd w:val="0"/>
        <w:spacing w:line="560" w:lineRule="atLeast"/>
        <w:ind w:firstLineChars="200" w:firstLine="560"/>
        <w:rPr>
          <w:rFonts w:ascii="仿宋_GB2312" w:eastAsia="仿宋_GB2312" w:hAnsi="宋体"/>
          <w:snapToGrid w:val="0"/>
          <w:sz w:val="28"/>
        </w:rPr>
      </w:pPr>
      <w:r w:rsidRPr="00CC22C0">
        <w:rPr>
          <w:rFonts w:ascii="仿宋_GB2312" w:eastAsia="仿宋_GB2312" w:hAnsi="宋体" w:hint="eastAsia"/>
          <w:snapToGrid w:val="0"/>
          <w:sz w:val="28"/>
        </w:rPr>
        <w:t>本公告文件专用于江苏昆山农村商业银行股份有限公司本次“</w:t>
      </w:r>
      <w:r w:rsidR="00C21A67" w:rsidRPr="00CC22C0">
        <w:rPr>
          <w:rFonts w:ascii="仿宋_GB2312" w:eastAsia="仿宋_GB2312" w:hAnsi="宋体" w:hint="eastAsia"/>
          <w:snapToGrid w:val="0"/>
          <w:sz w:val="28"/>
          <w:u w:val="single"/>
        </w:rPr>
        <w:t>二代GRC系统</w:t>
      </w:r>
      <w:r w:rsidRPr="00CC22C0">
        <w:rPr>
          <w:rFonts w:ascii="仿宋_GB2312" w:eastAsia="仿宋_GB2312" w:hAnsi="宋体" w:hint="eastAsia"/>
          <w:snapToGrid w:val="0"/>
          <w:sz w:val="28"/>
        </w:rPr>
        <w:t>”进行选型，江苏昆山农村商业银行股份有限公司对本公告文件及公告文件内容享有解释权。参加选型单位即视为无条件同意本声明并保证对本公告文件可能涉及的江苏昆山农村商业银行股份有限公司商业秘密予以保密，除经江苏昆山农村商业银行股份有限公司书面同意外，任何单位和个人不得为参与本项目选型以外的目的而出版、复制、传播、销售及使用本公告文件。</w:t>
      </w:r>
    </w:p>
    <w:p w:rsidR="00045D25" w:rsidRPr="00CC22C0" w:rsidRDefault="00045D25" w:rsidP="00CA3BAE">
      <w:pPr>
        <w:autoSpaceDE w:val="0"/>
        <w:autoSpaceDN w:val="0"/>
        <w:adjustRightInd w:val="0"/>
        <w:spacing w:afterLines="100" w:after="312" w:line="640" w:lineRule="atLeast"/>
        <w:jc w:val="center"/>
        <w:outlineLvl w:val="0"/>
        <w:rPr>
          <w:rFonts w:ascii="黑体" w:eastAsia="黑体" w:hAnsi="黑体"/>
          <w:b/>
          <w:bCs/>
          <w:snapToGrid w:val="0"/>
          <w:sz w:val="32"/>
          <w:szCs w:val="28"/>
        </w:rPr>
      </w:pPr>
      <w:r w:rsidRPr="00CC22C0">
        <w:rPr>
          <w:rFonts w:ascii="宋体" w:hAnsi="宋体" w:hint="eastAsia"/>
          <w:snapToGrid w:val="0"/>
          <w:sz w:val="28"/>
        </w:rPr>
        <w:br w:type="page"/>
      </w:r>
      <w:r w:rsidRPr="00CC22C0">
        <w:rPr>
          <w:rFonts w:ascii="黑体" w:eastAsia="黑体" w:hAnsi="黑体" w:hint="eastAsia"/>
          <w:b/>
          <w:bCs/>
          <w:snapToGrid w:val="0"/>
          <w:sz w:val="32"/>
          <w:szCs w:val="28"/>
        </w:rPr>
        <w:lastRenderedPageBreak/>
        <w:t xml:space="preserve">第一部分 </w:t>
      </w:r>
      <w:bookmarkStart w:id="0" w:name="投标邀请函"/>
      <w:bookmarkEnd w:id="0"/>
      <w:r w:rsidR="00FD7EE2" w:rsidRPr="00CC22C0">
        <w:rPr>
          <w:rFonts w:ascii="黑体" w:eastAsia="黑体" w:hAnsi="黑体" w:hint="eastAsia"/>
          <w:b/>
          <w:bCs/>
          <w:snapToGrid w:val="0"/>
          <w:sz w:val="32"/>
          <w:szCs w:val="28"/>
        </w:rPr>
        <w:t xml:space="preserve">  </w:t>
      </w:r>
      <w:r w:rsidRPr="00CC22C0">
        <w:rPr>
          <w:rFonts w:ascii="黑体" w:eastAsia="黑体" w:hAnsi="黑体" w:hint="eastAsia"/>
          <w:b/>
          <w:bCs/>
          <w:snapToGrid w:val="0"/>
          <w:sz w:val="32"/>
          <w:szCs w:val="28"/>
        </w:rPr>
        <w:t>公告函</w:t>
      </w:r>
    </w:p>
    <w:p w:rsidR="00045D25" w:rsidRPr="00CC22C0" w:rsidRDefault="00045D25" w:rsidP="00045D25">
      <w:pPr>
        <w:autoSpaceDE w:val="0"/>
        <w:autoSpaceDN w:val="0"/>
        <w:adjustRightInd w:val="0"/>
        <w:spacing w:line="560" w:lineRule="atLeast"/>
        <w:ind w:firstLine="624"/>
        <w:jc w:val="left"/>
        <w:rPr>
          <w:rFonts w:ascii="仿宋_GB2312" w:eastAsia="仿宋_GB2312" w:hAnsi="宋体"/>
          <w:snapToGrid w:val="0"/>
          <w:sz w:val="28"/>
        </w:rPr>
      </w:pPr>
      <w:r w:rsidRPr="00CC22C0">
        <w:rPr>
          <w:rFonts w:ascii="仿宋_GB2312" w:eastAsia="仿宋_GB2312" w:hAnsi="宋体" w:hint="eastAsia"/>
          <w:snapToGrid w:val="0"/>
          <w:sz w:val="28"/>
        </w:rPr>
        <w:t>根据江苏昆山农村商业银行股份有限公司业务发展的需求，现就江苏昆山农村商业银行股份有限公司</w:t>
      </w:r>
      <w:r w:rsidR="007E1F13" w:rsidRPr="00CC22C0">
        <w:rPr>
          <w:rFonts w:ascii="仿宋_GB2312" w:eastAsia="仿宋_GB2312" w:hAnsi="宋体" w:hint="eastAsia"/>
          <w:snapToGrid w:val="0"/>
          <w:sz w:val="28"/>
        </w:rPr>
        <w:t>（以下简称“本行”）</w:t>
      </w:r>
      <w:r w:rsidRPr="00CC22C0">
        <w:rPr>
          <w:rFonts w:ascii="仿宋_GB2312" w:eastAsia="仿宋_GB2312" w:hAnsi="宋体" w:hint="eastAsia"/>
          <w:snapToGrid w:val="0"/>
          <w:sz w:val="28"/>
        </w:rPr>
        <w:t>“</w:t>
      </w:r>
      <w:r w:rsidR="003F4C89" w:rsidRPr="00CC22C0">
        <w:rPr>
          <w:rFonts w:ascii="仿宋_GB2312" w:eastAsia="仿宋_GB2312" w:hAnsi="宋体" w:hint="eastAsia"/>
          <w:snapToGrid w:val="0"/>
          <w:sz w:val="28"/>
        </w:rPr>
        <w:t>全行统一业务风险监控平台</w:t>
      </w:r>
      <w:r w:rsidRPr="00CC22C0">
        <w:rPr>
          <w:rFonts w:ascii="仿宋_GB2312" w:eastAsia="仿宋_GB2312" w:hAnsi="宋体" w:hint="eastAsia"/>
          <w:snapToGrid w:val="0"/>
          <w:sz w:val="28"/>
        </w:rPr>
        <w:t>”进行选型公告：</w:t>
      </w:r>
    </w:p>
    <w:p w:rsidR="00045D25" w:rsidRPr="00CC22C0" w:rsidRDefault="00045D25" w:rsidP="00045D25">
      <w:pPr>
        <w:tabs>
          <w:tab w:val="left" w:pos="8280"/>
        </w:tabs>
        <w:rPr>
          <w:rFonts w:ascii="仿宋_GB2312" w:eastAsia="仿宋_GB2312" w:hAnsi="宋体"/>
          <w:snapToGrid w:val="0"/>
          <w:sz w:val="28"/>
        </w:rPr>
      </w:pPr>
      <w:r w:rsidRPr="00CC22C0">
        <w:rPr>
          <w:rFonts w:ascii="仿宋_GB2312" w:eastAsia="仿宋_GB2312" w:hAnsi="宋体" w:hint="eastAsia"/>
          <w:snapToGrid w:val="0"/>
          <w:sz w:val="28"/>
        </w:rPr>
        <w:t>1.公告编号：</w:t>
      </w:r>
      <w:r w:rsidR="00CC22C0" w:rsidRPr="00CC22C0">
        <w:rPr>
          <w:rFonts w:ascii="仿宋_GB2312" w:eastAsia="仿宋_GB2312" w:hAnsi="宋体" w:hint="eastAsia"/>
          <w:snapToGrid w:val="0"/>
          <w:sz w:val="28"/>
        </w:rPr>
        <w:t>KSRCBXX2019021</w:t>
      </w:r>
      <w:bookmarkStart w:id="1" w:name="_GoBack"/>
      <w:bookmarkEnd w:id="1"/>
    </w:p>
    <w:p w:rsidR="00045D25" w:rsidRPr="00CC22C0" w:rsidRDefault="00045D25" w:rsidP="00045D25">
      <w:pPr>
        <w:tabs>
          <w:tab w:val="left" w:pos="8280"/>
        </w:tabs>
        <w:rPr>
          <w:rFonts w:ascii="仿宋_GB2312" w:eastAsia="仿宋_GB2312" w:hAnsi="宋体"/>
          <w:snapToGrid w:val="0"/>
          <w:sz w:val="28"/>
        </w:rPr>
      </w:pPr>
      <w:r w:rsidRPr="00CC22C0">
        <w:rPr>
          <w:rFonts w:ascii="仿宋_GB2312" w:eastAsia="仿宋_GB2312" w:hAnsi="宋体" w:hint="eastAsia"/>
          <w:snapToGrid w:val="0"/>
          <w:sz w:val="28"/>
        </w:rPr>
        <w:t>2.公告人：江苏昆山农村商业银行股份有限公司</w:t>
      </w:r>
    </w:p>
    <w:p w:rsidR="00045D25" w:rsidRPr="00CC22C0" w:rsidRDefault="00045D25" w:rsidP="00045D25">
      <w:pPr>
        <w:tabs>
          <w:tab w:val="left" w:pos="1260"/>
        </w:tabs>
        <w:autoSpaceDE w:val="0"/>
        <w:autoSpaceDN w:val="0"/>
        <w:adjustRightInd w:val="0"/>
        <w:jc w:val="left"/>
        <w:rPr>
          <w:rFonts w:ascii="仿宋_GB2312" w:eastAsia="仿宋_GB2312" w:hAnsi="宋体"/>
          <w:snapToGrid w:val="0"/>
          <w:sz w:val="28"/>
        </w:rPr>
      </w:pPr>
      <w:r w:rsidRPr="00CC22C0">
        <w:rPr>
          <w:rFonts w:ascii="仿宋_GB2312" w:eastAsia="仿宋_GB2312" w:hAnsi="宋体" w:hint="eastAsia"/>
          <w:snapToGrid w:val="0"/>
          <w:sz w:val="28"/>
        </w:rPr>
        <w:t>3.项目实施地点：江苏省昆山市前进东路828号</w:t>
      </w:r>
    </w:p>
    <w:p w:rsidR="00045D25" w:rsidRPr="00CC22C0" w:rsidRDefault="00045D25" w:rsidP="00045D25">
      <w:pPr>
        <w:tabs>
          <w:tab w:val="left" w:pos="1260"/>
        </w:tabs>
        <w:autoSpaceDE w:val="0"/>
        <w:autoSpaceDN w:val="0"/>
        <w:adjustRightInd w:val="0"/>
        <w:jc w:val="left"/>
        <w:rPr>
          <w:rFonts w:ascii="仿宋_GB2312" w:eastAsia="仿宋_GB2312" w:hAnsi="宋体"/>
          <w:b/>
          <w:snapToGrid w:val="0"/>
          <w:sz w:val="28"/>
        </w:rPr>
      </w:pPr>
      <w:r w:rsidRPr="00CC22C0">
        <w:rPr>
          <w:rFonts w:ascii="仿宋_GB2312" w:eastAsia="仿宋_GB2312" w:hAnsi="宋体" w:hint="eastAsia"/>
          <w:b/>
          <w:snapToGrid w:val="0"/>
          <w:sz w:val="28"/>
        </w:rPr>
        <w:t>4.公告开始时间：北京时间201</w:t>
      </w:r>
      <w:r w:rsidR="003F19F2" w:rsidRPr="00CC22C0">
        <w:rPr>
          <w:rFonts w:ascii="仿宋_GB2312" w:eastAsia="仿宋_GB2312" w:hAnsi="宋体" w:hint="eastAsia"/>
          <w:b/>
          <w:snapToGrid w:val="0"/>
          <w:sz w:val="28"/>
        </w:rPr>
        <w:t>9</w:t>
      </w:r>
      <w:r w:rsidRPr="00CC22C0">
        <w:rPr>
          <w:rFonts w:ascii="仿宋_GB2312" w:eastAsia="仿宋_GB2312" w:hAnsi="宋体" w:hint="eastAsia"/>
          <w:b/>
          <w:snapToGrid w:val="0"/>
          <w:sz w:val="28"/>
        </w:rPr>
        <w:t>年</w:t>
      </w:r>
      <w:r w:rsidR="00275B38" w:rsidRPr="00CC22C0">
        <w:rPr>
          <w:rFonts w:ascii="仿宋_GB2312" w:eastAsia="仿宋_GB2312" w:hAnsi="宋体"/>
          <w:b/>
          <w:snapToGrid w:val="0"/>
          <w:sz w:val="28"/>
        </w:rPr>
        <w:t>11</w:t>
      </w:r>
      <w:r w:rsidRPr="00CC22C0">
        <w:rPr>
          <w:rFonts w:ascii="仿宋_GB2312" w:eastAsia="仿宋_GB2312" w:hAnsi="宋体" w:hint="eastAsia"/>
          <w:b/>
          <w:snapToGrid w:val="0"/>
          <w:sz w:val="28"/>
        </w:rPr>
        <w:t>月</w:t>
      </w:r>
      <w:r w:rsidR="00275B38" w:rsidRPr="00CC22C0">
        <w:rPr>
          <w:rFonts w:ascii="仿宋_GB2312" w:eastAsia="仿宋_GB2312" w:hAnsi="宋体"/>
          <w:b/>
          <w:snapToGrid w:val="0"/>
          <w:sz w:val="28"/>
        </w:rPr>
        <w:t>15</w:t>
      </w:r>
      <w:r w:rsidRPr="00CC22C0">
        <w:rPr>
          <w:rFonts w:ascii="仿宋_GB2312" w:eastAsia="仿宋_GB2312" w:hAnsi="宋体" w:hint="eastAsia"/>
          <w:b/>
          <w:snapToGrid w:val="0"/>
          <w:sz w:val="28"/>
        </w:rPr>
        <w:t>日</w:t>
      </w:r>
    </w:p>
    <w:p w:rsidR="00045D25" w:rsidRPr="00CC22C0" w:rsidRDefault="00045D25" w:rsidP="00045D25">
      <w:pPr>
        <w:tabs>
          <w:tab w:val="left" w:pos="1260"/>
        </w:tabs>
        <w:autoSpaceDE w:val="0"/>
        <w:autoSpaceDN w:val="0"/>
        <w:adjustRightInd w:val="0"/>
        <w:jc w:val="left"/>
        <w:rPr>
          <w:rFonts w:ascii="仿宋_GB2312" w:eastAsia="仿宋_GB2312" w:hAnsi="宋体"/>
          <w:b/>
          <w:snapToGrid w:val="0"/>
          <w:sz w:val="28"/>
        </w:rPr>
      </w:pPr>
      <w:r w:rsidRPr="00CC22C0">
        <w:rPr>
          <w:rFonts w:ascii="仿宋_GB2312" w:eastAsia="仿宋_GB2312" w:hAnsi="宋体" w:hint="eastAsia"/>
          <w:b/>
          <w:snapToGrid w:val="0"/>
          <w:sz w:val="28"/>
        </w:rPr>
        <w:t>5.公告截止时间：北京时间</w:t>
      </w:r>
      <w:r w:rsidR="0014176E" w:rsidRPr="00CC22C0">
        <w:rPr>
          <w:rFonts w:ascii="仿宋_GB2312" w:eastAsia="仿宋_GB2312" w:hAnsi="宋体" w:hint="eastAsia"/>
          <w:b/>
          <w:snapToGrid w:val="0"/>
          <w:sz w:val="28"/>
        </w:rPr>
        <w:t>201</w:t>
      </w:r>
      <w:r w:rsidR="003F19F2" w:rsidRPr="00CC22C0">
        <w:rPr>
          <w:rFonts w:ascii="仿宋_GB2312" w:eastAsia="仿宋_GB2312" w:hAnsi="宋体" w:hint="eastAsia"/>
          <w:b/>
          <w:snapToGrid w:val="0"/>
          <w:sz w:val="28"/>
        </w:rPr>
        <w:t>9</w:t>
      </w:r>
      <w:r w:rsidRPr="00CC22C0">
        <w:rPr>
          <w:rFonts w:ascii="仿宋_GB2312" w:eastAsia="仿宋_GB2312" w:hAnsi="宋体" w:hint="eastAsia"/>
          <w:b/>
          <w:snapToGrid w:val="0"/>
          <w:sz w:val="28"/>
        </w:rPr>
        <w:t>年</w:t>
      </w:r>
      <w:r w:rsidR="00275B38" w:rsidRPr="00CC22C0">
        <w:rPr>
          <w:rFonts w:ascii="仿宋_GB2312" w:eastAsia="仿宋_GB2312" w:hAnsi="宋体"/>
          <w:b/>
          <w:snapToGrid w:val="0"/>
          <w:sz w:val="28"/>
        </w:rPr>
        <w:t>11</w:t>
      </w:r>
      <w:r w:rsidRPr="00CC22C0">
        <w:rPr>
          <w:rFonts w:ascii="仿宋_GB2312" w:eastAsia="仿宋_GB2312" w:hAnsi="宋体" w:hint="eastAsia"/>
          <w:b/>
          <w:snapToGrid w:val="0"/>
          <w:sz w:val="28"/>
        </w:rPr>
        <w:t>月</w:t>
      </w:r>
      <w:r w:rsidR="00275B38" w:rsidRPr="00CC22C0">
        <w:rPr>
          <w:rFonts w:ascii="仿宋_GB2312" w:eastAsia="仿宋_GB2312" w:hAnsi="宋体"/>
          <w:b/>
          <w:snapToGrid w:val="0"/>
          <w:sz w:val="28"/>
        </w:rPr>
        <w:t>25</w:t>
      </w:r>
      <w:r w:rsidRPr="00CC22C0">
        <w:rPr>
          <w:rFonts w:ascii="仿宋_GB2312" w:eastAsia="仿宋_GB2312" w:hAnsi="宋体" w:hint="eastAsia"/>
          <w:b/>
          <w:snapToGrid w:val="0"/>
          <w:sz w:val="28"/>
        </w:rPr>
        <w:t>日</w:t>
      </w:r>
      <w:r w:rsidR="00DF52A2" w:rsidRPr="00CC22C0">
        <w:rPr>
          <w:rFonts w:ascii="仿宋_GB2312" w:eastAsia="仿宋_GB2312" w:hAnsi="宋体" w:hint="eastAsia"/>
          <w:b/>
          <w:snapToGrid w:val="0"/>
          <w:sz w:val="28"/>
        </w:rPr>
        <w:t>17</w:t>
      </w:r>
      <w:r w:rsidRPr="00CC22C0">
        <w:rPr>
          <w:rFonts w:ascii="仿宋_GB2312" w:eastAsia="仿宋_GB2312" w:hAnsi="宋体" w:hint="eastAsia"/>
          <w:b/>
          <w:snapToGrid w:val="0"/>
          <w:sz w:val="28"/>
        </w:rPr>
        <w:t>时</w:t>
      </w:r>
    </w:p>
    <w:p w:rsidR="00045D25" w:rsidRPr="00CC22C0" w:rsidRDefault="00045D25" w:rsidP="00045D25">
      <w:pPr>
        <w:tabs>
          <w:tab w:val="left" w:pos="1260"/>
        </w:tabs>
        <w:autoSpaceDE w:val="0"/>
        <w:autoSpaceDN w:val="0"/>
        <w:adjustRightInd w:val="0"/>
        <w:jc w:val="left"/>
        <w:rPr>
          <w:rFonts w:ascii="仿宋_GB2312" w:eastAsia="仿宋_GB2312" w:hAnsi="宋体"/>
          <w:snapToGrid w:val="0"/>
          <w:sz w:val="28"/>
        </w:rPr>
      </w:pPr>
      <w:r w:rsidRPr="00CC22C0">
        <w:rPr>
          <w:rFonts w:ascii="仿宋_GB2312" w:eastAsia="仿宋_GB2312" w:hAnsi="宋体" w:hint="eastAsia"/>
          <w:snapToGrid w:val="0"/>
          <w:sz w:val="28"/>
        </w:rPr>
        <w:t>6.公告人联系方式：</w:t>
      </w:r>
    </w:p>
    <w:p w:rsidR="00045D25" w:rsidRPr="00CC22C0" w:rsidRDefault="00045D25" w:rsidP="00045D25">
      <w:pPr>
        <w:widowControl/>
        <w:jc w:val="left"/>
        <w:rPr>
          <w:rFonts w:ascii="仿宋_GB2312" w:eastAsia="仿宋_GB2312" w:hAnsi="宋体"/>
          <w:snapToGrid w:val="0"/>
          <w:sz w:val="28"/>
        </w:rPr>
      </w:pPr>
      <w:r w:rsidRPr="00CC22C0">
        <w:rPr>
          <w:rFonts w:ascii="仿宋_GB2312" w:eastAsia="仿宋_GB2312" w:hAnsi="宋体" w:hint="eastAsia"/>
          <w:snapToGrid w:val="0"/>
          <w:sz w:val="28"/>
        </w:rPr>
        <w:t>江苏昆山农村商业银行股份有限公司</w:t>
      </w:r>
    </w:p>
    <w:p w:rsidR="00045D25" w:rsidRPr="00CC22C0" w:rsidRDefault="00045D25" w:rsidP="00045D25">
      <w:pPr>
        <w:widowControl/>
        <w:jc w:val="left"/>
        <w:rPr>
          <w:rFonts w:ascii="仿宋_GB2312" w:eastAsia="仿宋_GB2312" w:hAnsi="宋体"/>
          <w:snapToGrid w:val="0"/>
          <w:sz w:val="28"/>
        </w:rPr>
      </w:pPr>
      <w:r w:rsidRPr="00CC22C0">
        <w:rPr>
          <w:rFonts w:ascii="仿宋_GB2312" w:eastAsia="仿宋_GB2312" w:hAnsi="宋体" w:hint="eastAsia"/>
          <w:snapToGrid w:val="0"/>
          <w:sz w:val="28"/>
        </w:rPr>
        <w:t>地址：江苏省昆山市前进东路828号</w:t>
      </w:r>
    </w:p>
    <w:p w:rsidR="00045D25" w:rsidRPr="00CC22C0" w:rsidRDefault="00045D25" w:rsidP="00045D25">
      <w:pPr>
        <w:widowControl/>
        <w:jc w:val="left"/>
        <w:rPr>
          <w:rFonts w:ascii="仿宋_GB2312" w:eastAsia="仿宋_GB2312" w:hAnsi="宋体"/>
          <w:snapToGrid w:val="0"/>
          <w:sz w:val="28"/>
        </w:rPr>
      </w:pPr>
      <w:r w:rsidRPr="00CC22C0">
        <w:rPr>
          <w:rFonts w:ascii="仿宋_GB2312" w:eastAsia="仿宋_GB2312" w:hAnsi="宋体" w:hint="eastAsia"/>
          <w:snapToGrid w:val="0"/>
          <w:sz w:val="28"/>
        </w:rPr>
        <w:t>邮政编码：215300</w:t>
      </w:r>
    </w:p>
    <w:p w:rsidR="00E63984" w:rsidRPr="00CC22C0" w:rsidRDefault="00E63984" w:rsidP="00E63984">
      <w:pPr>
        <w:widowControl/>
        <w:jc w:val="left"/>
        <w:rPr>
          <w:rFonts w:ascii="仿宋_GB2312" w:eastAsia="仿宋_GB2312" w:hAnsi="宋体"/>
          <w:snapToGrid w:val="0"/>
          <w:sz w:val="28"/>
        </w:rPr>
      </w:pPr>
      <w:r w:rsidRPr="00CC22C0">
        <w:rPr>
          <w:rFonts w:ascii="仿宋_GB2312" w:eastAsia="仿宋_GB2312" w:hAnsi="宋体" w:hint="eastAsia"/>
          <w:snapToGrid w:val="0"/>
          <w:sz w:val="28"/>
        </w:rPr>
        <w:t>技术联系人：</w:t>
      </w:r>
      <w:proofErr w:type="gramStart"/>
      <w:r w:rsidRPr="00CC22C0">
        <w:rPr>
          <w:rFonts w:ascii="仿宋_GB2312" w:eastAsia="仿宋_GB2312" w:hAnsi="宋体" w:hint="eastAsia"/>
          <w:snapToGrid w:val="0"/>
          <w:sz w:val="28"/>
        </w:rPr>
        <w:t>孙连政</w:t>
      </w:r>
      <w:proofErr w:type="gramEnd"/>
    </w:p>
    <w:p w:rsidR="00E63984" w:rsidRPr="00CC22C0" w:rsidRDefault="00E63984" w:rsidP="00E63984">
      <w:pPr>
        <w:widowControl/>
        <w:jc w:val="left"/>
        <w:rPr>
          <w:rFonts w:ascii="仿宋_GB2312" w:eastAsia="仿宋_GB2312" w:hAnsi="宋体"/>
          <w:snapToGrid w:val="0"/>
          <w:sz w:val="28"/>
        </w:rPr>
      </w:pPr>
      <w:r w:rsidRPr="00CC22C0">
        <w:rPr>
          <w:rFonts w:ascii="仿宋_GB2312" w:eastAsia="仿宋_GB2312" w:hAnsi="宋体" w:hint="eastAsia"/>
          <w:snapToGrid w:val="0"/>
          <w:sz w:val="28"/>
        </w:rPr>
        <w:t>联系电话：0512-</w:t>
      </w:r>
      <w:r w:rsidRPr="00CC22C0">
        <w:rPr>
          <w:rFonts w:ascii="仿宋_GB2312" w:eastAsia="仿宋_GB2312" w:hAnsi="宋体"/>
          <w:snapToGrid w:val="0"/>
          <w:sz w:val="28"/>
        </w:rPr>
        <w:t>57371720</w:t>
      </w:r>
      <w:r w:rsidRPr="00CC22C0">
        <w:rPr>
          <w:rFonts w:ascii="仿宋_GB2312" w:eastAsia="仿宋_GB2312" w:hAnsi="宋体" w:hint="eastAsia"/>
          <w:snapToGrid w:val="0"/>
          <w:sz w:val="28"/>
        </w:rPr>
        <w:t>，</w:t>
      </w:r>
      <w:r w:rsidRPr="00CC22C0">
        <w:rPr>
          <w:rFonts w:ascii="仿宋_GB2312" w:eastAsia="仿宋_GB2312" w:hAnsi="宋体"/>
          <w:snapToGrid w:val="0"/>
          <w:sz w:val="28"/>
        </w:rPr>
        <w:t>18962541215</w:t>
      </w:r>
    </w:p>
    <w:p w:rsidR="00E63984" w:rsidRPr="00CC22C0" w:rsidRDefault="00E63984" w:rsidP="00E63984">
      <w:pPr>
        <w:widowControl/>
        <w:jc w:val="left"/>
        <w:rPr>
          <w:rFonts w:ascii="仿宋_GB2312" w:eastAsia="仿宋_GB2312" w:hAnsi="宋体"/>
          <w:snapToGrid w:val="0"/>
          <w:sz w:val="28"/>
        </w:rPr>
      </w:pPr>
      <w:r w:rsidRPr="00CC22C0">
        <w:rPr>
          <w:rFonts w:ascii="仿宋_GB2312" w:eastAsia="仿宋_GB2312" w:hAnsi="宋体" w:hint="eastAsia"/>
          <w:snapToGrid w:val="0"/>
          <w:sz w:val="28"/>
        </w:rPr>
        <w:t>邮箱：sunlianzheng@ksrcb.com</w:t>
      </w:r>
    </w:p>
    <w:p w:rsidR="00F5714D" w:rsidRPr="00CC22C0" w:rsidRDefault="007E7B1D" w:rsidP="00045D25">
      <w:pPr>
        <w:widowControl/>
        <w:jc w:val="left"/>
        <w:rPr>
          <w:rFonts w:ascii="仿宋_GB2312" w:eastAsia="仿宋_GB2312" w:hAnsi="宋体"/>
          <w:snapToGrid w:val="0"/>
          <w:sz w:val="28"/>
        </w:rPr>
      </w:pPr>
      <w:r w:rsidRPr="00CC22C0">
        <w:rPr>
          <w:rFonts w:ascii="仿宋_GB2312" w:eastAsia="仿宋_GB2312" w:hAnsi="宋体" w:hint="eastAsia"/>
          <w:snapToGrid w:val="0"/>
          <w:sz w:val="28"/>
        </w:rPr>
        <w:t>业务联系人：</w:t>
      </w:r>
      <w:r w:rsidR="00F5714D" w:rsidRPr="00CC22C0">
        <w:rPr>
          <w:rFonts w:ascii="仿宋_GB2312" w:eastAsia="仿宋_GB2312" w:hAnsi="宋体" w:hint="eastAsia"/>
          <w:snapToGrid w:val="0"/>
          <w:sz w:val="28"/>
        </w:rPr>
        <w:t>张</w:t>
      </w:r>
      <w:r w:rsidR="00F5714D" w:rsidRPr="00CC22C0">
        <w:rPr>
          <w:rFonts w:ascii="仿宋_GB2312" w:eastAsia="仿宋_GB2312" w:hAnsi="宋体"/>
          <w:snapToGrid w:val="0"/>
          <w:sz w:val="28"/>
        </w:rPr>
        <w:t>贤忠</w:t>
      </w:r>
    </w:p>
    <w:p w:rsidR="00045D25" w:rsidRPr="00CC22C0" w:rsidRDefault="00045D25" w:rsidP="00045D25">
      <w:pPr>
        <w:widowControl/>
        <w:jc w:val="left"/>
        <w:rPr>
          <w:rFonts w:ascii="仿宋_GB2312" w:eastAsia="仿宋_GB2312" w:hAnsi="宋体"/>
          <w:snapToGrid w:val="0"/>
          <w:sz w:val="28"/>
        </w:rPr>
      </w:pPr>
      <w:r w:rsidRPr="00CC22C0">
        <w:rPr>
          <w:rFonts w:ascii="仿宋_GB2312" w:eastAsia="仿宋_GB2312" w:hAnsi="宋体" w:hint="eastAsia"/>
          <w:snapToGrid w:val="0"/>
          <w:sz w:val="28"/>
        </w:rPr>
        <w:t>联系电话：0512-</w:t>
      </w:r>
      <w:r w:rsidR="003F4C89" w:rsidRPr="00CC22C0">
        <w:rPr>
          <w:rFonts w:ascii="仿宋_GB2312" w:eastAsia="仿宋_GB2312" w:hAnsi="宋体" w:hint="eastAsia"/>
          <w:snapToGrid w:val="0"/>
          <w:sz w:val="28"/>
        </w:rPr>
        <w:t>5737</w:t>
      </w:r>
      <w:r w:rsidR="00F5714D" w:rsidRPr="00CC22C0">
        <w:rPr>
          <w:rFonts w:ascii="仿宋_GB2312" w:eastAsia="仿宋_GB2312" w:hAnsi="宋体"/>
          <w:snapToGrid w:val="0"/>
          <w:sz w:val="28"/>
        </w:rPr>
        <w:t>2086</w:t>
      </w:r>
      <w:r w:rsidRPr="00CC22C0">
        <w:rPr>
          <w:rFonts w:ascii="仿宋_GB2312" w:eastAsia="仿宋_GB2312" w:hAnsi="宋体" w:hint="eastAsia"/>
          <w:snapToGrid w:val="0"/>
          <w:sz w:val="28"/>
        </w:rPr>
        <w:t>，</w:t>
      </w:r>
      <w:r w:rsidR="00F5714D" w:rsidRPr="00CC22C0">
        <w:rPr>
          <w:rFonts w:ascii="仿宋_GB2312" w:eastAsia="仿宋_GB2312" w:hAnsi="宋体"/>
          <w:snapToGrid w:val="0"/>
          <w:sz w:val="28"/>
        </w:rPr>
        <w:t>15895568737</w:t>
      </w:r>
    </w:p>
    <w:p w:rsidR="0014176E" w:rsidRPr="00CC22C0" w:rsidRDefault="0014176E" w:rsidP="00045D25">
      <w:pPr>
        <w:widowControl/>
        <w:jc w:val="left"/>
        <w:rPr>
          <w:rFonts w:ascii="仿宋_GB2312" w:eastAsia="仿宋_GB2312" w:hAnsi="宋体"/>
          <w:snapToGrid w:val="0"/>
          <w:sz w:val="28"/>
        </w:rPr>
      </w:pPr>
      <w:r w:rsidRPr="00CC22C0">
        <w:rPr>
          <w:rFonts w:ascii="仿宋_GB2312" w:eastAsia="仿宋_GB2312" w:hAnsi="宋体" w:hint="eastAsia"/>
          <w:snapToGrid w:val="0"/>
          <w:sz w:val="28"/>
        </w:rPr>
        <w:t>邮箱：</w:t>
      </w:r>
      <w:r w:rsidR="00F5714D" w:rsidRPr="00CC22C0">
        <w:rPr>
          <w:rFonts w:ascii="仿宋_GB2312" w:eastAsia="仿宋_GB2312" w:hAnsi="宋体"/>
          <w:snapToGrid w:val="0"/>
          <w:sz w:val="28"/>
        </w:rPr>
        <w:t>zhangxianzhong</w:t>
      </w:r>
      <w:r w:rsidRPr="00CC22C0">
        <w:rPr>
          <w:rFonts w:ascii="仿宋_GB2312" w:eastAsia="仿宋_GB2312" w:hAnsi="宋体" w:hint="eastAsia"/>
          <w:snapToGrid w:val="0"/>
          <w:sz w:val="28"/>
        </w:rPr>
        <w:t>@ksrcb.com</w:t>
      </w:r>
    </w:p>
    <w:p w:rsidR="00045D25" w:rsidRPr="00CC22C0" w:rsidRDefault="00045D25" w:rsidP="00045D25">
      <w:pPr>
        <w:jc w:val="right"/>
        <w:rPr>
          <w:rFonts w:ascii="仿宋_GB2312" w:eastAsia="仿宋_GB2312" w:hAnsi="宋体"/>
          <w:snapToGrid w:val="0"/>
          <w:sz w:val="28"/>
        </w:rPr>
      </w:pPr>
    </w:p>
    <w:p w:rsidR="002C69C9" w:rsidRPr="00CC22C0" w:rsidRDefault="00045D25" w:rsidP="00CA3BAE">
      <w:pPr>
        <w:autoSpaceDE w:val="0"/>
        <w:autoSpaceDN w:val="0"/>
        <w:adjustRightInd w:val="0"/>
        <w:spacing w:afterLines="100" w:after="312" w:line="640" w:lineRule="atLeast"/>
        <w:jc w:val="center"/>
        <w:outlineLvl w:val="0"/>
        <w:rPr>
          <w:rFonts w:ascii="黑体" w:eastAsia="黑体" w:hAnsi="黑体"/>
          <w:b/>
          <w:bCs/>
          <w:snapToGrid w:val="0"/>
          <w:sz w:val="32"/>
          <w:szCs w:val="28"/>
        </w:rPr>
      </w:pPr>
      <w:r w:rsidRPr="00CC22C0">
        <w:rPr>
          <w:rFonts w:ascii="仿宋" w:eastAsia="仿宋" w:hAnsi="仿宋"/>
          <w:bCs/>
          <w:snapToGrid w:val="0"/>
          <w:sz w:val="28"/>
          <w:szCs w:val="28"/>
        </w:rPr>
        <w:br w:type="page"/>
      </w:r>
      <w:r w:rsidR="00FD7EE2" w:rsidRPr="00CC22C0">
        <w:rPr>
          <w:rFonts w:ascii="仿宋" w:eastAsia="仿宋" w:hAnsi="仿宋" w:hint="eastAsia"/>
          <w:bCs/>
          <w:snapToGrid w:val="0"/>
          <w:sz w:val="28"/>
          <w:szCs w:val="28"/>
        </w:rPr>
        <w:lastRenderedPageBreak/>
        <w:t xml:space="preserve"> </w:t>
      </w:r>
      <w:r w:rsidR="002C69C9" w:rsidRPr="00CC22C0">
        <w:rPr>
          <w:rFonts w:ascii="黑体" w:eastAsia="黑体" w:hAnsi="黑体" w:hint="eastAsia"/>
          <w:b/>
          <w:bCs/>
          <w:snapToGrid w:val="0"/>
          <w:sz w:val="32"/>
          <w:szCs w:val="28"/>
        </w:rPr>
        <w:t>第二部分</w:t>
      </w:r>
      <w:r w:rsidR="00FD7EE2" w:rsidRPr="00CC22C0">
        <w:rPr>
          <w:rFonts w:ascii="黑体" w:eastAsia="黑体" w:hAnsi="黑体" w:hint="eastAsia"/>
          <w:b/>
          <w:bCs/>
          <w:snapToGrid w:val="0"/>
          <w:sz w:val="32"/>
          <w:szCs w:val="28"/>
        </w:rPr>
        <w:t xml:space="preserve">  </w:t>
      </w:r>
      <w:r w:rsidR="00AD634B" w:rsidRPr="00CC22C0">
        <w:rPr>
          <w:rFonts w:ascii="黑体" w:eastAsia="黑体" w:hAnsi="黑体" w:hint="eastAsia"/>
          <w:b/>
          <w:bCs/>
          <w:snapToGrid w:val="0"/>
          <w:sz w:val="32"/>
          <w:szCs w:val="28"/>
        </w:rPr>
        <w:t>选型清单</w:t>
      </w:r>
    </w:p>
    <w:p w:rsidR="00AC246B" w:rsidRPr="00CC22C0" w:rsidRDefault="00AC246B" w:rsidP="00386524">
      <w:pPr>
        <w:pStyle w:val="aa"/>
        <w:ind w:firstLine="560"/>
      </w:pPr>
    </w:p>
    <w:p w:rsidR="00E63984" w:rsidRPr="00CC22C0" w:rsidRDefault="00E63984" w:rsidP="00E63984">
      <w:pPr>
        <w:pStyle w:val="aa"/>
        <w:ind w:firstLine="560"/>
        <w:rPr>
          <w:rFonts w:hAnsiTheme="minorEastAsia"/>
          <w:szCs w:val="28"/>
        </w:rPr>
      </w:pPr>
      <w:r w:rsidRPr="00CC22C0">
        <w:rPr>
          <w:rFonts w:hint="eastAsia"/>
        </w:rPr>
        <w:t>为</w:t>
      </w:r>
      <w:r w:rsidRPr="00CC22C0">
        <w:t>提升</w:t>
      </w:r>
      <w:r w:rsidRPr="00CC22C0">
        <w:rPr>
          <w:rFonts w:hint="eastAsia"/>
        </w:rPr>
        <w:t>合</w:t>
      </w:r>
      <w:proofErr w:type="gramStart"/>
      <w:r w:rsidRPr="00CC22C0">
        <w:rPr>
          <w:rFonts w:hint="eastAsia"/>
        </w:rPr>
        <w:t>规</w:t>
      </w:r>
      <w:proofErr w:type="gramEnd"/>
      <w:r w:rsidRPr="00CC22C0">
        <w:t>银行建设水平，</w:t>
      </w:r>
      <w:r w:rsidR="005A4457" w:rsidRPr="00CC22C0">
        <w:rPr>
          <w:rFonts w:hint="eastAsia"/>
        </w:rPr>
        <w:t>我行</w:t>
      </w:r>
      <w:r w:rsidR="005A4457" w:rsidRPr="00CC22C0">
        <w:t>拟</w:t>
      </w:r>
      <w:r w:rsidR="002C69C9" w:rsidRPr="00CC22C0">
        <w:rPr>
          <w:rFonts w:hint="eastAsia"/>
        </w:rPr>
        <w:t>构建</w:t>
      </w:r>
      <w:r w:rsidRPr="00CC22C0">
        <w:rPr>
          <w:rFonts w:hAnsiTheme="minorEastAsia" w:hint="eastAsia"/>
          <w:szCs w:val="28"/>
        </w:rPr>
        <w:t>二代GRC系统</w:t>
      </w:r>
      <w:r w:rsidRPr="00CC22C0">
        <w:rPr>
          <w:rFonts w:hAnsiTheme="minorEastAsia"/>
          <w:szCs w:val="28"/>
        </w:rPr>
        <w:t>（</w:t>
      </w:r>
      <w:r w:rsidRPr="00CC22C0">
        <w:rPr>
          <w:rFonts w:hAnsiTheme="minorEastAsia" w:hint="eastAsia"/>
          <w:szCs w:val="28"/>
        </w:rPr>
        <w:t>全称</w:t>
      </w:r>
      <w:r w:rsidRPr="00CC22C0">
        <w:rPr>
          <w:rFonts w:hAnsiTheme="minorEastAsia"/>
          <w:szCs w:val="28"/>
        </w:rPr>
        <w:t>合</w:t>
      </w:r>
      <w:proofErr w:type="gramStart"/>
      <w:r w:rsidRPr="00CC22C0">
        <w:rPr>
          <w:rFonts w:hAnsiTheme="minorEastAsia"/>
          <w:szCs w:val="28"/>
        </w:rPr>
        <w:t>规</w:t>
      </w:r>
      <w:proofErr w:type="gramEnd"/>
      <w:r w:rsidRPr="00CC22C0">
        <w:rPr>
          <w:rFonts w:hAnsiTheme="minorEastAsia"/>
          <w:szCs w:val="28"/>
        </w:rPr>
        <w:t>管理、操作风险、</w:t>
      </w:r>
      <w:r w:rsidRPr="00CC22C0">
        <w:rPr>
          <w:rFonts w:hAnsiTheme="minorEastAsia" w:hint="eastAsia"/>
          <w:szCs w:val="28"/>
        </w:rPr>
        <w:t>内部</w:t>
      </w:r>
      <w:r w:rsidRPr="00CC22C0">
        <w:rPr>
          <w:rFonts w:hAnsiTheme="minorEastAsia"/>
          <w:szCs w:val="28"/>
        </w:rPr>
        <w:t>控制、</w:t>
      </w:r>
      <w:r w:rsidRPr="00CC22C0">
        <w:rPr>
          <w:rFonts w:hAnsiTheme="minorEastAsia" w:hint="eastAsia"/>
          <w:szCs w:val="28"/>
        </w:rPr>
        <w:t>案件</w:t>
      </w:r>
      <w:r w:rsidRPr="00CC22C0">
        <w:rPr>
          <w:rFonts w:hAnsiTheme="minorEastAsia"/>
          <w:szCs w:val="28"/>
        </w:rPr>
        <w:t>防控、纪检</w:t>
      </w:r>
      <w:r w:rsidRPr="00CC22C0">
        <w:rPr>
          <w:rFonts w:hAnsiTheme="minorEastAsia" w:hint="eastAsia"/>
          <w:szCs w:val="28"/>
        </w:rPr>
        <w:t>监察一体化</w:t>
      </w:r>
      <w:r w:rsidRPr="00CC22C0">
        <w:rPr>
          <w:rFonts w:hAnsiTheme="minorEastAsia"/>
          <w:szCs w:val="28"/>
        </w:rPr>
        <w:t>管理</w:t>
      </w:r>
      <w:r w:rsidRPr="00CC22C0">
        <w:rPr>
          <w:rFonts w:hAnsiTheme="minorEastAsia" w:hint="eastAsia"/>
          <w:szCs w:val="28"/>
        </w:rPr>
        <w:t>系统</w:t>
      </w:r>
      <w:r w:rsidRPr="00CC22C0">
        <w:rPr>
          <w:rFonts w:hAnsiTheme="minorEastAsia"/>
          <w:szCs w:val="28"/>
        </w:rPr>
        <w:t>）</w:t>
      </w:r>
      <w:r w:rsidR="002C69C9" w:rsidRPr="00CC22C0">
        <w:rPr>
          <w:rFonts w:hAnsiTheme="minorEastAsia"/>
          <w:szCs w:val="28"/>
        </w:rPr>
        <w:t>，</w:t>
      </w:r>
      <w:r w:rsidRPr="00CC22C0">
        <w:rPr>
          <w:rFonts w:hAnsiTheme="minorEastAsia" w:hint="eastAsia"/>
          <w:szCs w:val="28"/>
        </w:rPr>
        <w:t>第一期建设包括</w:t>
      </w:r>
      <w:r w:rsidRPr="00CC22C0">
        <w:rPr>
          <w:rFonts w:hAnsiTheme="minorEastAsia" w:hint="eastAsia"/>
          <w:b/>
          <w:szCs w:val="28"/>
        </w:rPr>
        <w:t>流程</w:t>
      </w:r>
      <w:r w:rsidRPr="00CC22C0">
        <w:rPr>
          <w:rFonts w:hAnsiTheme="minorEastAsia"/>
          <w:b/>
          <w:szCs w:val="28"/>
        </w:rPr>
        <w:t>管理</w:t>
      </w:r>
      <w:r w:rsidRPr="00CC22C0">
        <w:rPr>
          <w:rFonts w:hAnsiTheme="minorEastAsia" w:hint="eastAsia"/>
          <w:b/>
          <w:szCs w:val="28"/>
        </w:rPr>
        <w:t>、案件</w:t>
      </w:r>
      <w:r w:rsidRPr="00CC22C0">
        <w:rPr>
          <w:rFonts w:hAnsiTheme="minorEastAsia"/>
          <w:b/>
          <w:szCs w:val="28"/>
        </w:rPr>
        <w:t>防控、</w:t>
      </w:r>
      <w:r w:rsidRPr="00CC22C0">
        <w:rPr>
          <w:rFonts w:hAnsiTheme="minorEastAsia" w:hint="eastAsia"/>
          <w:b/>
          <w:szCs w:val="28"/>
        </w:rPr>
        <w:t>制度</w:t>
      </w:r>
      <w:r w:rsidRPr="00CC22C0">
        <w:rPr>
          <w:rFonts w:hAnsiTheme="minorEastAsia"/>
          <w:b/>
          <w:szCs w:val="28"/>
        </w:rPr>
        <w:t>管理、</w:t>
      </w:r>
      <w:r w:rsidRPr="00CC22C0">
        <w:rPr>
          <w:rFonts w:hAnsiTheme="minorEastAsia" w:hint="eastAsia"/>
          <w:b/>
          <w:szCs w:val="28"/>
        </w:rPr>
        <w:t>合</w:t>
      </w:r>
      <w:proofErr w:type="gramStart"/>
      <w:r w:rsidRPr="00CC22C0">
        <w:rPr>
          <w:rFonts w:hAnsiTheme="minorEastAsia" w:hint="eastAsia"/>
          <w:b/>
          <w:szCs w:val="28"/>
        </w:rPr>
        <w:t>规</w:t>
      </w:r>
      <w:proofErr w:type="gramEnd"/>
      <w:r w:rsidRPr="00CC22C0">
        <w:rPr>
          <w:rFonts w:hAnsiTheme="minorEastAsia"/>
          <w:b/>
          <w:szCs w:val="28"/>
        </w:rPr>
        <w:t>学习、</w:t>
      </w:r>
      <w:r w:rsidRPr="00CC22C0">
        <w:rPr>
          <w:rFonts w:hAnsiTheme="minorEastAsia" w:hint="eastAsia"/>
          <w:b/>
          <w:szCs w:val="28"/>
        </w:rPr>
        <w:t>移动APP</w:t>
      </w:r>
      <w:r w:rsidR="00A568DA" w:rsidRPr="00CC22C0">
        <w:rPr>
          <w:rFonts w:hAnsiTheme="minorEastAsia" w:hint="eastAsia"/>
          <w:b/>
          <w:szCs w:val="28"/>
        </w:rPr>
        <w:t>、</w:t>
      </w:r>
      <w:r w:rsidR="00A568DA" w:rsidRPr="00CC22C0">
        <w:rPr>
          <w:rFonts w:hAnsiTheme="minorEastAsia"/>
          <w:b/>
          <w:szCs w:val="28"/>
        </w:rPr>
        <w:t>工作流</w:t>
      </w:r>
      <w:r w:rsidRPr="00CC22C0">
        <w:rPr>
          <w:rFonts w:hAnsiTheme="minorEastAsia" w:hint="eastAsia"/>
          <w:b/>
          <w:szCs w:val="28"/>
        </w:rPr>
        <w:t>模块</w:t>
      </w:r>
      <w:r w:rsidRPr="00CC22C0">
        <w:rPr>
          <w:rFonts w:hAnsiTheme="minorEastAsia"/>
          <w:szCs w:val="28"/>
        </w:rPr>
        <w:t>，实现</w:t>
      </w:r>
      <w:r w:rsidRPr="00CC22C0">
        <w:rPr>
          <w:rFonts w:hint="eastAsia"/>
        </w:rPr>
        <w:t>合</w:t>
      </w:r>
      <w:proofErr w:type="gramStart"/>
      <w:r w:rsidRPr="00CC22C0">
        <w:rPr>
          <w:rFonts w:hint="eastAsia"/>
        </w:rPr>
        <w:t>规</w:t>
      </w:r>
      <w:proofErr w:type="gramEnd"/>
      <w:r w:rsidRPr="00CC22C0">
        <w:rPr>
          <w:rFonts w:hint="eastAsia"/>
        </w:rPr>
        <w:t>管理</w:t>
      </w:r>
      <w:r w:rsidRPr="00CC22C0">
        <w:t>、流程管理、</w:t>
      </w:r>
      <w:proofErr w:type="gramStart"/>
      <w:r w:rsidRPr="00CC22C0">
        <w:t>案防防控</w:t>
      </w:r>
      <w:proofErr w:type="gramEnd"/>
      <w:r w:rsidRPr="00CC22C0">
        <w:rPr>
          <w:rFonts w:hint="eastAsia"/>
        </w:rPr>
        <w:t>精细</w:t>
      </w:r>
      <w:r w:rsidRPr="00CC22C0">
        <w:t>化管理</w:t>
      </w:r>
      <w:r w:rsidRPr="00CC22C0">
        <w:rPr>
          <w:rFonts w:hint="eastAsia"/>
        </w:rPr>
        <w:t>。</w:t>
      </w:r>
    </w:p>
    <w:p w:rsidR="000207DD" w:rsidRPr="00CC22C0" w:rsidRDefault="00AD634B" w:rsidP="00AD634B">
      <w:pPr>
        <w:pStyle w:val="2"/>
      </w:pPr>
      <w:r w:rsidRPr="00CC22C0">
        <w:rPr>
          <w:rFonts w:hint="eastAsia"/>
        </w:rPr>
        <w:t>一、</w:t>
      </w:r>
      <w:r w:rsidR="000207DD" w:rsidRPr="00CC22C0">
        <w:rPr>
          <w:rFonts w:hint="eastAsia"/>
        </w:rPr>
        <w:t>业务</w:t>
      </w:r>
      <w:r w:rsidR="000207DD" w:rsidRPr="00CC22C0">
        <w:t>需求</w:t>
      </w:r>
    </w:p>
    <w:p w:rsidR="00815946" w:rsidRPr="00CC22C0" w:rsidRDefault="000207DD" w:rsidP="00AD634B">
      <w:pPr>
        <w:pStyle w:val="2"/>
      </w:pPr>
      <w:r w:rsidRPr="00CC22C0">
        <w:rPr>
          <w:rFonts w:hint="eastAsia"/>
        </w:rPr>
        <w:t>（</w:t>
      </w:r>
      <w:r w:rsidRPr="00CC22C0">
        <w:t>一）</w:t>
      </w:r>
      <w:r w:rsidR="00C21A67" w:rsidRPr="00CC22C0">
        <w:rPr>
          <w:rFonts w:hint="eastAsia"/>
        </w:rPr>
        <w:t>流程</w:t>
      </w:r>
      <w:r w:rsidR="00C21A67" w:rsidRPr="00CC22C0">
        <w:t>管理</w:t>
      </w:r>
      <w:r w:rsidR="00C21A67" w:rsidRPr="00CC22C0">
        <w:rPr>
          <w:rFonts w:hint="eastAsia"/>
        </w:rPr>
        <w:t>模块</w:t>
      </w:r>
    </w:p>
    <w:p w:rsidR="00C21A67" w:rsidRPr="00CC22C0" w:rsidRDefault="00C21A67" w:rsidP="00C21A67">
      <w:pPr>
        <w:pStyle w:val="aa"/>
        <w:ind w:firstLine="560"/>
      </w:pPr>
      <w:r w:rsidRPr="00CC22C0">
        <w:rPr>
          <w:rFonts w:hint="eastAsia"/>
        </w:rPr>
        <w:t>1</w:t>
      </w:r>
      <w:r w:rsidR="0049407D" w:rsidRPr="00CC22C0">
        <w:rPr>
          <w:rFonts w:hint="eastAsia"/>
        </w:rPr>
        <w:t>、</w:t>
      </w:r>
      <w:r w:rsidRPr="00CC22C0">
        <w:rPr>
          <w:rFonts w:hint="eastAsia"/>
        </w:rPr>
        <w:t>流程管理模块应包含基础数据管理、流程梳理、流程优化、流程监控、流程查询</w:t>
      </w:r>
      <w:r w:rsidR="00AB7C0A" w:rsidRPr="00CC22C0">
        <w:rPr>
          <w:rFonts w:hint="eastAsia"/>
        </w:rPr>
        <w:t>、</w:t>
      </w:r>
      <w:r w:rsidR="00AB7C0A" w:rsidRPr="00CC22C0">
        <w:t>流程统计</w:t>
      </w:r>
      <w:r w:rsidRPr="00CC22C0">
        <w:rPr>
          <w:rFonts w:hint="eastAsia"/>
        </w:rPr>
        <w:t>等功能；</w:t>
      </w:r>
    </w:p>
    <w:p w:rsidR="00C21A67" w:rsidRPr="00CC22C0" w:rsidRDefault="00C21A67" w:rsidP="00C21A67">
      <w:pPr>
        <w:pStyle w:val="aa"/>
        <w:ind w:firstLine="560"/>
      </w:pPr>
      <w:r w:rsidRPr="00CC22C0">
        <w:rPr>
          <w:rFonts w:hint="eastAsia"/>
        </w:rPr>
        <w:t>2</w:t>
      </w:r>
      <w:r w:rsidR="0049407D" w:rsidRPr="00CC22C0">
        <w:rPr>
          <w:rFonts w:hint="eastAsia"/>
        </w:rPr>
        <w:t>、</w:t>
      </w:r>
      <w:r w:rsidRPr="00CC22C0">
        <w:rPr>
          <w:rFonts w:hint="eastAsia"/>
        </w:rPr>
        <w:t>基础数据管理应包含流程框架维护、</w:t>
      </w:r>
      <w:proofErr w:type="gramStart"/>
      <w:r w:rsidRPr="00CC22C0">
        <w:rPr>
          <w:rFonts w:hint="eastAsia"/>
        </w:rPr>
        <w:t>风险点库维护</w:t>
      </w:r>
      <w:proofErr w:type="gramEnd"/>
      <w:r w:rsidRPr="00CC22C0">
        <w:rPr>
          <w:rFonts w:hint="eastAsia"/>
        </w:rPr>
        <w:t>、防控措施</w:t>
      </w:r>
      <w:proofErr w:type="gramStart"/>
      <w:r w:rsidRPr="00CC22C0">
        <w:rPr>
          <w:rFonts w:hint="eastAsia"/>
        </w:rPr>
        <w:t>库维护</w:t>
      </w:r>
      <w:proofErr w:type="gramEnd"/>
      <w:r w:rsidRPr="00CC22C0">
        <w:rPr>
          <w:rFonts w:hint="eastAsia"/>
        </w:rPr>
        <w:t>等。其中流程框架应支持多级流程设计，</w:t>
      </w:r>
      <w:proofErr w:type="gramStart"/>
      <w:r w:rsidRPr="00CC22C0">
        <w:rPr>
          <w:rFonts w:hint="eastAsia"/>
        </w:rPr>
        <w:t>风险点库与</w:t>
      </w:r>
      <w:proofErr w:type="gramEnd"/>
      <w:r w:rsidRPr="00CC22C0">
        <w:rPr>
          <w:rFonts w:hint="eastAsia"/>
        </w:rPr>
        <w:t>防控</w:t>
      </w:r>
      <w:proofErr w:type="gramStart"/>
      <w:r w:rsidRPr="00CC22C0">
        <w:rPr>
          <w:rFonts w:hint="eastAsia"/>
        </w:rPr>
        <w:t>措施库应支持</w:t>
      </w:r>
      <w:proofErr w:type="gramEnd"/>
      <w:r w:rsidRPr="00CC22C0">
        <w:rPr>
          <w:rFonts w:hint="eastAsia"/>
        </w:rPr>
        <w:t>Excel批量导入、导出。</w:t>
      </w:r>
    </w:p>
    <w:p w:rsidR="00C21A67" w:rsidRPr="00CC22C0" w:rsidRDefault="00C21A67" w:rsidP="00C21A67">
      <w:pPr>
        <w:pStyle w:val="aa"/>
        <w:ind w:firstLine="560"/>
      </w:pPr>
      <w:r w:rsidRPr="00CC22C0">
        <w:rPr>
          <w:rFonts w:hint="eastAsia"/>
        </w:rPr>
        <w:t>3</w:t>
      </w:r>
      <w:r w:rsidR="0049407D" w:rsidRPr="00CC22C0">
        <w:rPr>
          <w:rFonts w:hint="eastAsia"/>
        </w:rPr>
        <w:t>、</w:t>
      </w:r>
      <w:r w:rsidRPr="00CC22C0">
        <w:rPr>
          <w:rFonts w:hint="eastAsia"/>
        </w:rPr>
        <w:t>流程梳理应包含梳理计划审批、发布、流程图的绘制、风险点的标识、防控措施的关联、流程发布审批等。其中流程计划支持主管部门二次分配任务，流程图应支持在线绘制与线下</w:t>
      </w:r>
      <w:proofErr w:type="spellStart"/>
      <w:r w:rsidRPr="00CC22C0">
        <w:rPr>
          <w:rFonts w:hint="eastAsia"/>
        </w:rPr>
        <w:t>visio</w:t>
      </w:r>
      <w:proofErr w:type="spellEnd"/>
      <w:r w:rsidRPr="00CC22C0">
        <w:rPr>
          <w:rFonts w:hint="eastAsia"/>
        </w:rPr>
        <w:t>图导入功能，支持图上节点关联风险点、防控措施等功能。</w:t>
      </w:r>
    </w:p>
    <w:p w:rsidR="00C21A67" w:rsidRPr="00CC22C0" w:rsidRDefault="00C21A67" w:rsidP="00C21A67">
      <w:pPr>
        <w:pStyle w:val="aa"/>
        <w:ind w:firstLine="560"/>
      </w:pPr>
      <w:r w:rsidRPr="00CC22C0">
        <w:rPr>
          <w:rFonts w:hint="eastAsia"/>
        </w:rPr>
        <w:t>4</w:t>
      </w:r>
      <w:r w:rsidR="0049407D" w:rsidRPr="00CC22C0">
        <w:rPr>
          <w:rFonts w:hint="eastAsia"/>
        </w:rPr>
        <w:t>、</w:t>
      </w:r>
      <w:r w:rsidRPr="00CC22C0">
        <w:rPr>
          <w:rFonts w:hint="eastAsia"/>
        </w:rPr>
        <w:t>流程优化应包含流程优化提案申请、审批、优化任务分配、督办等功能，支持流程优化提案单模板的编辑。</w:t>
      </w:r>
    </w:p>
    <w:p w:rsidR="00C21A67" w:rsidRPr="00CC22C0" w:rsidRDefault="00C21A67" w:rsidP="00C21A67">
      <w:pPr>
        <w:pStyle w:val="aa"/>
        <w:ind w:firstLine="560"/>
      </w:pPr>
      <w:r w:rsidRPr="00CC22C0">
        <w:rPr>
          <w:rFonts w:hint="eastAsia"/>
        </w:rPr>
        <w:t>5</w:t>
      </w:r>
      <w:r w:rsidR="0049407D" w:rsidRPr="00CC22C0">
        <w:rPr>
          <w:rFonts w:hint="eastAsia"/>
        </w:rPr>
        <w:t>、</w:t>
      </w:r>
      <w:r w:rsidRPr="00CC22C0">
        <w:rPr>
          <w:rFonts w:hint="eastAsia"/>
        </w:rPr>
        <w:t>流程监控应包含流程时效监控、质量监控、风险监控等，支持与外围系统对接、取数功能，支持图标展示、支持限制预警等功能。</w:t>
      </w:r>
    </w:p>
    <w:p w:rsidR="00C21A67" w:rsidRPr="00CC22C0" w:rsidRDefault="00C21A67" w:rsidP="00C21A67">
      <w:pPr>
        <w:pStyle w:val="aa"/>
        <w:ind w:firstLine="560"/>
      </w:pPr>
      <w:r w:rsidRPr="00CC22C0">
        <w:rPr>
          <w:rFonts w:hint="eastAsia"/>
        </w:rPr>
        <w:t>6</w:t>
      </w:r>
      <w:r w:rsidR="0049407D" w:rsidRPr="00CC22C0">
        <w:rPr>
          <w:rFonts w:hint="eastAsia"/>
        </w:rPr>
        <w:t>、</w:t>
      </w:r>
      <w:r w:rsidRPr="00CC22C0">
        <w:rPr>
          <w:rFonts w:hint="eastAsia"/>
        </w:rPr>
        <w:t>流程查询应包括已发布流程查询、已发布</w:t>
      </w:r>
      <w:proofErr w:type="gramStart"/>
      <w:r w:rsidRPr="00CC22C0">
        <w:rPr>
          <w:rFonts w:hint="eastAsia"/>
        </w:rPr>
        <w:t>风险点库查询</w:t>
      </w:r>
      <w:proofErr w:type="gramEnd"/>
      <w:r w:rsidRPr="00CC22C0">
        <w:rPr>
          <w:rFonts w:hint="eastAsia"/>
        </w:rPr>
        <w:t>、已发布防控措施库查询等功能。</w:t>
      </w:r>
      <w:r w:rsidR="000207DD" w:rsidRPr="00CC22C0">
        <w:rPr>
          <w:rFonts w:hint="eastAsia"/>
        </w:rPr>
        <w:t>支持</w:t>
      </w:r>
      <w:r w:rsidR="000207DD" w:rsidRPr="00CC22C0">
        <w:t>一键生</w:t>
      </w:r>
      <w:r w:rsidR="000207DD" w:rsidRPr="00CC22C0">
        <w:rPr>
          <w:rFonts w:hint="eastAsia"/>
        </w:rPr>
        <w:t>成</w:t>
      </w:r>
      <w:r w:rsidR="000207DD" w:rsidRPr="00CC22C0">
        <w:t>和导出流程手册</w:t>
      </w:r>
      <w:r w:rsidR="000207DD" w:rsidRPr="00CC22C0">
        <w:rPr>
          <w:rFonts w:hint="eastAsia"/>
        </w:rPr>
        <w:t>可</w:t>
      </w:r>
      <w:r w:rsidR="000207DD" w:rsidRPr="00CC22C0">
        <w:t>编辑的</w:t>
      </w:r>
      <w:r w:rsidR="000207DD" w:rsidRPr="00CC22C0">
        <w:rPr>
          <w:rFonts w:hint="eastAsia"/>
        </w:rPr>
        <w:lastRenderedPageBreak/>
        <w:t>WORD版（</w:t>
      </w:r>
      <w:r w:rsidR="000207DD" w:rsidRPr="00CC22C0">
        <w:t>包括</w:t>
      </w:r>
      <w:r w:rsidR="000207DD" w:rsidRPr="00CC22C0">
        <w:rPr>
          <w:rFonts w:hint="eastAsia"/>
        </w:rPr>
        <w:t>流程</w:t>
      </w:r>
      <w:r w:rsidR="000207DD" w:rsidRPr="00CC22C0">
        <w:t>图、流程说明表</w:t>
      </w:r>
      <w:r w:rsidR="000207DD" w:rsidRPr="00CC22C0">
        <w:rPr>
          <w:rFonts w:hint="eastAsia"/>
        </w:rPr>
        <w:t>、</w:t>
      </w:r>
      <w:r w:rsidR="000207DD" w:rsidRPr="00CC22C0">
        <w:t>关联内外</w:t>
      </w:r>
      <w:proofErr w:type="gramStart"/>
      <w:r w:rsidR="000207DD" w:rsidRPr="00CC22C0">
        <w:t>规</w:t>
      </w:r>
      <w:proofErr w:type="gramEnd"/>
      <w:r w:rsidR="000207DD" w:rsidRPr="00CC22C0">
        <w:rPr>
          <w:rFonts w:hint="eastAsia"/>
        </w:rPr>
        <w:t>等</w:t>
      </w:r>
      <w:r w:rsidR="000207DD" w:rsidRPr="00CC22C0">
        <w:t>）</w:t>
      </w:r>
      <w:r w:rsidR="000207DD" w:rsidRPr="00CC22C0">
        <w:rPr>
          <w:rFonts w:hint="eastAsia"/>
        </w:rPr>
        <w:t>。</w:t>
      </w:r>
    </w:p>
    <w:p w:rsidR="000207DD" w:rsidRPr="00CC22C0" w:rsidRDefault="000207DD" w:rsidP="000207DD">
      <w:pPr>
        <w:pStyle w:val="2"/>
      </w:pPr>
      <w:r w:rsidRPr="00CC22C0">
        <w:rPr>
          <w:rFonts w:hint="eastAsia"/>
        </w:rPr>
        <w:t>（二</w:t>
      </w:r>
      <w:r w:rsidRPr="00CC22C0">
        <w:t>）</w:t>
      </w:r>
      <w:r w:rsidRPr="00CC22C0">
        <w:rPr>
          <w:rFonts w:hint="eastAsia"/>
        </w:rPr>
        <w:t>案件</w:t>
      </w:r>
      <w:r w:rsidRPr="00CC22C0">
        <w:t>防控模块</w:t>
      </w:r>
    </w:p>
    <w:p w:rsidR="00DE46B9" w:rsidRPr="00CC22C0" w:rsidRDefault="000A0A7B" w:rsidP="000A0A7B">
      <w:pPr>
        <w:pStyle w:val="aa"/>
        <w:ind w:firstLine="560"/>
      </w:pPr>
      <w:r w:rsidRPr="00CC22C0">
        <w:t>1</w:t>
      </w:r>
      <w:r w:rsidR="0049407D" w:rsidRPr="00CC22C0">
        <w:rPr>
          <w:rFonts w:hint="eastAsia"/>
        </w:rPr>
        <w:t>、</w:t>
      </w:r>
      <w:r w:rsidR="00C5702E" w:rsidRPr="00CC22C0">
        <w:rPr>
          <w:rFonts w:hint="eastAsia"/>
        </w:rPr>
        <w:t>员工行为管理方面</w:t>
      </w:r>
    </w:p>
    <w:p w:rsidR="00DE46B9" w:rsidRPr="00CC22C0" w:rsidRDefault="00DE46B9" w:rsidP="000A0A7B">
      <w:pPr>
        <w:pStyle w:val="aa"/>
        <w:ind w:firstLine="560"/>
      </w:pPr>
      <w:proofErr w:type="gramStart"/>
      <w:r w:rsidRPr="00CC22C0">
        <w:rPr>
          <w:rFonts w:hint="eastAsia"/>
        </w:rPr>
        <w:t>案防</w:t>
      </w:r>
      <w:r w:rsidRPr="00CC22C0">
        <w:t>台</w:t>
      </w:r>
      <w:proofErr w:type="gramEnd"/>
      <w:r w:rsidRPr="00CC22C0">
        <w:t>账。</w:t>
      </w:r>
      <w:r w:rsidRPr="00CC22C0">
        <w:rPr>
          <w:rFonts w:hint="eastAsia"/>
        </w:rPr>
        <w:t>一是</w:t>
      </w:r>
      <w:r w:rsidR="000A0A7B" w:rsidRPr="00CC22C0">
        <w:rPr>
          <w:rFonts w:hint="eastAsia"/>
        </w:rPr>
        <w:t>对接</w:t>
      </w:r>
      <w:r w:rsidR="00EE56F6" w:rsidRPr="00CC22C0">
        <w:rPr>
          <w:rFonts w:hint="eastAsia"/>
        </w:rPr>
        <w:t>我行</w:t>
      </w:r>
      <w:r w:rsidR="000A0A7B" w:rsidRPr="00CC22C0">
        <w:rPr>
          <w:rFonts w:hint="eastAsia"/>
        </w:rPr>
        <w:t>人力资源系统</w:t>
      </w:r>
      <w:r w:rsidRPr="00CC22C0">
        <w:rPr>
          <w:rFonts w:hint="eastAsia"/>
        </w:rPr>
        <w:t>获取员工及其家庭成员基本信息。</w:t>
      </w:r>
      <w:r w:rsidRPr="00CC22C0">
        <w:t>二</w:t>
      </w:r>
      <w:proofErr w:type="gramStart"/>
      <w:r w:rsidRPr="00CC22C0">
        <w:rPr>
          <w:rFonts w:hint="eastAsia"/>
        </w:rPr>
        <w:t>是</w:t>
      </w:r>
      <w:r w:rsidR="000A0A7B" w:rsidRPr="00CC22C0">
        <w:rPr>
          <w:rFonts w:hint="eastAsia"/>
        </w:rPr>
        <w:t>案防台</w:t>
      </w:r>
      <w:proofErr w:type="gramEnd"/>
      <w:r w:rsidR="000A0A7B" w:rsidRPr="00CC22C0">
        <w:rPr>
          <w:rFonts w:hint="eastAsia"/>
        </w:rPr>
        <w:t>账</w:t>
      </w:r>
      <w:r w:rsidRPr="00CC22C0">
        <w:rPr>
          <w:rFonts w:hint="eastAsia"/>
        </w:rPr>
        <w:t>填报</w:t>
      </w:r>
      <w:r w:rsidRPr="00CC22C0">
        <w:t>，包括</w:t>
      </w:r>
      <w:r w:rsidRPr="00CC22C0">
        <w:rPr>
          <w:rFonts w:hint="eastAsia"/>
        </w:rPr>
        <w:t>台账填报任务</w:t>
      </w:r>
      <w:r w:rsidRPr="00CC22C0">
        <w:t>的</w:t>
      </w:r>
      <w:r w:rsidRPr="00CC22C0">
        <w:rPr>
          <w:rFonts w:hint="eastAsia"/>
        </w:rPr>
        <w:t>发起、</w:t>
      </w:r>
      <w:r w:rsidR="000A0A7B" w:rsidRPr="00CC22C0">
        <w:rPr>
          <w:rFonts w:hint="eastAsia"/>
        </w:rPr>
        <w:t>分派、</w:t>
      </w:r>
      <w:r w:rsidRPr="00CC22C0">
        <w:rPr>
          <w:rFonts w:hint="eastAsia"/>
        </w:rPr>
        <w:t>本人</w:t>
      </w:r>
      <w:r w:rsidRPr="00CC22C0">
        <w:t>填写</w:t>
      </w:r>
      <w:r w:rsidR="000A0A7B" w:rsidRPr="00CC22C0">
        <w:rPr>
          <w:rFonts w:hint="eastAsia"/>
        </w:rPr>
        <w:t>、</w:t>
      </w:r>
      <w:r w:rsidRPr="00CC22C0">
        <w:rPr>
          <w:rFonts w:hint="eastAsia"/>
        </w:rPr>
        <w:t>汇总</w:t>
      </w:r>
      <w:r w:rsidR="000A0A7B" w:rsidRPr="00CC22C0">
        <w:rPr>
          <w:rFonts w:hint="eastAsia"/>
        </w:rPr>
        <w:t>归集</w:t>
      </w:r>
      <w:r w:rsidR="000644D7" w:rsidRPr="00CC22C0">
        <w:rPr>
          <w:rFonts w:hint="eastAsia"/>
        </w:rPr>
        <w:t>、</w:t>
      </w:r>
      <w:r w:rsidR="000644D7" w:rsidRPr="00CC22C0">
        <w:t>统计</w:t>
      </w:r>
      <w:r w:rsidRPr="00CC22C0">
        <w:rPr>
          <w:rFonts w:hint="eastAsia"/>
        </w:rPr>
        <w:t>及</w:t>
      </w:r>
      <w:r w:rsidRPr="00CC22C0">
        <w:t>历史数据管理</w:t>
      </w:r>
      <w:r w:rsidR="000A0A7B" w:rsidRPr="00CC22C0">
        <w:rPr>
          <w:rFonts w:hint="eastAsia"/>
        </w:rPr>
        <w:t>，自动</w:t>
      </w:r>
      <w:proofErr w:type="gramStart"/>
      <w:r w:rsidR="000A0A7B" w:rsidRPr="00CC22C0">
        <w:rPr>
          <w:rFonts w:hint="eastAsia"/>
        </w:rPr>
        <w:t>分析案防</w:t>
      </w:r>
      <w:proofErr w:type="gramEnd"/>
      <w:r w:rsidR="000A0A7B" w:rsidRPr="00CC22C0">
        <w:rPr>
          <w:rFonts w:hint="eastAsia"/>
        </w:rPr>
        <w:t>台账中员工申报的资产、负债、</w:t>
      </w:r>
      <w:r w:rsidRPr="00CC22C0">
        <w:t>对外担保</w:t>
      </w:r>
      <w:r w:rsidRPr="00CC22C0">
        <w:rPr>
          <w:rFonts w:hint="eastAsia"/>
        </w:rPr>
        <w:t>、</w:t>
      </w:r>
      <w:r w:rsidR="000A0A7B" w:rsidRPr="00CC22C0">
        <w:rPr>
          <w:rFonts w:hint="eastAsia"/>
        </w:rPr>
        <w:t>投资、经商办企业</w:t>
      </w:r>
      <w:r w:rsidRPr="00CC22C0">
        <w:rPr>
          <w:rFonts w:hint="eastAsia"/>
        </w:rPr>
        <w:t>等信息；</w:t>
      </w:r>
      <w:r w:rsidRPr="00CC22C0">
        <w:t>三是</w:t>
      </w:r>
      <w:r w:rsidRPr="00CC22C0">
        <w:rPr>
          <w:rFonts w:hint="eastAsia"/>
        </w:rPr>
        <w:t>自动</w:t>
      </w:r>
      <w:r w:rsidRPr="00CC22C0">
        <w:t>获取员工</w:t>
      </w:r>
      <w:r w:rsidR="000644D7" w:rsidRPr="00CC22C0">
        <w:t>违规问题、</w:t>
      </w:r>
      <w:r w:rsidR="000644D7" w:rsidRPr="00CC22C0">
        <w:rPr>
          <w:rFonts w:hint="eastAsia"/>
        </w:rPr>
        <w:t>处罚</w:t>
      </w:r>
      <w:r w:rsidR="000644D7" w:rsidRPr="00CC22C0">
        <w:t>数据（违规积分</w:t>
      </w:r>
      <w:r w:rsidR="000644D7" w:rsidRPr="00CC22C0">
        <w:rPr>
          <w:rFonts w:hint="eastAsia"/>
        </w:rPr>
        <w:t>、</w:t>
      </w:r>
      <w:r w:rsidR="000644D7" w:rsidRPr="00CC22C0">
        <w:t>经济处罚、问责</w:t>
      </w:r>
      <w:r w:rsidR="000644D7" w:rsidRPr="00CC22C0">
        <w:rPr>
          <w:rFonts w:hint="eastAsia"/>
        </w:rPr>
        <w:t>）</w:t>
      </w:r>
      <w:r w:rsidRPr="00CC22C0">
        <w:rPr>
          <w:rFonts w:hint="eastAsia"/>
        </w:rPr>
        <w:t>、</w:t>
      </w:r>
      <w:r w:rsidRPr="00CC22C0">
        <w:t>不良征信、司法诉讼</w:t>
      </w:r>
      <w:r w:rsidRPr="00CC22C0">
        <w:rPr>
          <w:rFonts w:hint="eastAsia"/>
        </w:rPr>
        <w:t>等数据。</w:t>
      </w:r>
    </w:p>
    <w:p w:rsidR="00B058EB" w:rsidRPr="00CC22C0" w:rsidRDefault="00B058EB" w:rsidP="000A0A7B">
      <w:pPr>
        <w:pStyle w:val="aa"/>
        <w:ind w:firstLine="560"/>
      </w:pPr>
      <w:proofErr w:type="gramStart"/>
      <w:r w:rsidRPr="00CC22C0">
        <w:rPr>
          <w:rFonts w:hint="eastAsia"/>
        </w:rPr>
        <w:t>案防</w:t>
      </w:r>
      <w:r w:rsidRPr="00CC22C0">
        <w:t>排查</w:t>
      </w:r>
      <w:proofErr w:type="gramEnd"/>
      <w:r w:rsidRPr="00CC22C0">
        <w:rPr>
          <w:rFonts w:hint="eastAsia"/>
        </w:rPr>
        <w:t>。可</w:t>
      </w:r>
      <w:proofErr w:type="gramStart"/>
      <w:r w:rsidRPr="00CC22C0">
        <w:t>配置案防</w:t>
      </w:r>
      <w:proofErr w:type="gramEnd"/>
      <w:r w:rsidRPr="00CC22C0">
        <w:t>排查要点，实现版本管理，发起排查任务，自动汇总</w:t>
      </w:r>
      <w:r w:rsidRPr="00CC22C0">
        <w:rPr>
          <w:rFonts w:hint="eastAsia"/>
        </w:rPr>
        <w:t>统计</w:t>
      </w:r>
      <w:r w:rsidRPr="00CC22C0">
        <w:t>分析。</w:t>
      </w:r>
      <w:r w:rsidR="00696F17" w:rsidRPr="00CC22C0">
        <w:t>实现</w:t>
      </w:r>
      <w:r w:rsidRPr="00CC22C0">
        <w:rPr>
          <w:rFonts w:hint="eastAsia"/>
        </w:rPr>
        <w:t>员工家访（亲属联系）、员工谈话记录的登记保存。</w:t>
      </w:r>
    </w:p>
    <w:p w:rsidR="00B058EB" w:rsidRPr="00CC22C0" w:rsidRDefault="00B058EB" w:rsidP="00B058EB">
      <w:pPr>
        <w:pStyle w:val="aa"/>
        <w:ind w:firstLine="560"/>
      </w:pPr>
      <w:r w:rsidRPr="00CC22C0">
        <w:rPr>
          <w:rFonts w:hint="eastAsia"/>
        </w:rPr>
        <w:t>员工异常行为监测</w:t>
      </w:r>
      <w:r w:rsidRPr="00CC22C0">
        <w:t>。</w:t>
      </w:r>
      <w:r w:rsidRPr="00CC22C0">
        <w:rPr>
          <w:rFonts w:hint="eastAsia"/>
        </w:rPr>
        <w:t>对员工账户排查及外部大数据排查情况进行监测，</w:t>
      </w:r>
      <w:r w:rsidRPr="00CC22C0">
        <w:t>可对接我行现有统一业务监控平台系统模型筛查</w:t>
      </w:r>
      <w:r w:rsidRPr="00CC22C0">
        <w:rPr>
          <w:rFonts w:hint="eastAsia"/>
        </w:rPr>
        <w:t>的</w:t>
      </w:r>
      <w:r w:rsidRPr="00CC22C0">
        <w:t>疑点数据</w:t>
      </w:r>
      <w:r w:rsidRPr="00CC22C0">
        <w:rPr>
          <w:rFonts w:hint="eastAsia"/>
        </w:rPr>
        <w:t>及</w:t>
      </w:r>
      <w:r w:rsidRPr="00CC22C0">
        <w:t>经确认的问题数据</w:t>
      </w:r>
      <w:r w:rsidRPr="00CC22C0">
        <w:rPr>
          <w:rFonts w:hint="eastAsia"/>
        </w:rPr>
        <w:t>。</w:t>
      </w:r>
    </w:p>
    <w:p w:rsidR="00B058EB" w:rsidRPr="00CC22C0" w:rsidRDefault="00B058EB" w:rsidP="00B058EB">
      <w:pPr>
        <w:pStyle w:val="aa"/>
        <w:ind w:firstLine="560"/>
      </w:pPr>
      <w:r w:rsidRPr="00CC22C0">
        <w:rPr>
          <w:rFonts w:hint="eastAsia"/>
        </w:rPr>
        <w:t>员工画像管理。根据员工异常行为要点建立标签体系；</w:t>
      </w:r>
    </w:p>
    <w:p w:rsidR="00B058EB" w:rsidRPr="00CC22C0" w:rsidRDefault="00B058EB" w:rsidP="00B058EB">
      <w:pPr>
        <w:pStyle w:val="aa"/>
        <w:ind w:firstLine="560"/>
      </w:pPr>
      <w:r w:rsidRPr="00CC22C0">
        <w:rPr>
          <w:rFonts w:hint="eastAsia"/>
        </w:rPr>
        <w:t>员工统一视图。结合上述所有员工行为管理要素</w:t>
      </w:r>
      <w:proofErr w:type="gramStart"/>
      <w:r w:rsidRPr="00CC22C0">
        <w:rPr>
          <w:rFonts w:hint="eastAsia"/>
        </w:rPr>
        <w:t>构建员工</w:t>
      </w:r>
      <w:proofErr w:type="gramEnd"/>
      <w:r w:rsidRPr="00CC22C0">
        <w:rPr>
          <w:rFonts w:hint="eastAsia"/>
        </w:rPr>
        <w:t>统一视图，分析员工历史行为轨迹。</w:t>
      </w:r>
    </w:p>
    <w:p w:rsidR="00DE46B9" w:rsidRPr="00CC22C0" w:rsidRDefault="000A0A7B" w:rsidP="00F5714D">
      <w:pPr>
        <w:pStyle w:val="aa"/>
        <w:ind w:firstLine="560"/>
      </w:pPr>
      <w:r w:rsidRPr="00CC22C0">
        <w:t>2</w:t>
      </w:r>
      <w:r w:rsidR="0049407D" w:rsidRPr="00CC22C0">
        <w:rPr>
          <w:rFonts w:hint="eastAsia"/>
        </w:rPr>
        <w:t>、</w:t>
      </w:r>
      <w:r w:rsidR="00DE46B9" w:rsidRPr="00CC22C0">
        <w:rPr>
          <w:rFonts w:hint="eastAsia"/>
        </w:rPr>
        <w:t>案件（风险）管理方面</w:t>
      </w:r>
    </w:p>
    <w:p w:rsidR="00F5714D" w:rsidRPr="00CC22C0" w:rsidRDefault="00F5714D" w:rsidP="00F5714D">
      <w:pPr>
        <w:pStyle w:val="aa"/>
        <w:ind w:firstLine="560"/>
      </w:pPr>
      <w:r w:rsidRPr="00CC22C0">
        <w:rPr>
          <w:rFonts w:hint="eastAsia"/>
        </w:rPr>
        <w:t>一是能够录入</w:t>
      </w:r>
      <w:proofErr w:type="gramStart"/>
      <w:r w:rsidRPr="00CC22C0">
        <w:rPr>
          <w:rFonts w:hint="eastAsia"/>
        </w:rPr>
        <w:t>年度案防</w:t>
      </w:r>
      <w:proofErr w:type="gramEnd"/>
      <w:r w:rsidRPr="00CC22C0">
        <w:rPr>
          <w:rFonts w:hint="eastAsia"/>
        </w:rPr>
        <w:t>排查计划、方案，支持</w:t>
      </w:r>
      <w:r w:rsidR="00886B52" w:rsidRPr="00CC22C0">
        <w:rPr>
          <w:rFonts w:hint="eastAsia"/>
        </w:rPr>
        <w:t>我行</w:t>
      </w:r>
      <w:r w:rsidRPr="00CC22C0">
        <w:rPr>
          <w:rFonts w:hint="eastAsia"/>
        </w:rPr>
        <w:t>自主设定案</w:t>
      </w:r>
      <w:r w:rsidR="00CD763D" w:rsidRPr="00CC22C0">
        <w:rPr>
          <w:rFonts w:hint="eastAsia"/>
        </w:rPr>
        <w:t>防排查要点；</w:t>
      </w:r>
      <w:r w:rsidRPr="00CC22C0">
        <w:rPr>
          <w:rFonts w:hint="eastAsia"/>
        </w:rPr>
        <w:t>二是建立案件</w:t>
      </w:r>
      <w:proofErr w:type="gramStart"/>
      <w:r w:rsidRPr="00CC22C0">
        <w:rPr>
          <w:rFonts w:hint="eastAsia"/>
        </w:rPr>
        <w:t>快报台</w:t>
      </w:r>
      <w:proofErr w:type="gramEnd"/>
      <w:r w:rsidRPr="00CC22C0">
        <w:rPr>
          <w:rFonts w:hint="eastAsia"/>
        </w:rPr>
        <w:t>账和案件台账；三是支持总行及支行的</w:t>
      </w:r>
      <w:proofErr w:type="gramStart"/>
      <w:r w:rsidRPr="00CC22C0">
        <w:rPr>
          <w:rFonts w:hint="eastAsia"/>
        </w:rPr>
        <w:t>案防自</w:t>
      </w:r>
      <w:proofErr w:type="gramEnd"/>
      <w:r w:rsidRPr="00CC22C0">
        <w:rPr>
          <w:rFonts w:hint="eastAsia"/>
        </w:rPr>
        <w:t>评估，形成</w:t>
      </w:r>
      <w:proofErr w:type="gramStart"/>
      <w:r w:rsidRPr="00CC22C0">
        <w:rPr>
          <w:rFonts w:hint="eastAsia"/>
        </w:rPr>
        <w:t>评估台</w:t>
      </w:r>
      <w:proofErr w:type="gramEnd"/>
      <w:r w:rsidRPr="00CC22C0">
        <w:rPr>
          <w:rFonts w:hint="eastAsia"/>
        </w:rPr>
        <w:t>账；四是支持案件（风险）排查报告报表台账登记。</w:t>
      </w:r>
    </w:p>
    <w:p w:rsidR="008E545A" w:rsidRPr="00CC22C0" w:rsidRDefault="008E545A" w:rsidP="008E545A">
      <w:pPr>
        <w:pStyle w:val="2"/>
      </w:pPr>
      <w:r w:rsidRPr="00CC22C0">
        <w:rPr>
          <w:rFonts w:hint="eastAsia"/>
        </w:rPr>
        <w:lastRenderedPageBreak/>
        <w:t>（</w:t>
      </w:r>
      <w:r w:rsidRPr="00CC22C0">
        <w:t>三）</w:t>
      </w:r>
      <w:r w:rsidRPr="00CC22C0">
        <w:rPr>
          <w:rFonts w:hint="eastAsia"/>
        </w:rPr>
        <w:t>制度</w:t>
      </w:r>
      <w:r w:rsidRPr="00CC22C0">
        <w:t>管理模块</w:t>
      </w:r>
    </w:p>
    <w:p w:rsidR="00BD13E4" w:rsidRPr="00CC22C0" w:rsidRDefault="0054086B" w:rsidP="00BD13E4">
      <w:pPr>
        <w:pStyle w:val="aa"/>
        <w:ind w:firstLine="560"/>
      </w:pPr>
      <w:r w:rsidRPr="00CC22C0">
        <w:rPr>
          <w:rFonts w:hint="eastAsia"/>
        </w:rPr>
        <w:t>1</w:t>
      </w:r>
      <w:r w:rsidR="0049407D" w:rsidRPr="00CC22C0">
        <w:rPr>
          <w:rFonts w:hint="eastAsia"/>
        </w:rPr>
        <w:t>、</w:t>
      </w:r>
      <w:r w:rsidR="008E545A" w:rsidRPr="00CC22C0">
        <w:t>外</w:t>
      </w:r>
      <w:proofErr w:type="gramStart"/>
      <w:r w:rsidR="008E545A" w:rsidRPr="00CC22C0">
        <w:t>规</w:t>
      </w:r>
      <w:proofErr w:type="gramEnd"/>
      <w:r w:rsidR="008E545A" w:rsidRPr="00CC22C0">
        <w:t>库</w:t>
      </w:r>
      <w:r w:rsidR="008E545A" w:rsidRPr="00CC22C0">
        <w:rPr>
          <w:rFonts w:hint="eastAsia"/>
        </w:rPr>
        <w:t>。包括</w:t>
      </w:r>
      <w:r w:rsidR="008E545A" w:rsidRPr="00CC22C0">
        <w:t>外</w:t>
      </w:r>
      <w:proofErr w:type="gramStart"/>
      <w:r w:rsidR="008E545A" w:rsidRPr="00CC22C0">
        <w:t>规</w:t>
      </w:r>
      <w:proofErr w:type="gramEnd"/>
      <w:r w:rsidR="001C6A02" w:rsidRPr="00CC22C0">
        <w:rPr>
          <w:rFonts w:hint="eastAsia"/>
        </w:rPr>
        <w:t>对接</w:t>
      </w:r>
      <w:r w:rsidR="001C6A02" w:rsidRPr="00CC22C0">
        <w:t>（</w:t>
      </w:r>
      <w:r w:rsidR="008E545A" w:rsidRPr="00CC22C0">
        <w:t>与</w:t>
      </w:r>
      <w:r w:rsidR="0033277A" w:rsidRPr="00CC22C0">
        <w:rPr>
          <w:rFonts w:hint="eastAsia"/>
        </w:rPr>
        <w:t>我行</w:t>
      </w:r>
      <w:r w:rsidR="008E545A" w:rsidRPr="00CC22C0">
        <w:rPr>
          <w:rFonts w:hint="eastAsia"/>
        </w:rPr>
        <w:t>OA网</w:t>
      </w:r>
      <w:r w:rsidR="0033277A" w:rsidRPr="00CC22C0">
        <w:rPr>
          <w:rFonts w:hint="eastAsia"/>
        </w:rPr>
        <w:t>收文</w:t>
      </w:r>
      <w:r w:rsidR="001C6A02" w:rsidRPr="00CC22C0">
        <w:rPr>
          <w:rFonts w:hint="eastAsia"/>
        </w:rPr>
        <w:t>模块</w:t>
      </w:r>
      <w:r w:rsidR="008E545A" w:rsidRPr="00CC22C0">
        <w:t>、</w:t>
      </w:r>
      <w:r w:rsidR="008E545A" w:rsidRPr="00CC22C0">
        <w:rPr>
          <w:rFonts w:hint="eastAsia"/>
        </w:rPr>
        <w:t>外部</w:t>
      </w:r>
      <w:r w:rsidR="008E545A" w:rsidRPr="00CC22C0">
        <w:t>机构</w:t>
      </w:r>
      <w:r w:rsidR="008E545A" w:rsidRPr="00CC22C0">
        <w:rPr>
          <w:rFonts w:hint="eastAsia"/>
        </w:rPr>
        <w:t>法规</w:t>
      </w:r>
      <w:r w:rsidR="008E545A" w:rsidRPr="00CC22C0">
        <w:t>库</w:t>
      </w:r>
      <w:r w:rsidR="0033277A" w:rsidRPr="00CC22C0">
        <w:rPr>
          <w:rFonts w:hint="eastAsia"/>
        </w:rPr>
        <w:t>接口</w:t>
      </w:r>
      <w:r w:rsidR="001C6A02" w:rsidRPr="00CC22C0">
        <w:rPr>
          <w:rFonts w:hint="eastAsia"/>
        </w:rPr>
        <w:t>自动</w:t>
      </w:r>
      <w:r w:rsidR="001C6A02" w:rsidRPr="00CC22C0">
        <w:t>对接</w:t>
      </w:r>
      <w:r w:rsidR="001C6A02" w:rsidRPr="00CC22C0">
        <w:rPr>
          <w:rFonts w:hint="eastAsia"/>
        </w:rPr>
        <w:t>）</w:t>
      </w:r>
      <w:r w:rsidR="00635CF0" w:rsidRPr="00CC22C0">
        <w:rPr>
          <w:rFonts w:hint="eastAsia"/>
        </w:rPr>
        <w:t>、</w:t>
      </w:r>
      <w:r w:rsidR="00BD13E4" w:rsidRPr="00CC22C0">
        <w:rPr>
          <w:rFonts w:hint="eastAsia"/>
        </w:rPr>
        <w:t>外</w:t>
      </w:r>
      <w:proofErr w:type="gramStart"/>
      <w:r w:rsidR="00BD13E4" w:rsidRPr="00CC22C0">
        <w:rPr>
          <w:rFonts w:hint="eastAsia"/>
        </w:rPr>
        <w:t>规</w:t>
      </w:r>
      <w:proofErr w:type="gramEnd"/>
      <w:r w:rsidR="00BD13E4" w:rsidRPr="00CC22C0">
        <w:rPr>
          <w:rFonts w:hint="eastAsia"/>
        </w:rPr>
        <w:t>维护及</w:t>
      </w:r>
      <w:r w:rsidR="00BD13E4" w:rsidRPr="00CC22C0">
        <w:t>解读</w:t>
      </w:r>
      <w:r w:rsidR="00BD13E4" w:rsidRPr="00CC22C0">
        <w:rPr>
          <w:rFonts w:hint="eastAsia"/>
        </w:rPr>
        <w:t>、外</w:t>
      </w:r>
      <w:proofErr w:type="gramStart"/>
      <w:r w:rsidR="00BD13E4" w:rsidRPr="00CC22C0">
        <w:rPr>
          <w:rFonts w:hint="eastAsia"/>
        </w:rPr>
        <w:t>规</w:t>
      </w:r>
      <w:proofErr w:type="gramEnd"/>
      <w:r w:rsidR="00BD13E4" w:rsidRPr="00CC22C0">
        <w:rPr>
          <w:rFonts w:hint="eastAsia"/>
        </w:rPr>
        <w:t>维护及</w:t>
      </w:r>
      <w:r w:rsidR="00BD13E4" w:rsidRPr="00CC22C0">
        <w:t>解读</w:t>
      </w:r>
      <w:r w:rsidR="00BD13E4" w:rsidRPr="00CC22C0">
        <w:rPr>
          <w:rFonts w:hint="eastAsia"/>
        </w:rPr>
        <w:t>查询、</w:t>
      </w:r>
      <w:r w:rsidR="00BD13E4" w:rsidRPr="00CC22C0">
        <w:t>外</w:t>
      </w:r>
      <w:proofErr w:type="gramStart"/>
      <w:r w:rsidR="00BD13E4" w:rsidRPr="00CC22C0">
        <w:t>规</w:t>
      </w:r>
      <w:proofErr w:type="gramEnd"/>
      <w:r w:rsidR="00BD13E4" w:rsidRPr="00CC22C0">
        <w:t>内化。</w:t>
      </w:r>
    </w:p>
    <w:p w:rsidR="00BD13E4" w:rsidRPr="00CC22C0" w:rsidRDefault="0054086B" w:rsidP="008E545A">
      <w:pPr>
        <w:pStyle w:val="aa"/>
        <w:ind w:firstLine="560"/>
      </w:pPr>
      <w:r w:rsidRPr="00CC22C0">
        <w:rPr>
          <w:rFonts w:hint="eastAsia"/>
        </w:rPr>
        <w:t>2</w:t>
      </w:r>
      <w:r w:rsidR="0049407D" w:rsidRPr="00CC22C0">
        <w:rPr>
          <w:rFonts w:hint="eastAsia"/>
        </w:rPr>
        <w:t>、</w:t>
      </w:r>
      <w:r w:rsidR="008E545A" w:rsidRPr="00CC22C0">
        <w:t>内</w:t>
      </w:r>
      <w:proofErr w:type="gramStart"/>
      <w:r w:rsidR="008E545A" w:rsidRPr="00CC22C0">
        <w:t>规</w:t>
      </w:r>
      <w:proofErr w:type="gramEnd"/>
      <w:r w:rsidR="008E545A" w:rsidRPr="00CC22C0">
        <w:t>库。</w:t>
      </w:r>
      <w:r w:rsidR="008E545A" w:rsidRPr="00CC22C0">
        <w:rPr>
          <w:rFonts w:hint="eastAsia"/>
        </w:rPr>
        <w:t>包括</w:t>
      </w:r>
      <w:r w:rsidR="00BD13E4" w:rsidRPr="00CC22C0">
        <w:rPr>
          <w:rFonts w:hint="eastAsia"/>
        </w:rPr>
        <w:t>行内</w:t>
      </w:r>
      <w:r w:rsidR="00BD13E4" w:rsidRPr="00CC22C0">
        <w:t>制度</w:t>
      </w:r>
      <w:r w:rsidR="00BD13E4" w:rsidRPr="00CC22C0">
        <w:rPr>
          <w:rFonts w:hint="eastAsia"/>
        </w:rPr>
        <w:t>年度计划管理、制度维护及</w:t>
      </w:r>
      <w:r w:rsidR="00BD13E4" w:rsidRPr="00CC22C0">
        <w:t>解读</w:t>
      </w:r>
      <w:r w:rsidR="00BD13E4" w:rsidRPr="00CC22C0">
        <w:rPr>
          <w:rFonts w:hint="eastAsia"/>
        </w:rPr>
        <w:t>（对接OA网</w:t>
      </w:r>
      <w:r w:rsidR="00BD13E4" w:rsidRPr="00CC22C0">
        <w:t>）</w:t>
      </w:r>
      <w:r w:rsidR="00BD13E4" w:rsidRPr="00CC22C0">
        <w:rPr>
          <w:rFonts w:hint="eastAsia"/>
        </w:rPr>
        <w:t>、制度及</w:t>
      </w:r>
      <w:r w:rsidR="00BD13E4" w:rsidRPr="00CC22C0">
        <w:t>解读查询</w:t>
      </w:r>
      <w:r w:rsidR="00BD13E4" w:rsidRPr="00CC22C0">
        <w:rPr>
          <w:rFonts w:hint="eastAsia"/>
        </w:rPr>
        <w:t>、制度</w:t>
      </w:r>
      <w:r w:rsidR="00BD13E4" w:rsidRPr="00CC22C0">
        <w:t>后评价</w:t>
      </w:r>
      <w:r w:rsidR="00BD13E4" w:rsidRPr="00CC22C0">
        <w:rPr>
          <w:rFonts w:hint="eastAsia"/>
        </w:rPr>
        <w:t>。</w:t>
      </w:r>
    </w:p>
    <w:p w:rsidR="00FD06B7" w:rsidRPr="00CC22C0" w:rsidRDefault="00FD06B7" w:rsidP="008E545A">
      <w:pPr>
        <w:pStyle w:val="aa"/>
        <w:ind w:firstLine="560"/>
      </w:pPr>
      <w:r w:rsidRPr="00CC22C0">
        <w:t>支持对内外</w:t>
      </w:r>
      <w:proofErr w:type="gramStart"/>
      <w:r w:rsidRPr="00CC22C0">
        <w:t>规</w:t>
      </w:r>
      <w:proofErr w:type="gramEnd"/>
      <w:r w:rsidRPr="00CC22C0">
        <w:rPr>
          <w:rFonts w:hint="eastAsia"/>
        </w:rPr>
        <w:t>按照</w:t>
      </w:r>
      <w:r w:rsidRPr="00CC22C0">
        <w:t>条目拆分</w:t>
      </w:r>
      <w:r w:rsidRPr="00CC22C0">
        <w:rPr>
          <w:rFonts w:hint="eastAsia"/>
        </w:rPr>
        <w:t>，</w:t>
      </w:r>
      <w:r w:rsidRPr="00CC22C0">
        <w:t>拆分后可与</w:t>
      </w:r>
      <w:r w:rsidR="00301C61" w:rsidRPr="00CC22C0">
        <w:rPr>
          <w:rFonts w:hint="eastAsia"/>
        </w:rPr>
        <w:t>题库</w:t>
      </w:r>
      <w:r w:rsidR="00301C61" w:rsidRPr="00CC22C0">
        <w:t>、检查点</w:t>
      </w:r>
      <w:r w:rsidR="00301C61" w:rsidRPr="00CC22C0">
        <w:rPr>
          <w:rFonts w:hint="eastAsia"/>
        </w:rPr>
        <w:t>等</w:t>
      </w:r>
      <w:r w:rsidR="00301C61" w:rsidRPr="00CC22C0">
        <w:t>关联</w:t>
      </w:r>
      <w:r w:rsidRPr="00CC22C0">
        <w:t>，</w:t>
      </w:r>
      <w:r w:rsidR="0054086B" w:rsidRPr="00CC22C0">
        <w:rPr>
          <w:rFonts w:hint="eastAsia"/>
        </w:rPr>
        <w:t>支持</w:t>
      </w:r>
      <w:r w:rsidR="0054086B" w:rsidRPr="00CC22C0">
        <w:t>制度</w:t>
      </w:r>
      <w:r w:rsidRPr="00CC22C0">
        <w:rPr>
          <w:rFonts w:hint="eastAsia"/>
        </w:rPr>
        <w:t>正文</w:t>
      </w:r>
      <w:r w:rsidRPr="00CC22C0">
        <w:t>及附件（</w:t>
      </w:r>
      <w:r w:rsidRPr="00CC22C0">
        <w:rPr>
          <w:rFonts w:hint="eastAsia"/>
        </w:rPr>
        <w:t>PDF、</w:t>
      </w:r>
      <w:r w:rsidR="0054086B" w:rsidRPr="00CC22C0">
        <w:t>WORD</w:t>
      </w:r>
      <w:r w:rsidR="0054086B" w:rsidRPr="00CC22C0">
        <w:rPr>
          <w:rFonts w:hint="eastAsia"/>
        </w:rPr>
        <w:t>、EXCEL</w:t>
      </w:r>
      <w:r w:rsidR="00AB2280" w:rsidRPr="00CC22C0">
        <w:rPr>
          <w:rFonts w:hint="eastAsia"/>
        </w:rPr>
        <w:t>、TXT等</w:t>
      </w:r>
      <w:r w:rsidR="00AB2280" w:rsidRPr="00CC22C0">
        <w:t>主要格式文件</w:t>
      </w:r>
      <w:r w:rsidRPr="00CC22C0">
        <w:t>）全</w:t>
      </w:r>
      <w:r w:rsidRPr="00CC22C0">
        <w:rPr>
          <w:rFonts w:hint="eastAsia"/>
        </w:rPr>
        <w:t>文</w:t>
      </w:r>
      <w:r w:rsidRPr="00CC22C0">
        <w:t>模糊和精确查询</w:t>
      </w:r>
      <w:r w:rsidRPr="00CC22C0">
        <w:rPr>
          <w:rFonts w:hint="eastAsia"/>
        </w:rPr>
        <w:t>。</w:t>
      </w:r>
      <w:r w:rsidR="00AB7C0A" w:rsidRPr="00CC22C0">
        <w:rPr>
          <w:rFonts w:hint="eastAsia"/>
        </w:rPr>
        <w:t>支持</w:t>
      </w:r>
      <w:r w:rsidR="00AB7C0A" w:rsidRPr="00CC22C0">
        <w:t>外</w:t>
      </w:r>
      <w:proofErr w:type="gramStart"/>
      <w:r w:rsidR="00AB7C0A" w:rsidRPr="00CC22C0">
        <w:t>规</w:t>
      </w:r>
      <w:proofErr w:type="gramEnd"/>
      <w:r w:rsidR="00AB7C0A" w:rsidRPr="00CC22C0">
        <w:t>、内</w:t>
      </w:r>
      <w:proofErr w:type="gramStart"/>
      <w:r w:rsidR="00AB7C0A" w:rsidRPr="00CC22C0">
        <w:t>规</w:t>
      </w:r>
      <w:proofErr w:type="gramEnd"/>
      <w:r w:rsidR="00AB7C0A" w:rsidRPr="00CC22C0">
        <w:rPr>
          <w:rFonts w:hint="eastAsia"/>
        </w:rPr>
        <w:t>多</w:t>
      </w:r>
      <w:r w:rsidR="00AB7C0A" w:rsidRPr="00CC22C0">
        <w:t>维度统计。</w:t>
      </w:r>
    </w:p>
    <w:p w:rsidR="00283DA7" w:rsidRPr="00CC22C0" w:rsidRDefault="000207DD" w:rsidP="00AD634B">
      <w:pPr>
        <w:pStyle w:val="2"/>
      </w:pPr>
      <w:r w:rsidRPr="00CC22C0">
        <w:rPr>
          <w:rFonts w:hint="eastAsia"/>
        </w:rPr>
        <w:t>（</w:t>
      </w:r>
      <w:r w:rsidR="00283DA7" w:rsidRPr="00CC22C0">
        <w:rPr>
          <w:rFonts w:hint="eastAsia"/>
        </w:rPr>
        <w:t>四</w:t>
      </w:r>
      <w:r w:rsidRPr="00CC22C0">
        <w:t>）</w:t>
      </w:r>
      <w:r w:rsidR="00C21A67" w:rsidRPr="00CC22C0">
        <w:rPr>
          <w:rFonts w:hint="eastAsia"/>
        </w:rPr>
        <w:t>合</w:t>
      </w:r>
      <w:proofErr w:type="gramStart"/>
      <w:r w:rsidR="00C21A67" w:rsidRPr="00CC22C0">
        <w:rPr>
          <w:rFonts w:hint="eastAsia"/>
        </w:rPr>
        <w:t>规</w:t>
      </w:r>
      <w:proofErr w:type="gramEnd"/>
      <w:r w:rsidR="00C21A67" w:rsidRPr="00CC22C0">
        <w:t>学习</w:t>
      </w:r>
      <w:r w:rsidR="00283DA7" w:rsidRPr="00CC22C0">
        <w:rPr>
          <w:rFonts w:hint="eastAsia"/>
        </w:rPr>
        <w:t>模块</w:t>
      </w:r>
    </w:p>
    <w:p w:rsidR="00362BBA" w:rsidRPr="00CC22C0" w:rsidRDefault="0085203C" w:rsidP="00362BBA">
      <w:pPr>
        <w:pStyle w:val="aa"/>
        <w:ind w:firstLine="560"/>
      </w:pPr>
      <w:r w:rsidRPr="00CC22C0">
        <w:rPr>
          <w:rFonts w:hint="eastAsia"/>
        </w:rPr>
        <w:t>1</w:t>
      </w:r>
      <w:r w:rsidR="0049407D" w:rsidRPr="00CC22C0">
        <w:rPr>
          <w:rFonts w:hint="eastAsia"/>
        </w:rPr>
        <w:t>、</w:t>
      </w:r>
      <w:r w:rsidR="00362BBA" w:rsidRPr="00CC22C0">
        <w:t>题库管理。</w:t>
      </w:r>
      <w:r w:rsidR="00362BBA" w:rsidRPr="00CC22C0">
        <w:rPr>
          <w:rFonts w:hint="eastAsia"/>
        </w:rPr>
        <w:t>题库</w:t>
      </w:r>
      <w:r w:rsidR="008E78BD" w:rsidRPr="00CC22C0">
        <w:rPr>
          <w:rFonts w:hint="eastAsia"/>
        </w:rPr>
        <w:t>与</w:t>
      </w:r>
      <w:r w:rsidR="00362BBA" w:rsidRPr="00CC22C0">
        <w:t>外</w:t>
      </w:r>
      <w:proofErr w:type="gramStart"/>
      <w:r w:rsidR="00362BBA" w:rsidRPr="00CC22C0">
        <w:t>规</w:t>
      </w:r>
      <w:proofErr w:type="gramEnd"/>
      <w:r w:rsidR="00362BBA" w:rsidRPr="00CC22C0">
        <w:t>、内</w:t>
      </w:r>
      <w:proofErr w:type="gramStart"/>
      <w:r w:rsidR="00362BBA" w:rsidRPr="00CC22C0">
        <w:t>规</w:t>
      </w:r>
      <w:proofErr w:type="gramEnd"/>
      <w:r w:rsidR="00362BBA" w:rsidRPr="00CC22C0">
        <w:rPr>
          <w:rFonts w:hint="eastAsia"/>
        </w:rPr>
        <w:t>、流程</w:t>
      </w:r>
      <w:r w:rsidR="008E78BD" w:rsidRPr="00CC22C0">
        <w:rPr>
          <w:rFonts w:hint="eastAsia"/>
        </w:rPr>
        <w:t>双向关联（即业务管理人员可在制度、流程页面维护题库，</w:t>
      </w:r>
      <w:r w:rsidR="003D65FE" w:rsidRPr="00CC22C0">
        <w:rPr>
          <w:rFonts w:hint="eastAsia"/>
        </w:rPr>
        <w:t>练习或考试结束后也可通过题库反</w:t>
      </w:r>
      <w:proofErr w:type="gramStart"/>
      <w:r w:rsidR="003D65FE" w:rsidRPr="00CC22C0">
        <w:rPr>
          <w:rFonts w:hint="eastAsia"/>
        </w:rPr>
        <w:t>查相应</w:t>
      </w:r>
      <w:proofErr w:type="gramEnd"/>
      <w:r w:rsidR="003D65FE" w:rsidRPr="00CC22C0">
        <w:rPr>
          <w:rFonts w:hint="eastAsia"/>
        </w:rPr>
        <w:t>制度、流程</w:t>
      </w:r>
      <w:r w:rsidR="008E78BD" w:rsidRPr="00CC22C0">
        <w:rPr>
          <w:rFonts w:hint="eastAsia"/>
        </w:rPr>
        <w:t>）</w:t>
      </w:r>
      <w:r w:rsidR="00362BBA" w:rsidRPr="00CC22C0">
        <w:rPr>
          <w:rFonts w:hint="eastAsia"/>
        </w:rPr>
        <w:t>，题型包括单</w:t>
      </w:r>
      <w:r w:rsidR="00362BBA" w:rsidRPr="00CC22C0">
        <w:t>选</w:t>
      </w:r>
      <w:r w:rsidR="00362BBA" w:rsidRPr="00CC22C0">
        <w:rPr>
          <w:rFonts w:hint="eastAsia"/>
        </w:rPr>
        <w:t>、</w:t>
      </w:r>
      <w:r w:rsidR="00362BBA" w:rsidRPr="00CC22C0">
        <w:t>多选、判断、填空、主观题</w:t>
      </w:r>
      <w:r w:rsidR="00362BBA" w:rsidRPr="00CC22C0">
        <w:rPr>
          <w:rFonts w:hint="eastAsia"/>
        </w:rPr>
        <w:t>，可</w:t>
      </w:r>
      <w:r w:rsidR="00362BBA" w:rsidRPr="00CC22C0">
        <w:t>批量</w:t>
      </w:r>
      <w:r w:rsidR="00362BBA" w:rsidRPr="00CC22C0">
        <w:rPr>
          <w:rFonts w:hint="eastAsia"/>
        </w:rPr>
        <w:t>导入导出</w:t>
      </w:r>
      <w:r w:rsidR="00362BBA" w:rsidRPr="00CC22C0">
        <w:t>题库</w:t>
      </w:r>
      <w:r w:rsidR="008E78BD" w:rsidRPr="00CC22C0">
        <w:rPr>
          <w:rFonts w:hint="eastAsia"/>
        </w:rPr>
        <w:t>，选择和填空可以系统自动阅卷，主观题人工阅卷</w:t>
      </w:r>
      <w:r w:rsidR="00362BBA" w:rsidRPr="00CC22C0">
        <w:t>。</w:t>
      </w:r>
    </w:p>
    <w:p w:rsidR="00B87B41" w:rsidRPr="00CC22C0" w:rsidRDefault="0085203C" w:rsidP="000A0A7B">
      <w:pPr>
        <w:pStyle w:val="aa"/>
        <w:ind w:firstLine="560"/>
      </w:pPr>
      <w:r w:rsidRPr="00CC22C0">
        <w:rPr>
          <w:rFonts w:hint="eastAsia"/>
        </w:rPr>
        <w:t>2</w:t>
      </w:r>
      <w:r w:rsidR="0049407D" w:rsidRPr="00CC22C0">
        <w:rPr>
          <w:rFonts w:hint="eastAsia"/>
        </w:rPr>
        <w:t>、</w:t>
      </w:r>
      <w:r w:rsidR="00B87B41" w:rsidRPr="00CC22C0">
        <w:rPr>
          <w:rFonts w:hint="eastAsia"/>
        </w:rPr>
        <w:t>学习</w:t>
      </w:r>
      <w:r w:rsidR="00B87B41" w:rsidRPr="00CC22C0">
        <w:t>任务</w:t>
      </w:r>
      <w:r w:rsidR="00CB0088" w:rsidRPr="00CC22C0">
        <w:rPr>
          <w:rFonts w:hint="eastAsia"/>
        </w:rPr>
        <w:t>管理</w:t>
      </w:r>
      <w:r w:rsidR="00B87B41" w:rsidRPr="00CC22C0">
        <w:t>。</w:t>
      </w:r>
      <w:r w:rsidR="00B87B41" w:rsidRPr="00CC22C0">
        <w:rPr>
          <w:rFonts w:hint="eastAsia"/>
        </w:rPr>
        <w:t>管理</w:t>
      </w:r>
      <w:r w:rsidR="00B87B41" w:rsidRPr="00CC22C0">
        <w:t>员可对</w:t>
      </w:r>
      <w:r w:rsidR="00B87B41" w:rsidRPr="00CC22C0">
        <w:rPr>
          <w:rFonts w:hint="eastAsia"/>
        </w:rPr>
        <w:t>学习</w:t>
      </w:r>
      <w:r w:rsidR="00B87B41" w:rsidRPr="00CC22C0">
        <w:t>任务</w:t>
      </w:r>
      <w:r w:rsidR="00B87B41" w:rsidRPr="00CC22C0">
        <w:rPr>
          <w:rFonts w:hint="eastAsia"/>
        </w:rPr>
        <w:t>新建、发布</w:t>
      </w:r>
      <w:r w:rsidR="00B87B41" w:rsidRPr="00CC22C0">
        <w:t>等功能，</w:t>
      </w:r>
      <w:r w:rsidR="00B87B41" w:rsidRPr="00CC22C0">
        <w:rPr>
          <w:rFonts w:hint="eastAsia"/>
        </w:rPr>
        <w:t>学习任务内容</w:t>
      </w:r>
      <w:r w:rsidR="00B87B41" w:rsidRPr="00CC22C0">
        <w:t>可自动关联外</w:t>
      </w:r>
      <w:proofErr w:type="gramStart"/>
      <w:r w:rsidR="00B87B41" w:rsidRPr="00CC22C0">
        <w:t>规</w:t>
      </w:r>
      <w:proofErr w:type="gramEnd"/>
      <w:r w:rsidR="00362BBA" w:rsidRPr="00CC22C0">
        <w:rPr>
          <w:rFonts w:hint="eastAsia"/>
        </w:rPr>
        <w:t>库</w:t>
      </w:r>
      <w:r w:rsidR="00B87B41" w:rsidRPr="00CC22C0">
        <w:t>、内</w:t>
      </w:r>
      <w:proofErr w:type="gramStart"/>
      <w:r w:rsidR="00B87B41" w:rsidRPr="00CC22C0">
        <w:t>规</w:t>
      </w:r>
      <w:proofErr w:type="gramEnd"/>
      <w:r w:rsidR="00362BBA" w:rsidRPr="00CC22C0">
        <w:rPr>
          <w:rFonts w:hint="eastAsia"/>
        </w:rPr>
        <w:t>库</w:t>
      </w:r>
      <w:r w:rsidR="00B87B41" w:rsidRPr="00CC22C0">
        <w:rPr>
          <w:rFonts w:hint="eastAsia"/>
        </w:rPr>
        <w:t>、</w:t>
      </w:r>
      <w:r w:rsidR="00362BBA" w:rsidRPr="00CC22C0">
        <w:rPr>
          <w:rFonts w:hint="eastAsia"/>
        </w:rPr>
        <w:t>流程</w:t>
      </w:r>
      <w:r w:rsidR="00362BBA" w:rsidRPr="00CC22C0">
        <w:t>库</w:t>
      </w:r>
      <w:r w:rsidR="00362BBA" w:rsidRPr="00CC22C0">
        <w:rPr>
          <w:rFonts w:hint="eastAsia"/>
        </w:rPr>
        <w:t>。学习</w:t>
      </w:r>
      <w:r w:rsidR="00362BBA" w:rsidRPr="00CC22C0">
        <w:t>完成后需要答题</w:t>
      </w:r>
      <w:r w:rsidR="00362BBA" w:rsidRPr="00CC22C0">
        <w:rPr>
          <w:rFonts w:hint="eastAsia"/>
        </w:rPr>
        <w:t>考试</w:t>
      </w:r>
      <w:r w:rsidR="00362BBA" w:rsidRPr="00CC22C0">
        <w:t>。</w:t>
      </w:r>
    </w:p>
    <w:p w:rsidR="0061614E" w:rsidRPr="00CC22C0" w:rsidRDefault="0061614E" w:rsidP="000A0A7B">
      <w:pPr>
        <w:pStyle w:val="aa"/>
        <w:ind w:firstLine="560"/>
      </w:pPr>
      <w:r w:rsidRPr="00CC22C0">
        <w:rPr>
          <w:rFonts w:hint="eastAsia"/>
        </w:rPr>
        <w:t>3</w:t>
      </w:r>
      <w:r w:rsidR="0049407D" w:rsidRPr="00CC22C0">
        <w:rPr>
          <w:rFonts w:hint="eastAsia"/>
        </w:rPr>
        <w:t>、</w:t>
      </w:r>
      <w:r w:rsidRPr="00CC22C0">
        <w:rPr>
          <w:rFonts w:hint="eastAsia"/>
        </w:rPr>
        <w:t>题库</w:t>
      </w:r>
      <w:r w:rsidRPr="00CC22C0">
        <w:t>练习和</w:t>
      </w:r>
      <w:r w:rsidRPr="00CC22C0">
        <w:rPr>
          <w:rFonts w:hint="eastAsia"/>
        </w:rPr>
        <w:t>在线</w:t>
      </w:r>
      <w:r w:rsidRPr="00CC22C0">
        <w:t>考试</w:t>
      </w:r>
      <w:r w:rsidRPr="00CC22C0">
        <w:rPr>
          <w:rFonts w:hint="eastAsia"/>
        </w:rPr>
        <w:t>管理。可发起</w:t>
      </w:r>
      <w:r w:rsidRPr="00CC22C0">
        <w:t>在线考试任务，对正式考试前的题库可</w:t>
      </w:r>
      <w:r w:rsidRPr="00CC22C0">
        <w:rPr>
          <w:rFonts w:hint="eastAsia"/>
        </w:rPr>
        <w:t>在</w:t>
      </w:r>
      <w:r w:rsidRPr="00CC22C0">
        <w:t>考试前进行</w:t>
      </w:r>
      <w:r w:rsidRPr="00CC22C0">
        <w:rPr>
          <w:rFonts w:hint="eastAsia"/>
        </w:rPr>
        <w:t>练习，在线</w:t>
      </w:r>
      <w:r w:rsidRPr="00CC22C0">
        <w:t>考试题库随机生成，</w:t>
      </w:r>
      <w:r w:rsidRPr="00CC22C0">
        <w:rPr>
          <w:rFonts w:hint="eastAsia"/>
        </w:rPr>
        <w:t>手机APP、</w:t>
      </w:r>
      <w:proofErr w:type="gramStart"/>
      <w:r w:rsidRPr="00CC22C0">
        <w:t>电脑端</w:t>
      </w:r>
      <w:r w:rsidRPr="00CC22C0">
        <w:rPr>
          <w:rFonts w:hint="eastAsia"/>
        </w:rPr>
        <w:t>均支持</w:t>
      </w:r>
      <w:proofErr w:type="gramEnd"/>
      <w:r w:rsidRPr="00CC22C0">
        <w:t>在线考试，不得切换</w:t>
      </w:r>
      <w:r w:rsidRPr="00CC22C0">
        <w:rPr>
          <w:rFonts w:hint="eastAsia"/>
        </w:rPr>
        <w:t>手机</w:t>
      </w:r>
      <w:r w:rsidRPr="00CC22C0">
        <w:t>和电脑屏幕</w:t>
      </w:r>
      <w:r w:rsidRPr="00CC22C0">
        <w:rPr>
          <w:rFonts w:hint="eastAsia"/>
        </w:rPr>
        <w:t>。</w:t>
      </w:r>
    </w:p>
    <w:p w:rsidR="003E5628" w:rsidRPr="00CC22C0" w:rsidRDefault="0061614E" w:rsidP="000A0A7B">
      <w:pPr>
        <w:pStyle w:val="aa"/>
        <w:ind w:firstLine="560"/>
      </w:pPr>
      <w:r w:rsidRPr="00CC22C0">
        <w:rPr>
          <w:rFonts w:hint="eastAsia"/>
        </w:rPr>
        <w:t>4</w:t>
      </w:r>
      <w:r w:rsidR="0049407D" w:rsidRPr="00CC22C0">
        <w:rPr>
          <w:rFonts w:hint="eastAsia"/>
        </w:rPr>
        <w:t>、</w:t>
      </w:r>
      <w:r w:rsidR="003E5628" w:rsidRPr="00CC22C0">
        <w:rPr>
          <w:rFonts w:hint="eastAsia"/>
        </w:rPr>
        <w:t>学习</w:t>
      </w:r>
      <w:r w:rsidR="003E5628" w:rsidRPr="00CC22C0">
        <w:t>积分。</w:t>
      </w:r>
      <w:r w:rsidR="003E5628" w:rsidRPr="00CC22C0">
        <w:rPr>
          <w:rFonts w:hint="eastAsia"/>
        </w:rPr>
        <w:t>对学习</w:t>
      </w:r>
      <w:r w:rsidR="00362BBA" w:rsidRPr="00CC22C0">
        <w:rPr>
          <w:rFonts w:hint="eastAsia"/>
        </w:rPr>
        <w:t>完的</w:t>
      </w:r>
      <w:r w:rsidR="003E5628" w:rsidRPr="00CC22C0">
        <w:t>外</w:t>
      </w:r>
      <w:proofErr w:type="gramStart"/>
      <w:r w:rsidR="003E5628" w:rsidRPr="00CC22C0">
        <w:t>规</w:t>
      </w:r>
      <w:proofErr w:type="gramEnd"/>
      <w:r w:rsidR="003E5628" w:rsidRPr="00CC22C0">
        <w:rPr>
          <w:rFonts w:hint="eastAsia"/>
        </w:rPr>
        <w:t>、</w:t>
      </w:r>
      <w:r w:rsidR="003E5628" w:rsidRPr="00CC22C0">
        <w:t>内</w:t>
      </w:r>
      <w:proofErr w:type="gramStart"/>
      <w:r w:rsidR="003E5628" w:rsidRPr="00CC22C0">
        <w:t>规</w:t>
      </w:r>
      <w:proofErr w:type="gramEnd"/>
      <w:r w:rsidR="003E5628" w:rsidRPr="00CC22C0">
        <w:rPr>
          <w:rFonts w:hint="eastAsia"/>
        </w:rPr>
        <w:t>、</w:t>
      </w:r>
      <w:r w:rsidR="00362BBA" w:rsidRPr="00CC22C0">
        <w:rPr>
          <w:rFonts w:hint="eastAsia"/>
        </w:rPr>
        <w:t>流程、考试</w:t>
      </w:r>
      <w:r w:rsidR="003E5628" w:rsidRPr="00CC22C0">
        <w:rPr>
          <w:rFonts w:hint="eastAsia"/>
        </w:rPr>
        <w:t>等</w:t>
      </w:r>
      <w:r w:rsidR="003E5628" w:rsidRPr="00CC22C0">
        <w:t>均</w:t>
      </w:r>
      <w:r w:rsidR="003E5628" w:rsidRPr="00CC22C0">
        <w:rPr>
          <w:rFonts w:hint="eastAsia"/>
        </w:rPr>
        <w:t>按照</w:t>
      </w:r>
      <w:r w:rsidR="003E5628" w:rsidRPr="00CC22C0">
        <w:t>一定规则进行学习积分</w:t>
      </w:r>
      <w:r w:rsidR="007759DA" w:rsidRPr="00CC22C0">
        <w:rPr>
          <w:rFonts w:hint="eastAsia"/>
        </w:rPr>
        <w:t>。</w:t>
      </w:r>
    </w:p>
    <w:p w:rsidR="00283DA7" w:rsidRPr="00CC22C0" w:rsidRDefault="00283DA7" w:rsidP="00283DA7">
      <w:pPr>
        <w:pStyle w:val="2"/>
      </w:pPr>
      <w:r w:rsidRPr="00CC22C0">
        <w:rPr>
          <w:rFonts w:hint="eastAsia"/>
        </w:rPr>
        <w:lastRenderedPageBreak/>
        <w:t>（五</w:t>
      </w:r>
      <w:r w:rsidRPr="00CC22C0">
        <w:t>）</w:t>
      </w:r>
      <w:r w:rsidRPr="00CC22C0">
        <w:rPr>
          <w:rFonts w:hint="eastAsia"/>
        </w:rPr>
        <w:t>手机</w:t>
      </w:r>
      <w:r w:rsidRPr="00CC22C0">
        <w:rPr>
          <w:rFonts w:hint="eastAsia"/>
        </w:rPr>
        <w:t>APP</w:t>
      </w:r>
      <w:r w:rsidRPr="00CC22C0">
        <w:rPr>
          <w:rFonts w:hint="eastAsia"/>
        </w:rPr>
        <w:t>模块</w:t>
      </w:r>
    </w:p>
    <w:p w:rsidR="00F934CF" w:rsidRPr="00CC22C0" w:rsidRDefault="0085203C" w:rsidP="000A0A7B">
      <w:pPr>
        <w:pStyle w:val="aa"/>
        <w:ind w:firstLine="560"/>
      </w:pPr>
      <w:r w:rsidRPr="00CC22C0">
        <w:t>1</w:t>
      </w:r>
      <w:r w:rsidR="0049407D" w:rsidRPr="00CC22C0">
        <w:rPr>
          <w:rFonts w:hint="eastAsia"/>
        </w:rPr>
        <w:t>、</w:t>
      </w:r>
      <w:r w:rsidR="00D74CA7" w:rsidRPr="00CC22C0">
        <w:rPr>
          <w:rFonts w:hint="eastAsia"/>
        </w:rPr>
        <w:t>登陆</w:t>
      </w:r>
      <w:r w:rsidR="00DF5E0D" w:rsidRPr="00CC22C0">
        <w:rPr>
          <w:rFonts w:hint="eastAsia"/>
        </w:rPr>
        <w:t>接口</w:t>
      </w:r>
      <w:r w:rsidR="00DF5E0D" w:rsidRPr="00CC22C0">
        <w:t>。</w:t>
      </w:r>
      <w:r w:rsidR="00F934CF" w:rsidRPr="00CC22C0">
        <w:rPr>
          <w:rFonts w:hint="eastAsia"/>
        </w:rPr>
        <w:t>在</w:t>
      </w:r>
      <w:r w:rsidR="00F934CF" w:rsidRPr="00CC22C0">
        <w:t>我行现有OA</w:t>
      </w:r>
      <w:r w:rsidR="00F934CF" w:rsidRPr="00CC22C0">
        <w:rPr>
          <w:rFonts w:hint="eastAsia"/>
        </w:rPr>
        <w:t>网手机APP提供二代GRC系统手机APP接口。</w:t>
      </w:r>
    </w:p>
    <w:p w:rsidR="00B47AC4" w:rsidRPr="00CC22C0" w:rsidRDefault="0085203C" w:rsidP="000A0A7B">
      <w:pPr>
        <w:pStyle w:val="aa"/>
        <w:ind w:firstLine="560"/>
      </w:pPr>
      <w:r w:rsidRPr="00CC22C0">
        <w:t>2</w:t>
      </w:r>
      <w:r w:rsidR="0049407D" w:rsidRPr="00CC22C0">
        <w:rPr>
          <w:rFonts w:hint="eastAsia"/>
        </w:rPr>
        <w:t>、</w:t>
      </w:r>
      <w:r w:rsidR="00DF5E0D" w:rsidRPr="00CC22C0">
        <w:rPr>
          <w:rFonts w:hint="eastAsia"/>
        </w:rPr>
        <w:t>查询</w:t>
      </w:r>
      <w:r w:rsidR="00DF5E0D" w:rsidRPr="00CC22C0">
        <w:t>功能。</w:t>
      </w:r>
      <w:r w:rsidR="00B47AC4" w:rsidRPr="00CC22C0">
        <w:rPr>
          <w:rFonts w:hint="eastAsia"/>
        </w:rPr>
        <w:t>可</w:t>
      </w:r>
      <w:r w:rsidR="00B47AC4" w:rsidRPr="00CC22C0">
        <w:t>查询</w:t>
      </w:r>
      <w:r w:rsidR="00DF5E0D" w:rsidRPr="00CC22C0">
        <w:rPr>
          <w:rFonts w:hint="eastAsia"/>
        </w:rPr>
        <w:t>制度</w:t>
      </w:r>
      <w:r w:rsidR="00DF5E0D" w:rsidRPr="00CC22C0">
        <w:t>管理模块</w:t>
      </w:r>
      <w:r w:rsidR="00DF5E0D" w:rsidRPr="00CC22C0">
        <w:rPr>
          <w:rFonts w:hint="eastAsia"/>
        </w:rPr>
        <w:t>内容</w:t>
      </w:r>
      <w:r w:rsidR="00DF5E0D" w:rsidRPr="00CC22C0">
        <w:t>（</w:t>
      </w:r>
      <w:r w:rsidR="00B47AC4" w:rsidRPr="00CC22C0">
        <w:t>外</w:t>
      </w:r>
      <w:proofErr w:type="gramStart"/>
      <w:r w:rsidR="00B47AC4" w:rsidRPr="00CC22C0">
        <w:t>规</w:t>
      </w:r>
      <w:proofErr w:type="gramEnd"/>
      <w:r w:rsidR="00DF5E0D" w:rsidRPr="00CC22C0">
        <w:rPr>
          <w:rFonts w:hint="eastAsia"/>
        </w:rPr>
        <w:t>库</w:t>
      </w:r>
      <w:r w:rsidR="00B47AC4" w:rsidRPr="00CC22C0">
        <w:rPr>
          <w:rFonts w:hint="eastAsia"/>
        </w:rPr>
        <w:t>、内</w:t>
      </w:r>
      <w:proofErr w:type="gramStart"/>
      <w:r w:rsidR="00B47AC4" w:rsidRPr="00CC22C0">
        <w:t>规</w:t>
      </w:r>
      <w:proofErr w:type="gramEnd"/>
      <w:r w:rsidR="00DF5E0D" w:rsidRPr="00CC22C0">
        <w:rPr>
          <w:rFonts w:hint="eastAsia"/>
        </w:rPr>
        <w:t>库</w:t>
      </w:r>
      <w:r w:rsidR="00B47AC4" w:rsidRPr="00CC22C0">
        <w:t>、</w:t>
      </w:r>
      <w:r w:rsidR="00DF5E0D" w:rsidRPr="00CC22C0">
        <w:t>查询检索</w:t>
      </w:r>
      <w:r w:rsidR="00DF5E0D" w:rsidRPr="00CC22C0">
        <w:rPr>
          <w:rFonts w:hint="eastAsia"/>
        </w:rPr>
        <w:t>、</w:t>
      </w:r>
      <w:r w:rsidR="00DF5E0D" w:rsidRPr="00CC22C0">
        <w:t>题库</w:t>
      </w:r>
      <w:r w:rsidR="00DF5E0D" w:rsidRPr="00CC22C0">
        <w:rPr>
          <w:rFonts w:hint="eastAsia"/>
        </w:rPr>
        <w:t>）</w:t>
      </w:r>
      <w:r w:rsidR="00A073A7" w:rsidRPr="00CC22C0">
        <w:rPr>
          <w:rFonts w:hint="eastAsia"/>
        </w:rPr>
        <w:t>。</w:t>
      </w:r>
    </w:p>
    <w:p w:rsidR="00DF5E0D" w:rsidRPr="00CC22C0" w:rsidRDefault="00DF5E0D" w:rsidP="000A0A7B">
      <w:pPr>
        <w:pStyle w:val="aa"/>
        <w:ind w:firstLine="560"/>
      </w:pPr>
      <w:r w:rsidRPr="00CC22C0">
        <w:rPr>
          <w:rFonts w:hint="eastAsia"/>
        </w:rPr>
        <w:t>3</w:t>
      </w:r>
      <w:r w:rsidR="0049407D" w:rsidRPr="00CC22C0">
        <w:rPr>
          <w:rFonts w:hint="eastAsia"/>
        </w:rPr>
        <w:t>、</w:t>
      </w:r>
      <w:r w:rsidRPr="00CC22C0">
        <w:rPr>
          <w:rFonts w:hint="eastAsia"/>
        </w:rPr>
        <w:t>我</w:t>
      </w:r>
      <w:r w:rsidRPr="00CC22C0">
        <w:t>的学习。对</w:t>
      </w:r>
      <w:r w:rsidRPr="00CC22C0">
        <w:rPr>
          <w:rFonts w:hint="eastAsia"/>
        </w:rPr>
        <w:t>GRC系统</w:t>
      </w:r>
      <w:r w:rsidRPr="00CC22C0">
        <w:t>发起的学习任务进行完成</w:t>
      </w:r>
      <w:r w:rsidRPr="00CC22C0">
        <w:rPr>
          <w:rFonts w:hint="eastAsia"/>
        </w:rPr>
        <w:t>（</w:t>
      </w:r>
      <w:r w:rsidRPr="00CC22C0">
        <w:t>包括阅读、阅读后考试</w:t>
      </w:r>
      <w:r w:rsidRPr="00CC22C0">
        <w:rPr>
          <w:rFonts w:hint="eastAsia"/>
        </w:rPr>
        <w:t>、</w:t>
      </w:r>
      <w:r w:rsidRPr="00CC22C0">
        <w:t>评价</w:t>
      </w:r>
      <w:r w:rsidRPr="00CC22C0">
        <w:rPr>
          <w:rFonts w:hint="eastAsia"/>
        </w:rPr>
        <w:t>、</w:t>
      </w:r>
      <w:r w:rsidRPr="00CC22C0">
        <w:t>反馈意见</w:t>
      </w:r>
      <w:r w:rsidRPr="00CC22C0">
        <w:rPr>
          <w:rFonts w:hint="eastAsia"/>
        </w:rPr>
        <w:t>）</w:t>
      </w:r>
      <w:r w:rsidRPr="00CC22C0">
        <w:t>。</w:t>
      </w:r>
    </w:p>
    <w:p w:rsidR="00DF5E0D" w:rsidRPr="00CC22C0" w:rsidRDefault="00DF5E0D" w:rsidP="000A0A7B">
      <w:pPr>
        <w:pStyle w:val="aa"/>
        <w:ind w:firstLine="560"/>
      </w:pPr>
      <w:r w:rsidRPr="00CC22C0">
        <w:t>4</w:t>
      </w:r>
      <w:r w:rsidR="0049407D" w:rsidRPr="00CC22C0">
        <w:rPr>
          <w:rFonts w:hint="eastAsia"/>
        </w:rPr>
        <w:t>、</w:t>
      </w:r>
      <w:r w:rsidR="004E3417" w:rsidRPr="00CC22C0">
        <w:rPr>
          <w:rFonts w:hint="eastAsia"/>
        </w:rPr>
        <w:t>题库</w:t>
      </w:r>
      <w:r w:rsidR="004E3417" w:rsidRPr="00CC22C0">
        <w:t>练习</w:t>
      </w:r>
      <w:r w:rsidR="00E961AF" w:rsidRPr="00CC22C0">
        <w:rPr>
          <w:rFonts w:hint="eastAsia"/>
        </w:rPr>
        <w:t>。</w:t>
      </w:r>
      <w:r w:rsidR="00F75DD4" w:rsidRPr="00CC22C0">
        <w:rPr>
          <w:rFonts w:hint="eastAsia"/>
        </w:rPr>
        <w:t>可</w:t>
      </w:r>
      <w:r w:rsidR="00F75DD4" w:rsidRPr="00CC22C0">
        <w:t>对</w:t>
      </w:r>
      <w:r w:rsidR="00F75DD4" w:rsidRPr="00CC22C0">
        <w:rPr>
          <w:rFonts w:hint="eastAsia"/>
        </w:rPr>
        <w:t>正式</w:t>
      </w:r>
      <w:r w:rsidR="00F75DD4" w:rsidRPr="00CC22C0">
        <w:t>考试前的题库进行考试练习</w:t>
      </w:r>
      <w:r w:rsidR="00F75DD4" w:rsidRPr="00CC22C0">
        <w:rPr>
          <w:rFonts w:hint="eastAsia"/>
        </w:rPr>
        <w:t>。</w:t>
      </w:r>
    </w:p>
    <w:p w:rsidR="00DF5E0D" w:rsidRPr="00CC22C0" w:rsidRDefault="004E3417" w:rsidP="000A0A7B">
      <w:pPr>
        <w:pStyle w:val="aa"/>
        <w:ind w:firstLine="560"/>
      </w:pPr>
      <w:r w:rsidRPr="00CC22C0">
        <w:rPr>
          <w:rFonts w:hint="eastAsia"/>
        </w:rPr>
        <w:t>5</w:t>
      </w:r>
      <w:r w:rsidR="0049407D" w:rsidRPr="00CC22C0">
        <w:rPr>
          <w:rFonts w:hint="eastAsia"/>
        </w:rPr>
        <w:t>、</w:t>
      </w:r>
      <w:r w:rsidRPr="00CC22C0">
        <w:rPr>
          <w:rFonts w:hint="eastAsia"/>
        </w:rPr>
        <w:t>在线</w:t>
      </w:r>
      <w:r w:rsidRPr="00CC22C0">
        <w:t>考试。</w:t>
      </w:r>
      <w:r w:rsidR="00F75DD4" w:rsidRPr="00CC22C0">
        <w:rPr>
          <w:rFonts w:hint="eastAsia"/>
        </w:rPr>
        <w:t>手机APP、</w:t>
      </w:r>
      <w:proofErr w:type="gramStart"/>
      <w:r w:rsidR="00F75DD4" w:rsidRPr="00CC22C0">
        <w:t>电脑端</w:t>
      </w:r>
      <w:r w:rsidR="00F75DD4" w:rsidRPr="00CC22C0">
        <w:rPr>
          <w:rFonts w:hint="eastAsia"/>
        </w:rPr>
        <w:t>均支持</w:t>
      </w:r>
      <w:proofErr w:type="gramEnd"/>
      <w:r w:rsidR="00F75DD4" w:rsidRPr="00CC22C0">
        <w:t>在线考试，不得切换</w:t>
      </w:r>
      <w:r w:rsidR="00F75DD4" w:rsidRPr="00CC22C0">
        <w:rPr>
          <w:rFonts w:hint="eastAsia"/>
        </w:rPr>
        <w:t>手机</w:t>
      </w:r>
      <w:r w:rsidR="00F75DD4" w:rsidRPr="00CC22C0">
        <w:t>和电脑屏幕</w:t>
      </w:r>
      <w:r w:rsidR="006617D8" w:rsidRPr="00CC22C0">
        <w:rPr>
          <w:rFonts w:hint="eastAsia"/>
        </w:rPr>
        <w:t>。</w:t>
      </w:r>
    </w:p>
    <w:p w:rsidR="0061614E" w:rsidRPr="00CC22C0" w:rsidRDefault="0061614E" w:rsidP="000A0A7B">
      <w:pPr>
        <w:pStyle w:val="aa"/>
        <w:ind w:firstLine="560"/>
      </w:pPr>
      <w:r w:rsidRPr="00CC22C0">
        <w:rPr>
          <w:rFonts w:hint="eastAsia"/>
        </w:rPr>
        <w:t>6</w:t>
      </w:r>
      <w:r w:rsidR="0049407D" w:rsidRPr="00CC22C0">
        <w:rPr>
          <w:rFonts w:hint="eastAsia"/>
        </w:rPr>
        <w:t>、</w:t>
      </w:r>
      <w:r w:rsidRPr="00CC22C0">
        <w:rPr>
          <w:rFonts w:hint="eastAsia"/>
        </w:rPr>
        <w:t>学习</w:t>
      </w:r>
      <w:r w:rsidRPr="00CC22C0">
        <w:t>积分。</w:t>
      </w:r>
      <w:r w:rsidRPr="00CC22C0">
        <w:rPr>
          <w:rFonts w:hint="eastAsia"/>
        </w:rPr>
        <w:t>可生成</w:t>
      </w:r>
      <w:r w:rsidRPr="00CC22C0">
        <w:t>学习积分统计表</w:t>
      </w:r>
      <w:r w:rsidR="008E78BD" w:rsidRPr="00CC22C0">
        <w:rPr>
          <w:rFonts w:hint="eastAsia"/>
        </w:rPr>
        <w:t>（图表形式）</w:t>
      </w:r>
      <w:r w:rsidRPr="00CC22C0">
        <w:t>。</w:t>
      </w:r>
    </w:p>
    <w:p w:rsidR="00E420B5" w:rsidRPr="00CC22C0" w:rsidRDefault="00E420B5" w:rsidP="00E420B5">
      <w:pPr>
        <w:pStyle w:val="2"/>
      </w:pPr>
      <w:r w:rsidRPr="00CC22C0">
        <w:rPr>
          <w:rFonts w:hint="eastAsia"/>
        </w:rPr>
        <w:t>（</w:t>
      </w:r>
      <w:r w:rsidRPr="00CC22C0">
        <w:t>六）工作流管理</w:t>
      </w:r>
    </w:p>
    <w:p w:rsidR="00E12604" w:rsidRPr="00CC22C0" w:rsidRDefault="00E420B5" w:rsidP="00E420B5">
      <w:pPr>
        <w:pStyle w:val="aa"/>
        <w:ind w:firstLine="560"/>
      </w:pPr>
      <w:r w:rsidRPr="00CC22C0">
        <w:rPr>
          <w:rFonts w:hint="eastAsia"/>
        </w:rPr>
        <w:t>1</w:t>
      </w:r>
      <w:r w:rsidR="009E53EF" w:rsidRPr="00CC22C0">
        <w:rPr>
          <w:rFonts w:hint="eastAsia"/>
        </w:rPr>
        <w:t>、</w:t>
      </w:r>
      <w:r w:rsidRPr="00CC22C0">
        <w:rPr>
          <w:rFonts w:hint="eastAsia"/>
        </w:rPr>
        <w:t>支持</w:t>
      </w:r>
      <w:r w:rsidR="00E12604" w:rsidRPr="00CC22C0">
        <w:rPr>
          <w:rFonts w:hint="eastAsia"/>
        </w:rPr>
        <w:t>业务</w:t>
      </w:r>
      <w:r w:rsidR="00E12604" w:rsidRPr="00CC22C0">
        <w:t>人员对</w:t>
      </w:r>
      <w:r w:rsidRPr="00CC22C0">
        <w:t>工作流程</w:t>
      </w:r>
      <w:r w:rsidR="00E12604" w:rsidRPr="00CC22C0">
        <w:rPr>
          <w:rFonts w:hint="eastAsia"/>
        </w:rPr>
        <w:t>灵活</w:t>
      </w:r>
      <w:r w:rsidRPr="00CC22C0">
        <w:t>配置</w:t>
      </w:r>
      <w:r w:rsidR="00E12604" w:rsidRPr="00CC22C0">
        <w:rPr>
          <w:rFonts w:hint="eastAsia"/>
        </w:rPr>
        <w:t>。</w:t>
      </w:r>
    </w:p>
    <w:p w:rsidR="00E420B5" w:rsidRPr="00CC22C0" w:rsidRDefault="00E12604" w:rsidP="00E420B5">
      <w:pPr>
        <w:pStyle w:val="aa"/>
        <w:ind w:firstLine="560"/>
      </w:pPr>
      <w:r w:rsidRPr="00CC22C0">
        <w:t>2</w:t>
      </w:r>
      <w:r w:rsidR="009E53EF" w:rsidRPr="00CC22C0">
        <w:rPr>
          <w:rFonts w:hint="eastAsia"/>
        </w:rPr>
        <w:t>、</w:t>
      </w:r>
      <w:r w:rsidRPr="00CC22C0">
        <w:rPr>
          <w:rFonts w:hint="eastAsia"/>
        </w:rPr>
        <w:t>工作</w:t>
      </w:r>
      <w:r w:rsidR="00E420B5" w:rsidRPr="00CC22C0">
        <w:rPr>
          <w:rFonts w:hint="eastAsia"/>
        </w:rPr>
        <w:t>审批</w:t>
      </w:r>
      <w:r w:rsidR="00E420B5" w:rsidRPr="00CC22C0">
        <w:t>流</w:t>
      </w:r>
      <w:r w:rsidR="00E420B5" w:rsidRPr="00CC22C0">
        <w:rPr>
          <w:rFonts w:hint="eastAsia"/>
        </w:rPr>
        <w:t>推送</w:t>
      </w:r>
      <w:r w:rsidR="00E420B5" w:rsidRPr="00CC22C0">
        <w:t>至现有OA</w:t>
      </w:r>
      <w:r w:rsidR="00E420B5" w:rsidRPr="00CC22C0">
        <w:rPr>
          <w:rFonts w:hint="eastAsia"/>
        </w:rPr>
        <w:t>网</w:t>
      </w:r>
      <w:r w:rsidR="00382BB2" w:rsidRPr="00CC22C0">
        <w:rPr>
          <w:rFonts w:hint="eastAsia"/>
        </w:rPr>
        <w:t>（</w:t>
      </w:r>
      <w:r w:rsidR="00382BB2" w:rsidRPr="00CC22C0">
        <w:t>含</w:t>
      </w:r>
      <w:r w:rsidR="00A61E15" w:rsidRPr="00CC22C0">
        <w:rPr>
          <w:rFonts w:hint="eastAsia"/>
        </w:rPr>
        <w:t>OA网</w:t>
      </w:r>
      <w:r w:rsidR="00A61E15" w:rsidRPr="00CC22C0">
        <w:t>APP</w:t>
      </w:r>
      <w:r w:rsidR="00382BB2" w:rsidRPr="00CC22C0">
        <w:t>）</w:t>
      </w:r>
      <w:r w:rsidR="00E420B5" w:rsidRPr="00CC22C0">
        <w:rPr>
          <w:rFonts w:hint="eastAsia"/>
        </w:rPr>
        <w:t>。</w:t>
      </w:r>
    </w:p>
    <w:p w:rsidR="00CA3BAE" w:rsidRPr="00CC22C0" w:rsidRDefault="000207DD" w:rsidP="00CA3BAE">
      <w:pPr>
        <w:pStyle w:val="2"/>
      </w:pPr>
      <w:r w:rsidRPr="00CC22C0">
        <w:rPr>
          <w:rFonts w:hint="eastAsia"/>
        </w:rPr>
        <w:t>二</w:t>
      </w:r>
      <w:r w:rsidR="00CA3BAE" w:rsidRPr="00CC22C0">
        <w:rPr>
          <w:rFonts w:hint="eastAsia"/>
        </w:rPr>
        <w:t>、技术及性能要求</w:t>
      </w:r>
    </w:p>
    <w:p w:rsidR="00CA3BAE" w:rsidRPr="00CC22C0" w:rsidRDefault="00CA3BAE" w:rsidP="00CA3BAE">
      <w:pPr>
        <w:pStyle w:val="aa"/>
        <w:ind w:firstLine="560"/>
      </w:pPr>
      <w:r w:rsidRPr="00CC22C0">
        <w:rPr>
          <w:rFonts w:hint="eastAsia"/>
        </w:rPr>
        <w:t xml:space="preserve">1、全面满足我行系统架构； </w:t>
      </w:r>
    </w:p>
    <w:p w:rsidR="00CA3BAE" w:rsidRPr="00CC22C0" w:rsidRDefault="00CA3BAE" w:rsidP="00CA3BAE">
      <w:pPr>
        <w:pStyle w:val="aa"/>
        <w:ind w:firstLine="560"/>
      </w:pPr>
      <w:r w:rsidRPr="00CC22C0">
        <w:rPr>
          <w:rFonts w:hint="eastAsia"/>
        </w:rPr>
        <w:t xml:space="preserve">2、数据标准化处理，以满足我行标准化建设需求； </w:t>
      </w:r>
    </w:p>
    <w:p w:rsidR="00CA3BAE" w:rsidRPr="00CC22C0" w:rsidRDefault="00CA3BAE" w:rsidP="00CA3BAE">
      <w:pPr>
        <w:pStyle w:val="aa"/>
        <w:ind w:firstLine="560"/>
      </w:pPr>
      <w:r w:rsidRPr="00CC22C0">
        <w:rPr>
          <w:rFonts w:hint="eastAsia"/>
        </w:rPr>
        <w:t>3、代码规范，符合我行代码规范管理需求；</w:t>
      </w:r>
    </w:p>
    <w:p w:rsidR="00CA3BAE" w:rsidRPr="00CC22C0" w:rsidRDefault="00CA3BAE" w:rsidP="00CA3BAE">
      <w:pPr>
        <w:pStyle w:val="aa"/>
        <w:ind w:firstLine="560"/>
      </w:pPr>
      <w:r w:rsidRPr="00CC22C0">
        <w:rPr>
          <w:rFonts w:hint="eastAsia"/>
        </w:rPr>
        <w:t>4、标准化接口，对接我行ESB统一接口；</w:t>
      </w:r>
    </w:p>
    <w:p w:rsidR="00AD634B" w:rsidRPr="00CC22C0" w:rsidRDefault="00035437" w:rsidP="00CA3BAE">
      <w:pPr>
        <w:pStyle w:val="aa"/>
        <w:ind w:firstLine="560"/>
      </w:pPr>
      <w:r w:rsidRPr="00CC22C0">
        <w:rPr>
          <w:rFonts w:hint="eastAsia"/>
        </w:rPr>
        <w:t>5</w:t>
      </w:r>
      <w:r w:rsidR="00CA3BAE" w:rsidRPr="00CC22C0">
        <w:rPr>
          <w:rFonts w:hint="eastAsia"/>
        </w:rPr>
        <w:t>、系统开发应符合我</w:t>
      </w:r>
      <w:proofErr w:type="gramStart"/>
      <w:r w:rsidR="00CA3BAE" w:rsidRPr="00CC22C0">
        <w:rPr>
          <w:rFonts w:hint="eastAsia"/>
        </w:rPr>
        <w:t>行下列</w:t>
      </w:r>
      <w:proofErr w:type="gramEnd"/>
      <w:r w:rsidR="00CA3BAE" w:rsidRPr="00CC22C0">
        <w:rPr>
          <w:rFonts w:hint="eastAsia"/>
        </w:rPr>
        <w:t>标准规范：《Java开发规范》、《日志规范》、《服务治理规范》、《数据治理规范》。</w:t>
      </w:r>
      <w:r w:rsidR="00AD634B" w:rsidRPr="00CC22C0">
        <w:rPr>
          <w:rFonts w:ascii="黑体" w:eastAsia="黑体" w:hAnsi="黑体"/>
          <w:b/>
          <w:bCs/>
          <w:snapToGrid w:val="0"/>
          <w:sz w:val="32"/>
          <w:szCs w:val="28"/>
        </w:rPr>
        <w:br w:type="page"/>
      </w:r>
    </w:p>
    <w:p w:rsidR="00045D25" w:rsidRPr="00CC22C0" w:rsidRDefault="00045D25" w:rsidP="00CA3BAE">
      <w:pPr>
        <w:autoSpaceDE w:val="0"/>
        <w:autoSpaceDN w:val="0"/>
        <w:adjustRightInd w:val="0"/>
        <w:spacing w:afterLines="100" w:after="312" w:line="640" w:lineRule="atLeast"/>
        <w:jc w:val="center"/>
        <w:outlineLvl w:val="0"/>
        <w:rPr>
          <w:rFonts w:ascii="黑体" w:eastAsia="黑体" w:hAnsi="黑体"/>
          <w:b/>
          <w:bCs/>
          <w:snapToGrid w:val="0"/>
          <w:sz w:val="32"/>
          <w:szCs w:val="28"/>
        </w:rPr>
      </w:pPr>
      <w:r w:rsidRPr="00CC22C0">
        <w:rPr>
          <w:rFonts w:ascii="黑体" w:eastAsia="黑体" w:hAnsi="黑体" w:hint="eastAsia"/>
          <w:b/>
          <w:bCs/>
          <w:snapToGrid w:val="0"/>
          <w:sz w:val="32"/>
          <w:szCs w:val="28"/>
        </w:rPr>
        <w:lastRenderedPageBreak/>
        <w:t>第三部分   公告说明</w:t>
      </w:r>
    </w:p>
    <w:p w:rsidR="00045D25" w:rsidRPr="00CC22C0" w:rsidRDefault="00E963D9" w:rsidP="000B3008">
      <w:pPr>
        <w:pStyle w:val="2"/>
      </w:pPr>
      <w:r w:rsidRPr="00CC22C0">
        <w:rPr>
          <w:rFonts w:hint="eastAsia"/>
        </w:rPr>
        <w:t>一、</w:t>
      </w:r>
      <w:r w:rsidR="00045D25" w:rsidRPr="00CC22C0">
        <w:rPr>
          <w:rFonts w:hint="eastAsia"/>
        </w:rPr>
        <w:t>适用范围</w:t>
      </w:r>
    </w:p>
    <w:p w:rsidR="00045D25" w:rsidRPr="00CC22C0" w:rsidRDefault="00045D25" w:rsidP="000B3008">
      <w:pPr>
        <w:pStyle w:val="aa"/>
        <w:ind w:firstLine="560"/>
        <w:rPr>
          <w:snapToGrid w:val="0"/>
        </w:rPr>
      </w:pPr>
      <w:r w:rsidRPr="00CC22C0">
        <w:rPr>
          <w:rFonts w:hint="eastAsia"/>
          <w:snapToGrid w:val="0"/>
        </w:rPr>
        <w:t>本公告文件仅适用于江苏昆山农村商业银行股份有限公司</w:t>
      </w:r>
      <w:r w:rsidR="00035437" w:rsidRPr="00CC22C0">
        <w:rPr>
          <w:rFonts w:hint="eastAsia"/>
          <w:snapToGrid w:val="0"/>
        </w:rPr>
        <w:t>二代GRC</w:t>
      </w:r>
      <w:r w:rsidR="00F047AA" w:rsidRPr="00CC22C0">
        <w:rPr>
          <w:rFonts w:hint="eastAsia"/>
          <w:snapToGrid w:val="0"/>
        </w:rPr>
        <w:t>项目</w:t>
      </w:r>
      <w:r w:rsidRPr="00CC22C0">
        <w:rPr>
          <w:rFonts w:hint="eastAsia"/>
          <w:snapToGrid w:val="0"/>
        </w:rPr>
        <w:t>而进行的公开选型。</w:t>
      </w:r>
    </w:p>
    <w:p w:rsidR="00045D25" w:rsidRPr="00CC22C0" w:rsidRDefault="00E963D9" w:rsidP="000B3008">
      <w:pPr>
        <w:pStyle w:val="2"/>
      </w:pPr>
      <w:r w:rsidRPr="00CC22C0">
        <w:rPr>
          <w:rFonts w:hint="eastAsia"/>
        </w:rPr>
        <w:t>二、</w:t>
      </w:r>
      <w:r w:rsidR="00045D25" w:rsidRPr="00CC22C0">
        <w:rPr>
          <w:rFonts w:hint="eastAsia"/>
        </w:rPr>
        <w:t>定义</w:t>
      </w:r>
    </w:p>
    <w:p w:rsidR="00045D25" w:rsidRPr="00CC22C0" w:rsidRDefault="00E963D9" w:rsidP="000B3008">
      <w:pPr>
        <w:pStyle w:val="aa"/>
        <w:ind w:firstLine="560"/>
        <w:rPr>
          <w:snapToGrid w:val="0"/>
        </w:rPr>
      </w:pPr>
      <w:r w:rsidRPr="00CC22C0">
        <w:rPr>
          <w:rFonts w:hint="eastAsia"/>
          <w:snapToGrid w:val="0"/>
        </w:rPr>
        <w:t>1、</w:t>
      </w:r>
      <w:r w:rsidR="00045D25" w:rsidRPr="00CC22C0">
        <w:rPr>
          <w:rFonts w:hint="eastAsia"/>
          <w:snapToGrid w:val="0"/>
        </w:rPr>
        <w:t>“公告人”系指组织本次项目的机构：</w:t>
      </w:r>
      <w:r w:rsidR="003E2F62" w:rsidRPr="00CC22C0">
        <w:rPr>
          <w:rFonts w:hint="eastAsia"/>
          <w:snapToGrid w:val="0"/>
        </w:rPr>
        <w:t>江苏昆山农村商业银行股份有限公司</w:t>
      </w:r>
      <w:r w:rsidR="00045D25" w:rsidRPr="00CC22C0">
        <w:rPr>
          <w:rFonts w:hint="eastAsia"/>
          <w:snapToGrid w:val="0"/>
        </w:rPr>
        <w:t>。</w:t>
      </w:r>
    </w:p>
    <w:p w:rsidR="00045D25" w:rsidRPr="00CC22C0" w:rsidRDefault="00E963D9" w:rsidP="000B3008">
      <w:pPr>
        <w:pStyle w:val="aa"/>
        <w:ind w:firstLine="560"/>
        <w:rPr>
          <w:snapToGrid w:val="0"/>
        </w:rPr>
      </w:pPr>
      <w:r w:rsidRPr="00CC22C0">
        <w:rPr>
          <w:rFonts w:hint="eastAsia"/>
          <w:snapToGrid w:val="0"/>
        </w:rPr>
        <w:t>2、</w:t>
      </w:r>
      <w:r w:rsidR="00045D25" w:rsidRPr="00CC22C0">
        <w:rPr>
          <w:rFonts w:hint="eastAsia"/>
          <w:snapToGrid w:val="0"/>
        </w:rPr>
        <w:t>“意向人”系指满足本公告文件要求并有意向承担本项目建设的法人单位。</w:t>
      </w:r>
    </w:p>
    <w:p w:rsidR="00045D25" w:rsidRPr="00CC22C0" w:rsidRDefault="00E963D9" w:rsidP="000B3008">
      <w:pPr>
        <w:pStyle w:val="aa"/>
        <w:ind w:firstLine="560"/>
        <w:rPr>
          <w:snapToGrid w:val="0"/>
        </w:rPr>
      </w:pPr>
      <w:r w:rsidRPr="00CC22C0">
        <w:rPr>
          <w:rFonts w:hint="eastAsia"/>
          <w:snapToGrid w:val="0"/>
        </w:rPr>
        <w:t>3、</w:t>
      </w:r>
      <w:r w:rsidR="00045D25" w:rsidRPr="00CC22C0">
        <w:rPr>
          <w:rFonts w:hint="eastAsia"/>
          <w:snapToGrid w:val="0"/>
        </w:rPr>
        <w:t>“设备（系统）”系指意向人按公告文件规定，须向公告人提供的设备、软件系统、备品备件、工具、手册及其他有关技术资料和材料。</w:t>
      </w:r>
    </w:p>
    <w:p w:rsidR="00045D25" w:rsidRPr="00CC22C0" w:rsidRDefault="00E963D9" w:rsidP="000B3008">
      <w:pPr>
        <w:pStyle w:val="aa"/>
        <w:ind w:firstLine="560"/>
        <w:rPr>
          <w:snapToGrid w:val="0"/>
        </w:rPr>
      </w:pPr>
      <w:r w:rsidRPr="00CC22C0">
        <w:rPr>
          <w:rFonts w:hint="eastAsia"/>
          <w:snapToGrid w:val="0"/>
        </w:rPr>
        <w:t>4、</w:t>
      </w:r>
      <w:r w:rsidR="00045D25" w:rsidRPr="00CC22C0">
        <w:rPr>
          <w:rFonts w:hint="eastAsia"/>
          <w:snapToGrid w:val="0"/>
        </w:rPr>
        <w:t>“服务”系指公告文件规定意向人须承担的在选型过程中的技术服务、运输、安装调试、人员培训、售后服务和其他类似的义务。</w:t>
      </w:r>
    </w:p>
    <w:p w:rsidR="00045D25" w:rsidRPr="00CC22C0" w:rsidRDefault="00E963D9" w:rsidP="000B3008">
      <w:pPr>
        <w:pStyle w:val="aa"/>
        <w:ind w:firstLine="560"/>
        <w:rPr>
          <w:snapToGrid w:val="0"/>
        </w:rPr>
      </w:pPr>
      <w:r w:rsidRPr="00CC22C0">
        <w:rPr>
          <w:rFonts w:hint="eastAsia"/>
          <w:snapToGrid w:val="0"/>
        </w:rPr>
        <w:t>5、</w:t>
      </w:r>
      <w:r w:rsidR="00045D25" w:rsidRPr="00CC22C0">
        <w:rPr>
          <w:rFonts w:hint="eastAsia"/>
          <w:snapToGrid w:val="0"/>
        </w:rPr>
        <w:t>“公告文件”系指本文件及其附件，如公告人对公告文件及其附件进行有效的修改或澄清，则该修改和澄清构成公告文件不可分割的一部分。</w:t>
      </w:r>
    </w:p>
    <w:p w:rsidR="00045D25" w:rsidRPr="00CC22C0" w:rsidRDefault="00E963D9" w:rsidP="000B3008">
      <w:pPr>
        <w:pStyle w:val="aa"/>
        <w:ind w:firstLine="560"/>
        <w:rPr>
          <w:snapToGrid w:val="0"/>
        </w:rPr>
      </w:pPr>
      <w:r w:rsidRPr="00CC22C0">
        <w:rPr>
          <w:rFonts w:hint="eastAsia"/>
          <w:snapToGrid w:val="0"/>
        </w:rPr>
        <w:t>6、</w:t>
      </w:r>
      <w:r w:rsidR="00045D25" w:rsidRPr="00CC22C0">
        <w:rPr>
          <w:rFonts w:hint="eastAsia"/>
          <w:snapToGrid w:val="0"/>
        </w:rPr>
        <w:t>“技术方案”系指意向人按照公告文件要求编写，并向公告人递交的有效的文字说明、表格、图表等文件。</w:t>
      </w:r>
    </w:p>
    <w:p w:rsidR="00045D25" w:rsidRPr="00CC22C0" w:rsidRDefault="00E963D9" w:rsidP="000B3008">
      <w:pPr>
        <w:pStyle w:val="2"/>
      </w:pPr>
      <w:r w:rsidRPr="00CC22C0">
        <w:rPr>
          <w:rFonts w:hint="eastAsia"/>
        </w:rPr>
        <w:t>三、</w:t>
      </w:r>
      <w:r w:rsidR="00045D25" w:rsidRPr="00CC22C0">
        <w:rPr>
          <w:rFonts w:hint="eastAsia"/>
        </w:rPr>
        <w:t>对于本次公告的重要说明</w:t>
      </w:r>
    </w:p>
    <w:p w:rsidR="00045D25" w:rsidRPr="00CC22C0" w:rsidRDefault="006B35C4" w:rsidP="00226D35">
      <w:pPr>
        <w:tabs>
          <w:tab w:val="left" w:pos="0"/>
        </w:tabs>
        <w:ind w:firstLineChars="200" w:firstLine="560"/>
        <w:jc w:val="left"/>
        <w:rPr>
          <w:rFonts w:ascii="仿宋" w:eastAsia="仿宋" w:hAnsi="仿宋"/>
          <w:snapToGrid w:val="0"/>
          <w:sz w:val="28"/>
          <w:szCs w:val="28"/>
        </w:rPr>
      </w:pPr>
      <w:r w:rsidRPr="00CC22C0">
        <w:rPr>
          <w:rFonts w:ascii="仿宋" w:eastAsia="仿宋" w:hAnsi="仿宋" w:hint="eastAsia"/>
          <w:snapToGrid w:val="0"/>
          <w:sz w:val="28"/>
          <w:szCs w:val="28"/>
        </w:rPr>
        <w:t>意向人须于</w:t>
      </w:r>
      <w:r w:rsidR="00CE7111" w:rsidRPr="00CC22C0">
        <w:rPr>
          <w:rFonts w:ascii="仿宋" w:eastAsia="仿宋" w:hAnsi="仿宋" w:hint="eastAsia"/>
          <w:b/>
          <w:snapToGrid w:val="0"/>
          <w:sz w:val="28"/>
          <w:szCs w:val="28"/>
        </w:rPr>
        <w:t>201</w:t>
      </w:r>
      <w:r w:rsidR="00432D60" w:rsidRPr="00CC22C0">
        <w:rPr>
          <w:rFonts w:ascii="仿宋" w:eastAsia="仿宋" w:hAnsi="仿宋" w:hint="eastAsia"/>
          <w:b/>
          <w:snapToGrid w:val="0"/>
          <w:sz w:val="28"/>
          <w:szCs w:val="28"/>
        </w:rPr>
        <w:t>9</w:t>
      </w:r>
      <w:r w:rsidRPr="00CC22C0">
        <w:rPr>
          <w:rFonts w:ascii="仿宋" w:eastAsia="仿宋" w:hAnsi="仿宋" w:hint="eastAsia"/>
          <w:b/>
          <w:snapToGrid w:val="0"/>
          <w:sz w:val="28"/>
          <w:szCs w:val="28"/>
        </w:rPr>
        <w:t xml:space="preserve">年 </w:t>
      </w:r>
      <w:r w:rsidR="00035437" w:rsidRPr="00CC22C0">
        <w:rPr>
          <w:rFonts w:ascii="仿宋" w:eastAsia="仿宋" w:hAnsi="仿宋"/>
          <w:b/>
          <w:snapToGrid w:val="0"/>
          <w:sz w:val="28"/>
          <w:szCs w:val="28"/>
        </w:rPr>
        <w:t>11</w:t>
      </w:r>
      <w:r w:rsidRPr="00CC22C0">
        <w:rPr>
          <w:rFonts w:ascii="仿宋" w:eastAsia="仿宋" w:hAnsi="仿宋" w:hint="eastAsia"/>
          <w:b/>
          <w:snapToGrid w:val="0"/>
          <w:sz w:val="28"/>
          <w:szCs w:val="28"/>
        </w:rPr>
        <w:t>月</w:t>
      </w:r>
      <w:r w:rsidR="00035437" w:rsidRPr="00CC22C0">
        <w:rPr>
          <w:rFonts w:ascii="仿宋" w:eastAsia="仿宋" w:hAnsi="仿宋"/>
          <w:b/>
          <w:snapToGrid w:val="0"/>
          <w:sz w:val="28"/>
          <w:szCs w:val="28"/>
        </w:rPr>
        <w:t>25</w:t>
      </w:r>
      <w:r w:rsidRPr="00CC22C0">
        <w:rPr>
          <w:rFonts w:ascii="仿宋" w:eastAsia="仿宋" w:hAnsi="仿宋" w:hint="eastAsia"/>
          <w:b/>
          <w:snapToGrid w:val="0"/>
          <w:sz w:val="28"/>
          <w:szCs w:val="28"/>
        </w:rPr>
        <w:t>日</w:t>
      </w:r>
      <w:r w:rsidR="00DF52A2" w:rsidRPr="00CC22C0">
        <w:rPr>
          <w:rFonts w:ascii="仿宋" w:eastAsia="仿宋" w:hAnsi="仿宋" w:hint="eastAsia"/>
          <w:b/>
          <w:snapToGrid w:val="0"/>
          <w:sz w:val="28"/>
          <w:szCs w:val="28"/>
        </w:rPr>
        <w:t>17</w:t>
      </w:r>
      <w:r w:rsidRPr="00CC22C0">
        <w:rPr>
          <w:rFonts w:ascii="仿宋" w:eastAsia="仿宋" w:hAnsi="仿宋" w:hint="eastAsia"/>
          <w:b/>
          <w:snapToGrid w:val="0"/>
          <w:sz w:val="28"/>
          <w:szCs w:val="28"/>
        </w:rPr>
        <w:t>:00前</w:t>
      </w:r>
      <w:r w:rsidRPr="00CC22C0">
        <w:rPr>
          <w:rFonts w:ascii="仿宋" w:eastAsia="仿宋" w:hAnsi="仿宋" w:hint="eastAsia"/>
          <w:snapToGrid w:val="0"/>
          <w:sz w:val="28"/>
          <w:szCs w:val="28"/>
        </w:rPr>
        <w:t>将交流文档等材料发送至联系人邮箱，并主动联系本公告联系人协商安排时间进行现场讲解</w:t>
      </w:r>
      <w:r w:rsidRPr="00CC22C0">
        <w:rPr>
          <w:rFonts w:ascii="仿宋" w:eastAsia="仿宋" w:hAnsi="仿宋" w:hint="eastAsia"/>
          <w:snapToGrid w:val="0"/>
          <w:sz w:val="28"/>
          <w:szCs w:val="28"/>
        </w:rPr>
        <w:lastRenderedPageBreak/>
        <w:t>及</w:t>
      </w:r>
      <w:r w:rsidRPr="00CC22C0">
        <w:rPr>
          <w:rFonts w:ascii="仿宋" w:eastAsia="仿宋" w:hAnsi="仿宋"/>
          <w:snapToGrid w:val="0"/>
          <w:sz w:val="28"/>
          <w:szCs w:val="28"/>
        </w:rPr>
        <w:t>答疑</w:t>
      </w:r>
      <w:r w:rsidRPr="00CC22C0">
        <w:rPr>
          <w:rFonts w:ascii="仿宋" w:eastAsia="仿宋" w:hAnsi="仿宋" w:hint="eastAsia"/>
          <w:snapToGrid w:val="0"/>
          <w:sz w:val="28"/>
          <w:szCs w:val="28"/>
        </w:rPr>
        <w:t>,公告人将根据讲解和答疑情况确定入围厂商参加</w:t>
      </w:r>
      <w:r w:rsidR="00C11E1E" w:rsidRPr="00CC22C0">
        <w:rPr>
          <w:rFonts w:ascii="仿宋" w:eastAsia="仿宋" w:hAnsi="仿宋" w:hint="eastAsia"/>
          <w:snapToGrid w:val="0"/>
          <w:sz w:val="28"/>
          <w:szCs w:val="28"/>
        </w:rPr>
        <w:t>POC</w:t>
      </w:r>
      <w:r w:rsidR="00045D25" w:rsidRPr="00CC22C0">
        <w:rPr>
          <w:rFonts w:ascii="仿宋" w:eastAsia="仿宋" w:hAnsi="仿宋" w:hint="eastAsia"/>
          <w:snapToGrid w:val="0"/>
          <w:sz w:val="28"/>
          <w:szCs w:val="28"/>
        </w:rPr>
        <w:t>。</w:t>
      </w:r>
    </w:p>
    <w:p w:rsidR="00045D25" w:rsidRPr="00CC22C0" w:rsidRDefault="00E963D9" w:rsidP="000B3008">
      <w:pPr>
        <w:pStyle w:val="2"/>
      </w:pPr>
      <w:r w:rsidRPr="00CC22C0">
        <w:rPr>
          <w:rFonts w:hint="eastAsia"/>
        </w:rPr>
        <w:t>四、</w:t>
      </w:r>
      <w:r w:rsidR="00045D25" w:rsidRPr="00CC22C0">
        <w:rPr>
          <w:rFonts w:hint="eastAsia"/>
        </w:rPr>
        <w:t>对意向人的要求</w:t>
      </w:r>
    </w:p>
    <w:p w:rsidR="00815946" w:rsidRPr="00CC22C0" w:rsidRDefault="00815946" w:rsidP="000B3008">
      <w:pPr>
        <w:pStyle w:val="aa"/>
        <w:ind w:firstLine="560"/>
      </w:pPr>
      <w:r w:rsidRPr="00CC22C0">
        <w:rPr>
          <w:rFonts w:hint="eastAsia"/>
        </w:rPr>
        <w:t>1、意向人必须为具有独立企业法人资格，具有合法名称、组织机构、固定的办公场所，注册资本要求不少于1000万元人民币（或等值外币），注册时间不少于2年，具有良好的技术力量、商业信誉和售后服务体系；</w:t>
      </w:r>
    </w:p>
    <w:p w:rsidR="00A75032" w:rsidRPr="00CC22C0" w:rsidRDefault="00815946" w:rsidP="000B3008">
      <w:pPr>
        <w:pStyle w:val="aa"/>
        <w:ind w:firstLine="560"/>
      </w:pPr>
      <w:r w:rsidRPr="00CC22C0">
        <w:rPr>
          <w:rFonts w:hint="eastAsia"/>
        </w:rPr>
        <w:t>2、意向人</w:t>
      </w:r>
      <w:r w:rsidR="00A75032" w:rsidRPr="00CC22C0">
        <w:rPr>
          <w:rFonts w:hint="eastAsia"/>
        </w:rPr>
        <w:t>可以就一个或多个子系统进行投标；</w:t>
      </w:r>
    </w:p>
    <w:p w:rsidR="00815946" w:rsidRPr="00CC22C0" w:rsidRDefault="00A75032" w:rsidP="000B3008">
      <w:pPr>
        <w:pStyle w:val="aa"/>
        <w:ind w:firstLine="560"/>
      </w:pPr>
      <w:r w:rsidRPr="00CC22C0">
        <w:rPr>
          <w:rFonts w:hint="eastAsia"/>
        </w:rPr>
        <w:t>3、意向人</w:t>
      </w:r>
      <w:r w:rsidR="00815946" w:rsidRPr="00CC22C0">
        <w:rPr>
          <w:rFonts w:hint="eastAsia"/>
        </w:rPr>
        <w:t>在近三年内对应项目的实施案例不少于3个，并保证在项目周期内项目组骨干成员相对稳定</w:t>
      </w:r>
      <w:r w:rsidRPr="00CC22C0">
        <w:rPr>
          <w:rFonts w:hint="eastAsia"/>
        </w:rPr>
        <w:t>；</w:t>
      </w:r>
    </w:p>
    <w:p w:rsidR="00815946" w:rsidRPr="00CC22C0" w:rsidRDefault="00A75032" w:rsidP="000B3008">
      <w:pPr>
        <w:pStyle w:val="aa"/>
        <w:ind w:firstLine="560"/>
      </w:pPr>
      <w:r w:rsidRPr="00CC22C0">
        <w:rPr>
          <w:rFonts w:hint="eastAsia"/>
        </w:rPr>
        <w:t>4</w:t>
      </w:r>
      <w:r w:rsidR="00815946" w:rsidRPr="00CC22C0">
        <w:rPr>
          <w:rFonts w:hint="eastAsia"/>
        </w:rPr>
        <w:t>、意向人必须具有良好的经济和技术实力，能够按时提交招标人要求的交付件，并能够及时地提供招标人要求的优质服务；</w:t>
      </w:r>
    </w:p>
    <w:p w:rsidR="00815946" w:rsidRPr="00CC22C0" w:rsidRDefault="00A75032" w:rsidP="000B3008">
      <w:pPr>
        <w:pStyle w:val="aa"/>
        <w:ind w:firstLine="560"/>
      </w:pPr>
      <w:r w:rsidRPr="00CC22C0">
        <w:rPr>
          <w:rFonts w:hint="eastAsia"/>
        </w:rPr>
        <w:t>5</w:t>
      </w:r>
      <w:r w:rsidR="00815946" w:rsidRPr="00CC22C0">
        <w:rPr>
          <w:rFonts w:hint="eastAsia"/>
        </w:rPr>
        <w:t>、意向人必须具有良好的银行资信和商业信誉，没有违法、违约记录，不处于被责令停业，财产被接管、冻结、破产等非正常经营状态；</w:t>
      </w:r>
    </w:p>
    <w:p w:rsidR="00815946" w:rsidRPr="00CC22C0" w:rsidRDefault="00A75032" w:rsidP="000B3008">
      <w:pPr>
        <w:pStyle w:val="aa"/>
        <w:ind w:firstLine="560"/>
      </w:pPr>
      <w:r w:rsidRPr="00CC22C0">
        <w:rPr>
          <w:rFonts w:hint="eastAsia"/>
        </w:rPr>
        <w:t>6</w:t>
      </w:r>
      <w:r w:rsidR="00815946" w:rsidRPr="00CC22C0">
        <w:rPr>
          <w:rFonts w:hint="eastAsia"/>
        </w:rPr>
        <w:t>、意向人不得联合第三方共同投标，否则取消投标资格，且不允许中标后将本招标进行分包、转包；</w:t>
      </w:r>
    </w:p>
    <w:p w:rsidR="00815946" w:rsidRPr="00CC22C0" w:rsidRDefault="00A75032" w:rsidP="000B3008">
      <w:pPr>
        <w:pStyle w:val="aa"/>
        <w:ind w:firstLine="560"/>
      </w:pPr>
      <w:r w:rsidRPr="00CC22C0">
        <w:rPr>
          <w:rFonts w:hint="eastAsia"/>
        </w:rPr>
        <w:t>7</w:t>
      </w:r>
      <w:r w:rsidR="00815946" w:rsidRPr="00CC22C0">
        <w:rPr>
          <w:rFonts w:hint="eastAsia"/>
        </w:rPr>
        <w:t>、意向人对标的物中包含的第三方产品或服务，要求投标方出具第三方授权书（包括产品、服务功能和价格），招标人保留对该第三</w:t>
      </w:r>
      <w:proofErr w:type="gramStart"/>
      <w:r w:rsidR="00815946" w:rsidRPr="00CC22C0">
        <w:rPr>
          <w:rFonts w:hint="eastAsia"/>
        </w:rPr>
        <w:t>方资格</w:t>
      </w:r>
      <w:proofErr w:type="gramEnd"/>
      <w:r w:rsidR="00815946" w:rsidRPr="00CC22C0">
        <w:rPr>
          <w:rFonts w:hint="eastAsia"/>
        </w:rPr>
        <w:t>认定及与其直接签署合同的权利。</w:t>
      </w:r>
    </w:p>
    <w:p w:rsidR="00045D25" w:rsidRPr="00CC22C0" w:rsidRDefault="00E963D9" w:rsidP="000B3008">
      <w:pPr>
        <w:pStyle w:val="2"/>
      </w:pPr>
      <w:r w:rsidRPr="00CC22C0">
        <w:rPr>
          <w:rFonts w:hint="eastAsia"/>
        </w:rPr>
        <w:t>五、</w:t>
      </w:r>
      <w:r w:rsidR="00045D25" w:rsidRPr="00CC22C0">
        <w:rPr>
          <w:rFonts w:hint="eastAsia"/>
        </w:rPr>
        <w:t>选型交流费用</w:t>
      </w:r>
    </w:p>
    <w:p w:rsidR="00045D25" w:rsidRPr="00CC22C0" w:rsidRDefault="00045D25" w:rsidP="000B3008">
      <w:pPr>
        <w:pStyle w:val="aa"/>
        <w:ind w:firstLine="560"/>
        <w:rPr>
          <w:snapToGrid w:val="0"/>
        </w:rPr>
      </w:pPr>
      <w:r w:rsidRPr="00CC22C0">
        <w:rPr>
          <w:rFonts w:hint="eastAsia"/>
          <w:snapToGrid w:val="0"/>
        </w:rPr>
        <w:t>公告人提供选型交流的办公场所，测试用环境。此外，意向人应自行承担与参与选型的有关的全部费用，公告人在任何情况下无义务和责任承担上述费用。</w:t>
      </w:r>
    </w:p>
    <w:p w:rsidR="00045D25" w:rsidRPr="00CC22C0" w:rsidRDefault="00E963D9" w:rsidP="000B3008">
      <w:pPr>
        <w:pStyle w:val="2"/>
      </w:pPr>
      <w:r w:rsidRPr="00CC22C0">
        <w:rPr>
          <w:rFonts w:hint="eastAsia"/>
        </w:rPr>
        <w:lastRenderedPageBreak/>
        <w:t>六、</w:t>
      </w:r>
      <w:r w:rsidR="00045D25" w:rsidRPr="00CC22C0">
        <w:rPr>
          <w:rFonts w:hint="eastAsia"/>
        </w:rPr>
        <w:t>公告文件的解释及咨询</w:t>
      </w:r>
    </w:p>
    <w:p w:rsidR="00CF1C7F" w:rsidRPr="00DA159C" w:rsidRDefault="00045D25" w:rsidP="000B3008">
      <w:pPr>
        <w:pStyle w:val="aa"/>
        <w:ind w:firstLine="560"/>
      </w:pPr>
      <w:r w:rsidRPr="00CC22C0">
        <w:rPr>
          <w:rFonts w:hint="eastAsia"/>
          <w:snapToGrid w:val="0"/>
        </w:rPr>
        <w:t>本公告文件的解释权属公告人。</w:t>
      </w:r>
      <w:r w:rsidRPr="00CC22C0">
        <w:rPr>
          <w:rFonts w:hint="eastAsia"/>
        </w:rPr>
        <w:t>对本次公告有任何询问，请与昆山农商银行本次公告联系人联系。</w:t>
      </w:r>
    </w:p>
    <w:sectPr w:rsidR="00CF1C7F" w:rsidRPr="00DA159C" w:rsidSect="00243385">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4D" w:rsidRDefault="00BC5C4D" w:rsidP="00243385">
      <w:r>
        <w:separator/>
      </w:r>
    </w:p>
  </w:endnote>
  <w:endnote w:type="continuationSeparator" w:id="0">
    <w:p w:rsidR="00BC5C4D" w:rsidRDefault="00BC5C4D" w:rsidP="0024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00"/>
    <w:family w:val="auto"/>
    <w:pitch w:val="default"/>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E2" w:rsidRDefault="00D86F04">
    <w:pPr>
      <w:pStyle w:val="a6"/>
      <w:jc w:val="center"/>
    </w:pPr>
    <w:r>
      <w:fldChar w:fldCharType="begin"/>
    </w:r>
    <w:r w:rsidR="00645F80">
      <w:instrText xml:space="preserve"> PAGE   \* MERGEFORMAT </w:instrText>
    </w:r>
    <w:r>
      <w:fldChar w:fldCharType="separate"/>
    </w:r>
    <w:r w:rsidR="00CC22C0" w:rsidRPr="00CC22C0">
      <w:rPr>
        <w:noProof/>
        <w:lang w:val="zh-CN"/>
      </w:rPr>
      <w:t>9</w:t>
    </w:r>
    <w:r>
      <w:fldChar w:fldCharType="end"/>
    </w:r>
  </w:p>
  <w:p w:rsidR="00CF00E2" w:rsidRDefault="00BC5C4D" w:rsidP="00CD44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4D" w:rsidRDefault="00BC5C4D" w:rsidP="00243385">
      <w:r>
        <w:separator/>
      </w:r>
    </w:p>
  </w:footnote>
  <w:footnote w:type="continuationSeparator" w:id="0">
    <w:p w:rsidR="00BC5C4D" w:rsidRDefault="00BC5C4D" w:rsidP="00243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lvl w:ilvl="0">
      <w:start w:val="1"/>
      <w:numFmt w:val="decimal"/>
      <w:lvlText w:val="%1."/>
      <w:lvlJc w:val="left"/>
      <w:pPr>
        <w:tabs>
          <w:tab w:val="num" w:pos="360"/>
        </w:tabs>
        <w:ind w:left="360" w:hanging="360"/>
      </w:pPr>
    </w:lvl>
  </w:abstractNum>
  <w:abstractNum w:abstractNumId="1">
    <w:nsid w:val="00000016"/>
    <w:multiLevelType w:val="multilevel"/>
    <w:tmpl w:val="000000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A"/>
    <w:multiLevelType w:val="singleLevel"/>
    <w:tmpl w:val="0000001A"/>
    <w:lvl w:ilvl="0">
      <w:start w:val="1"/>
      <w:numFmt w:val="chineseCounting"/>
      <w:suff w:val="nothing"/>
      <w:lvlText w:val="（%1）"/>
      <w:lvlJc w:val="left"/>
      <w:pPr>
        <w:ind w:left="1849" w:firstLine="420"/>
      </w:pPr>
      <w:rPr>
        <w:rFonts w:hint="eastAsia"/>
      </w:rPr>
    </w:lvl>
  </w:abstractNum>
  <w:abstractNum w:abstractNumId="3">
    <w:nsid w:val="011662BE"/>
    <w:multiLevelType w:val="hybridMultilevel"/>
    <w:tmpl w:val="D9202984"/>
    <w:lvl w:ilvl="0" w:tplc="0254D028">
      <w:start w:val="1"/>
      <w:numFmt w:val="decimal"/>
      <w:lvlText w:val="（%1）"/>
      <w:lvlJc w:val="left"/>
      <w:pPr>
        <w:ind w:left="3108" w:hanging="420"/>
      </w:pPr>
      <w:rPr>
        <w:rFonts w:cs="Times New Roman" w:hint="default"/>
      </w:rPr>
    </w:lvl>
    <w:lvl w:ilvl="1" w:tplc="04090019" w:tentative="1">
      <w:start w:val="1"/>
      <w:numFmt w:val="lowerLetter"/>
      <w:lvlText w:val="%2)"/>
      <w:lvlJc w:val="left"/>
      <w:pPr>
        <w:ind w:left="3528" w:hanging="420"/>
      </w:pPr>
    </w:lvl>
    <w:lvl w:ilvl="2" w:tplc="0409001B" w:tentative="1">
      <w:start w:val="1"/>
      <w:numFmt w:val="lowerRoman"/>
      <w:lvlText w:val="%3."/>
      <w:lvlJc w:val="right"/>
      <w:pPr>
        <w:ind w:left="3948" w:hanging="420"/>
      </w:pPr>
    </w:lvl>
    <w:lvl w:ilvl="3" w:tplc="0409000F" w:tentative="1">
      <w:start w:val="1"/>
      <w:numFmt w:val="decimal"/>
      <w:lvlText w:val="%4."/>
      <w:lvlJc w:val="left"/>
      <w:pPr>
        <w:ind w:left="4368" w:hanging="420"/>
      </w:pPr>
    </w:lvl>
    <w:lvl w:ilvl="4" w:tplc="04090019" w:tentative="1">
      <w:start w:val="1"/>
      <w:numFmt w:val="lowerLetter"/>
      <w:lvlText w:val="%5)"/>
      <w:lvlJc w:val="left"/>
      <w:pPr>
        <w:ind w:left="4788" w:hanging="420"/>
      </w:pPr>
    </w:lvl>
    <w:lvl w:ilvl="5" w:tplc="0409001B" w:tentative="1">
      <w:start w:val="1"/>
      <w:numFmt w:val="lowerRoman"/>
      <w:lvlText w:val="%6."/>
      <w:lvlJc w:val="right"/>
      <w:pPr>
        <w:ind w:left="5208" w:hanging="420"/>
      </w:pPr>
    </w:lvl>
    <w:lvl w:ilvl="6" w:tplc="0409000F" w:tentative="1">
      <w:start w:val="1"/>
      <w:numFmt w:val="decimal"/>
      <w:lvlText w:val="%7."/>
      <w:lvlJc w:val="left"/>
      <w:pPr>
        <w:ind w:left="5628" w:hanging="420"/>
      </w:pPr>
    </w:lvl>
    <w:lvl w:ilvl="7" w:tplc="04090019" w:tentative="1">
      <w:start w:val="1"/>
      <w:numFmt w:val="lowerLetter"/>
      <w:lvlText w:val="%8)"/>
      <w:lvlJc w:val="left"/>
      <w:pPr>
        <w:ind w:left="6048" w:hanging="420"/>
      </w:pPr>
    </w:lvl>
    <w:lvl w:ilvl="8" w:tplc="0409001B" w:tentative="1">
      <w:start w:val="1"/>
      <w:numFmt w:val="lowerRoman"/>
      <w:lvlText w:val="%9."/>
      <w:lvlJc w:val="right"/>
      <w:pPr>
        <w:ind w:left="6468" w:hanging="420"/>
      </w:pPr>
    </w:lvl>
  </w:abstractNum>
  <w:abstractNum w:abstractNumId="4">
    <w:nsid w:val="031572BE"/>
    <w:multiLevelType w:val="hybridMultilevel"/>
    <w:tmpl w:val="E8524526"/>
    <w:lvl w:ilvl="0" w:tplc="8348DA80">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AC69B4"/>
    <w:multiLevelType w:val="hybridMultilevel"/>
    <w:tmpl w:val="15329BEA"/>
    <w:lvl w:ilvl="0" w:tplc="14766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C801A8"/>
    <w:multiLevelType w:val="hybridMultilevel"/>
    <w:tmpl w:val="79F66D26"/>
    <w:lvl w:ilvl="0" w:tplc="A98848C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60710F"/>
    <w:multiLevelType w:val="hybridMultilevel"/>
    <w:tmpl w:val="15329BEA"/>
    <w:lvl w:ilvl="0" w:tplc="14766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4F05B1"/>
    <w:multiLevelType w:val="hybridMultilevel"/>
    <w:tmpl w:val="000047FE"/>
    <w:lvl w:ilvl="0" w:tplc="A98848C0">
      <w:start w:val="1"/>
      <w:numFmt w:val="decimal"/>
      <w:lvlText w:val="%1. "/>
      <w:lvlJc w:val="left"/>
      <w:pPr>
        <w:ind w:left="1044" w:hanging="420"/>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9">
    <w:nsid w:val="366C0B3D"/>
    <w:multiLevelType w:val="hybridMultilevel"/>
    <w:tmpl w:val="0B622E04"/>
    <w:lvl w:ilvl="0" w:tplc="A108455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73775FD1"/>
    <w:multiLevelType w:val="hybridMultilevel"/>
    <w:tmpl w:val="72F459D8"/>
    <w:lvl w:ilvl="0" w:tplc="9000DD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FD0697"/>
    <w:multiLevelType w:val="hybridMultilevel"/>
    <w:tmpl w:val="15329BEA"/>
    <w:lvl w:ilvl="0" w:tplc="14766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6"/>
  </w:num>
  <w:num w:numId="5">
    <w:abstractNumId w:val="8"/>
  </w:num>
  <w:num w:numId="6">
    <w:abstractNumId w:val="3"/>
  </w:num>
  <w:num w:numId="7">
    <w:abstractNumId w:val="10"/>
  </w:num>
  <w:num w:numId="8">
    <w:abstractNumId w:val="11"/>
  </w:num>
  <w:num w:numId="9">
    <w:abstractNumId w:val="7"/>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25"/>
    <w:rsid w:val="000001FA"/>
    <w:rsid w:val="000170C5"/>
    <w:rsid w:val="00017A5D"/>
    <w:rsid w:val="00020779"/>
    <w:rsid w:val="000207DD"/>
    <w:rsid w:val="000228CC"/>
    <w:rsid w:val="0002326F"/>
    <w:rsid w:val="00026B36"/>
    <w:rsid w:val="00035437"/>
    <w:rsid w:val="00037C24"/>
    <w:rsid w:val="00044B7E"/>
    <w:rsid w:val="00045D25"/>
    <w:rsid w:val="00046051"/>
    <w:rsid w:val="00047F95"/>
    <w:rsid w:val="00051049"/>
    <w:rsid w:val="00055D11"/>
    <w:rsid w:val="00060C2D"/>
    <w:rsid w:val="00061380"/>
    <w:rsid w:val="00061F05"/>
    <w:rsid w:val="000644D7"/>
    <w:rsid w:val="00064D1A"/>
    <w:rsid w:val="00074AD0"/>
    <w:rsid w:val="000776C3"/>
    <w:rsid w:val="000833B3"/>
    <w:rsid w:val="00092C8A"/>
    <w:rsid w:val="000A0A7B"/>
    <w:rsid w:val="000A37C5"/>
    <w:rsid w:val="000A51BA"/>
    <w:rsid w:val="000B3008"/>
    <w:rsid w:val="000B4781"/>
    <w:rsid w:val="000B75AC"/>
    <w:rsid w:val="000C07C1"/>
    <w:rsid w:val="000C7D98"/>
    <w:rsid w:val="000E1EBC"/>
    <w:rsid w:val="00104700"/>
    <w:rsid w:val="00111A00"/>
    <w:rsid w:val="001300AA"/>
    <w:rsid w:val="00141294"/>
    <w:rsid w:val="0014176E"/>
    <w:rsid w:val="00147A3B"/>
    <w:rsid w:val="00170F7C"/>
    <w:rsid w:val="001758C3"/>
    <w:rsid w:val="001879C7"/>
    <w:rsid w:val="00192E20"/>
    <w:rsid w:val="001A3C78"/>
    <w:rsid w:val="001C6A02"/>
    <w:rsid w:val="001F4749"/>
    <w:rsid w:val="00213DA7"/>
    <w:rsid w:val="00217F22"/>
    <w:rsid w:val="00226D35"/>
    <w:rsid w:val="00230F2B"/>
    <w:rsid w:val="00243385"/>
    <w:rsid w:val="00246B12"/>
    <w:rsid w:val="002506AB"/>
    <w:rsid w:val="0025552F"/>
    <w:rsid w:val="00255BD8"/>
    <w:rsid w:val="00262437"/>
    <w:rsid w:val="002709B6"/>
    <w:rsid w:val="00275B38"/>
    <w:rsid w:val="00276111"/>
    <w:rsid w:val="00282D65"/>
    <w:rsid w:val="00283DA7"/>
    <w:rsid w:val="00291CD0"/>
    <w:rsid w:val="002927A4"/>
    <w:rsid w:val="00296B12"/>
    <w:rsid w:val="002A2C52"/>
    <w:rsid w:val="002B5345"/>
    <w:rsid w:val="002B62CB"/>
    <w:rsid w:val="002C69C9"/>
    <w:rsid w:val="002D27B7"/>
    <w:rsid w:val="002D42E9"/>
    <w:rsid w:val="002E6852"/>
    <w:rsid w:val="002F482A"/>
    <w:rsid w:val="002F4B4B"/>
    <w:rsid w:val="00301C61"/>
    <w:rsid w:val="003027DC"/>
    <w:rsid w:val="00306380"/>
    <w:rsid w:val="00306508"/>
    <w:rsid w:val="003160DF"/>
    <w:rsid w:val="00316D8B"/>
    <w:rsid w:val="0032471F"/>
    <w:rsid w:val="003250DB"/>
    <w:rsid w:val="0032671F"/>
    <w:rsid w:val="00332111"/>
    <w:rsid w:val="0033277A"/>
    <w:rsid w:val="00333C23"/>
    <w:rsid w:val="0034303E"/>
    <w:rsid w:val="00354B45"/>
    <w:rsid w:val="003623C2"/>
    <w:rsid w:val="00362BBA"/>
    <w:rsid w:val="00374B9D"/>
    <w:rsid w:val="00381FBC"/>
    <w:rsid w:val="00382B48"/>
    <w:rsid w:val="00382BB2"/>
    <w:rsid w:val="00386524"/>
    <w:rsid w:val="003B0431"/>
    <w:rsid w:val="003C2261"/>
    <w:rsid w:val="003D35F7"/>
    <w:rsid w:val="003D65FE"/>
    <w:rsid w:val="003E2F62"/>
    <w:rsid w:val="003E5628"/>
    <w:rsid w:val="003F19F2"/>
    <w:rsid w:val="003F4C89"/>
    <w:rsid w:val="003F5189"/>
    <w:rsid w:val="00400262"/>
    <w:rsid w:val="0040192C"/>
    <w:rsid w:val="00414938"/>
    <w:rsid w:val="00432D60"/>
    <w:rsid w:val="00445243"/>
    <w:rsid w:val="00447390"/>
    <w:rsid w:val="00454490"/>
    <w:rsid w:val="00490BB3"/>
    <w:rsid w:val="00491DB6"/>
    <w:rsid w:val="0049407D"/>
    <w:rsid w:val="004B34DB"/>
    <w:rsid w:val="004C01A6"/>
    <w:rsid w:val="004C1518"/>
    <w:rsid w:val="004C2BDB"/>
    <w:rsid w:val="004D0FCF"/>
    <w:rsid w:val="004D737D"/>
    <w:rsid w:val="004E3417"/>
    <w:rsid w:val="004F3852"/>
    <w:rsid w:val="005172FB"/>
    <w:rsid w:val="00526ED4"/>
    <w:rsid w:val="0053032C"/>
    <w:rsid w:val="0053093D"/>
    <w:rsid w:val="005344C7"/>
    <w:rsid w:val="0054086B"/>
    <w:rsid w:val="0054425B"/>
    <w:rsid w:val="00562485"/>
    <w:rsid w:val="00565E2A"/>
    <w:rsid w:val="005675A6"/>
    <w:rsid w:val="00571060"/>
    <w:rsid w:val="00582983"/>
    <w:rsid w:val="00586385"/>
    <w:rsid w:val="005879F3"/>
    <w:rsid w:val="005A0D65"/>
    <w:rsid w:val="005A1A1E"/>
    <w:rsid w:val="005A4457"/>
    <w:rsid w:val="005B13BD"/>
    <w:rsid w:val="005B668B"/>
    <w:rsid w:val="005D3033"/>
    <w:rsid w:val="005E40B0"/>
    <w:rsid w:val="005F082C"/>
    <w:rsid w:val="00600C19"/>
    <w:rsid w:val="00601726"/>
    <w:rsid w:val="00606527"/>
    <w:rsid w:val="0061438F"/>
    <w:rsid w:val="0061614E"/>
    <w:rsid w:val="00617D02"/>
    <w:rsid w:val="006227B9"/>
    <w:rsid w:val="0062480C"/>
    <w:rsid w:val="0062618B"/>
    <w:rsid w:val="00631183"/>
    <w:rsid w:val="006341AB"/>
    <w:rsid w:val="00635476"/>
    <w:rsid w:val="00635CF0"/>
    <w:rsid w:val="00641A34"/>
    <w:rsid w:val="0064312F"/>
    <w:rsid w:val="00645F80"/>
    <w:rsid w:val="006617D8"/>
    <w:rsid w:val="00675E31"/>
    <w:rsid w:val="00681BB5"/>
    <w:rsid w:val="00686738"/>
    <w:rsid w:val="00692CEF"/>
    <w:rsid w:val="00693CD7"/>
    <w:rsid w:val="00696B65"/>
    <w:rsid w:val="00696F17"/>
    <w:rsid w:val="006A0E5C"/>
    <w:rsid w:val="006B35C4"/>
    <w:rsid w:val="006B387D"/>
    <w:rsid w:val="006B4BD9"/>
    <w:rsid w:val="006C1594"/>
    <w:rsid w:val="006D394A"/>
    <w:rsid w:val="006F746E"/>
    <w:rsid w:val="007159AD"/>
    <w:rsid w:val="00722E49"/>
    <w:rsid w:val="007415AB"/>
    <w:rsid w:val="0076117F"/>
    <w:rsid w:val="00775951"/>
    <w:rsid w:val="007759DA"/>
    <w:rsid w:val="007927F2"/>
    <w:rsid w:val="007A2EAD"/>
    <w:rsid w:val="007A51D6"/>
    <w:rsid w:val="007A7B98"/>
    <w:rsid w:val="007B0DC4"/>
    <w:rsid w:val="007B40FA"/>
    <w:rsid w:val="007B6FF4"/>
    <w:rsid w:val="007D03DE"/>
    <w:rsid w:val="007E1F13"/>
    <w:rsid w:val="007E7B1D"/>
    <w:rsid w:val="007E7F3D"/>
    <w:rsid w:val="007F3ACA"/>
    <w:rsid w:val="00813377"/>
    <w:rsid w:val="00815946"/>
    <w:rsid w:val="00826355"/>
    <w:rsid w:val="00835F36"/>
    <w:rsid w:val="00836505"/>
    <w:rsid w:val="008401BB"/>
    <w:rsid w:val="00850BDA"/>
    <w:rsid w:val="0085203C"/>
    <w:rsid w:val="008717DC"/>
    <w:rsid w:val="0088147A"/>
    <w:rsid w:val="00884594"/>
    <w:rsid w:val="00886B52"/>
    <w:rsid w:val="00887ACD"/>
    <w:rsid w:val="008A5BBD"/>
    <w:rsid w:val="008E545A"/>
    <w:rsid w:val="008E78BD"/>
    <w:rsid w:val="00907C54"/>
    <w:rsid w:val="009139D7"/>
    <w:rsid w:val="00915924"/>
    <w:rsid w:val="0092405D"/>
    <w:rsid w:val="009242A0"/>
    <w:rsid w:val="00926A08"/>
    <w:rsid w:val="00936F64"/>
    <w:rsid w:val="0094160F"/>
    <w:rsid w:val="0094473C"/>
    <w:rsid w:val="009542B1"/>
    <w:rsid w:val="00980205"/>
    <w:rsid w:val="00993793"/>
    <w:rsid w:val="009B26FB"/>
    <w:rsid w:val="009C3B26"/>
    <w:rsid w:val="009C6BAE"/>
    <w:rsid w:val="009D3341"/>
    <w:rsid w:val="009E53EF"/>
    <w:rsid w:val="009F5BE3"/>
    <w:rsid w:val="009F61EF"/>
    <w:rsid w:val="00A01D3A"/>
    <w:rsid w:val="00A0426E"/>
    <w:rsid w:val="00A0439B"/>
    <w:rsid w:val="00A073A7"/>
    <w:rsid w:val="00A13C6D"/>
    <w:rsid w:val="00A227B6"/>
    <w:rsid w:val="00A24428"/>
    <w:rsid w:val="00A41378"/>
    <w:rsid w:val="00A440F3"/>
    <w:rsid w:val="00A514A0"/>
    <w:rsid w:val="00A568DA"/>
    <w:rsid w:val="00A61E15"/>
    <w:rsid w:val="00A65057"/>
    <w:rsid w:val="00A65B49"/>
    <w:rsid w:val="00A75032"/>
    <w:rsid w:val="00A82E73"/>
    <w:rsid w:val="00A92F68"/>
    <w:rsid w:val="00AA43A3"/>
    <w:rsid w:val="00AB05F3"/>
    <w:rsid w:val="00AB2280"/>
    <w:rsid w:val="00AB5A56"/>
    <w:rsid w:val="00AB5E78"/>
    <w:rsid w:val="00AB7C0A"/>
    <w:rsid w:val="00AC14CD"/>
    <w:rsid w:val="00AC246B"/>
    <w:rsid w:val="00AC4583"/>
    <w:rsid w:val="00AC6B31"/>
    <w:rsid w:val="00AC7DAD"/>
    <w:rsid w:val="00AD449C"/>
    <w:rsid w:val="00AD634B"/>
    <w:rsid w:val="00AD6E23"/>
    <w:rsid w:val="00AE1664"/>
    <w:rsid w:val="00B00F2F"/>
    <w:rsid w:val="00B0107F"/>
    <w:rsid w:val="00B040D5"/>
    <w:rsid w:val="00B04775"/>
    <w:rsid w:val="00B058EB"/>
    <w:rsid w:val="00B06C78"/>
    <w:rsid w:val="00B1261F"/>
    <w:rsid w:val="00B12855"/>
    <w:rsid w:val="00B142E4"/>
    <w:rsid w:val="00B3167A"/>
    <w:rsid w:val="00B47AC4"/>
    <w:rsid w:val="00B47F40"/>
    <w:rsid w:val="00B57E9D"/>
    <w:rsid w:val="00B671E3"/>
    <w:rsid w:val="00B734F0"/>
    <w:rsid w:val="00B80A3A"/>
    <w:rsid w:val="00B851A4"/>
    <w:rsid w:val="00B87B41"/>
    <w:rsid w:val="00B95D79"/>
    <w:rsid w:val="00B97B92"/>
    <w:rsid w:val="00BA3D67"/>
    <w:rsid w:val="00BC1003"/>
    <w:rsid w:val="00BC227F"/>
    <w:rsid w:val="00BC5C4D"/>
    <w:rsid w:val="00BD0F3C"/>
    <w:rsid w:val="00BD13E4"/>
    <w:rsid w:val="00BE319D"/>
    <w:rsid w:val="00BE6982"/>
    <w:rsid w:val="00BF47B0"/>
    <w:rsid w:val="00C05E8B"/>
    <w:rsid w:val="00C11E1E"/>
    <w:rsid w:val="00C21A67"/>
    <w:rsid w:val="00C4239E"/>
    <w:rsid w:val="00C4301E"/>
    <w:rsid w:val="00C545DC"/>
    <w:rsid w:val="00C5681F"/>
    <w:rsid w:val="00C5702E"/>
    <w:rsid w:val="00C65513"/>
    <w:rsid w:val="00C664AD"/>
    <w:rsid w:val="00C85B24"/>
    <w:rsid w:val="00C91211"/>
    <w:rsid w:val="00C9528E"/>
    <w:rsid w:val="00CA2AA1"/>
    <w:rsid w:val="00CA3BAE"/>
    <w:rsid w:val="00CB0088"/>
    <w:rsid w:val="00CB0278"/>
    <w:rsid w:val="00CB0388"/>
    <w:rsid w:val="00CB7891"/>
    <w:rsid w:val="00CC22C0"/>
    <w:rsid w:val="00CD66FC"/>
    <w:rsid w:val="00CD763D"/>
    <w:rsid w:val="00CE301B"/>
    <w:rsid w:val="00CE7111"/>
    <w:rsid w:val="00CF1C7F"/>
    <w:rsid w:val="00D008A5"/>
    <w:rsid w:val="00D04331"/>
    <w:rsid w:val="00D07F0A"/>
    <w:rsid w:val="00D15AE2"/>
    <w:rsid w:val="00D22BF6"/>
    <w:rsid w:val="00D328FC"/>
    <w:rsid w:val="00D36CBB"/>
    <w:rsid w:val="00D5653C"/>
    <w:rsid w:val="00D62516"/>
    <w:rsid w:val="00D7287F"/>
    <w:rsid w:val="00D74CA7"/>
    <w:rsid w:val="00D81061"/>
    <w:rsid w:val="00D86F04"/>
    <w:rsid w:val="00D92470"/>
    <w:rsid w:val="00D92854"/>
    <w:rsid w:val="00DA159C"/>
    <w:rsid w:val="00DA2587"/>
    <w:rsid w:val="00DB0495"/>
    <w:rsid w:val="00DC1774"/>
    <w:rsid w:val="00DC7CDB"/>
    <w:rsid w:val="00DE1C61"/>
    <w:rsid w:val="00DE46B9"/>
    <w:rsid w:val="00DF52A2"/>
    <w:rsid w:val="00DF5E0D"/>
    <w:rsid w:val="00E02466"/>
    <w:rsid w:val="00E038AD"/>
    <w:rsid w:val="00E0549D"/>
    <w:rsid w:val="00E12604"/>
    <w:rsid w:val="00E207B2"/>
    <w:rsid w:val="00E22A0E"/>
    <w:rsid w:val="00E35339"/>
    <w:rsid w:val="00E42081"/>
    <w:rsid w:val="00E420B5"/>
    <w:rsid w:val="00E4273F"/>
    <w:rsid w:val="00E45012"/>
    <w:rsid w:val="00E60CD3"/>
    <w:rsid w:val="00E63984"/>
    <w:rsid w:val="00E64CE9"/>
    <w:rsid w:val="00E90B14"/>
    <w:rsid w:val="00E91707"/>
    <w:rsid w:val="00E961AF"/>
    <w:rsid w:val="00E963D9"/>
    <w:rsid w:val="00E96C06"/>
    <w:rsid w:val="00EA0652"/>
    <w:rsid w:val="00EB362A"/>
    <w:rsid w:val="00EB6AB1"/>
    <w:rsid w:val="00EC2419"/>
    <w:rsid w:val="00ED23B0"/>
    <w:rsid w:val="00ED40FE"/>
    <w:rsid w:val="00ED72D9"/>
    <w:rsid w:val="00EE2D41"/>
    <w:rsid w:val="00EE50A1"/>
    <w:rsid w:val="00EE56F6"/>
    <w:rsid w:val="00EF6AA1"/>
    <w:rsid w:val="00F047AA"/>
    <w:rsid w:val="00F13C0F"/>
    <w:rsid w:val="00F16605"/>
    <w:rsid w:val="00F1709B"/>
    <w:rsid w:val="00F17918"/>
    <w:rsid w:val="00F2253B"/>
    <w:rsid w:val="00F22FA5"/>
    <w:rsid w:val="00F23EE9"/>
    <w:rsid w:val="00F26548"/>
    <w:rsid w:val="00F30D7E"/>
    <w:rsid w:val="00F32C61"/>
    <w:rsid w:val="00F3433F"/>
    <w:rsid w:val="00F36406"/>
    <w:rsid w:val="00F43CC6"/>
    <w:rsid w:val="00F45E46"/>
    <w:rsid w:val="00F50C75"/>
    <w:rsid w:val="00F5714D"/>
    <w:rsid w:val="00F72889"/>
    <w:rsid w:val="00F75DD4"/>
    <w:rsid w:val="00F87E55"/>
    <w:rsid w:val="00F9170C"/>
    <w:rsid w:val="00F91DA9"/>
    <w:rsid w:val="00F934CF"/>
    <w:rsid w:val="00F94F50"/>
    <w:rsid w:val="00F95D35"/>
    <w:rsid w:val="00FA3294"/>
    <w:rsid w:val="00FA71B7"/>
    <w:rsid w:val="00FA71EE"/>
    <w:rsid w:val="00FB13B0"/>
    <w:rsid w:val="00FC324F"/>
    <w:rsid w:val="00FD06B7"/>
    <w:rsid w:val="00FD7EE2"/>
    <w:rsid w:val="00FE27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25"/>
    <w:pPr>
      <w:widowControl w:val="0"/>
      <w:spacing w:line="240" w:lineRule="auto"/>
    </w:pPr>
    <w:rPr>
      <w:rFonts w:ascii="Times New Roman" w:eastAsia="宋体" w:hAnsi="Times New Roman" w:cs="Times New Roman"/>
      <w:szCs w:val="20"/>
    </w:rPr>
  </w:style>
  <w:style w:type="paragraph" w:styleId="2">
    <w:name w:val="heading 2"/>
    <w:basedOn w:val="a"/>
    <w:next w:val="a"/>
    <w:link w:val="2Char"/>
    <w:qFormat/>
    <w:rsid w:val="00045D25"/>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815946"/>
    <w:pPr>
      <w:keepNext/>
      <w:keepLines/>
      <w:spacing w:before="260" w:after="260"/>
      <w:ind w:firstLineChars="200" w:firstLine="200"/>
      <w:jc w:val="left"/>
      <w:outlineLvl w:val="2"/>
    </w:pPr>
    <w:rPr>
      <w:b/>
      <w:sz w:val="30"/>
    </w:rPr>
  </w:style>
  <w:style w:type="paragraph" w:styleId="4">
    <w:name w:val="heading 4"/>
    <w:basedOn w:val="a"/>
    <w:next w:val="a"/>
    <w:link w:val="4Char"/>
    <w:qFormat/>
    <w:rsid w:val="000B3008"/>
    <w:pPr>
      <w:keepNext/>
      <w:keepLines/>
      <w:spacing w:before="120" w:afterLines="50"/>
      <w:ind w:firstLineChars="200" w:firstLine="200"/>
      <w:jc w:val="left"/>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45D25"/>
    <w:rPr>
      <w:rFonts w:ascii="Arial" w:eastAsia="黑体" w:hAnsi="Arial" w:cs="Times New Roman"/>
      <w:b/>
      <w:bCs/>
      <w:sz w:val="32"/>
      <w:szCs w:val="32"/>
    </w:rPr>
  </w:style>
  <w:style w:type="character" w:customStyle="1" w:styleId="3Char">
    <w:name w:val="标题 3 Char"/>
    <w:basedOn w:val="a0"/>
    <w:link w:val="3"/>
    <w:rsid w:val="00815946"/>
    <w:rPr>
      <w:rFonts w:ascii="Times New Roman" w:eastAsia="宋体" w:hAnsi="Times New Roman" w:cs="Times New Roman"/>
      <w:b/>
      <w:sz w:val="30"/>
      <w:szCs w:val="20"/>
    </w:rPr>
  </w:style>
  <w:style w:type="character" w:customStyle="1" w:styleId="4Char">
    <w:name w:val="标题 4 Char"/>
    <w:basedOn w:val="a0"/>
    <w:link w:val="4"/>
    <w:rsid w:val="000B3008"/>
    <w:rPr>
      <w:rFonts w:ascii="Cambria" w:eastAsia="宋体" w:hAnsi="Cambria" w:cs="Times New Roman"/>
      <w:b/>
      <w:bCs/>
      <w:sz w:val="28"/>
      <w:szCs w:val="28"/>
    </w:rPr>
  </w:style>
  <w:style w:type="paragraph" w:styleId="a3">
    <w:name w:val="List Number"/>
    <w:basedOn w:val="a"/>
    <w:rsid w:val="00045D25"/>
    <w:pPr>
      <w:tabs>
        <w:tab w:val="left" w:pos="360"/>
      </w:tabs>
      <w:ind w:left="360" w:hanging="360"/>
    </w:pPr>
  </w:style>
  <w:style w:type="paragraph" w:styleId="a4">
    <w:name w:val="Body Text"/>
    <w:basedOn w:val="a"/>
    <w:link w:val="Char"/>
    <w:rsid w:val="00045D25"/>
    <w:pPr>
      <w:spacing w:line="480" w:lineRule="auto"/>
      <w:jc w:val="center"/>
    </w:pPr>
    <w:rPr>
      <w:rFonts w:ascii="宋体" w:eastAsia="楷体_GB2312" w:hint="eastAsia"/>
      <w:b/>
      <w:sz w:val="72"/>
    </w:rPr>
  </w:style>
  <w:style w:type="character" w:customStyle="1" w:styleId="Char">
    <w:name w:val="正文文本 Char"/>
    <w:basedOn w:val="a0"/>
    <w:link w:val="a4"/>
    <w:rsid w:val="00045D25"/>
    <w:rPr>
      <w:rFonts w:ascii="宋体" w:eastAsia="楷体_GB2312" w:hAnsi="Times New Roman" w:cs="Times New Roman"/>
      <w:b/>
      <w:sz w:val="72"/>
      <w:szCs w:val="20"/>
    </w:rPr>
  </w:style>
  <w:style w:type="paragraph" w:styleId="a5">
    <w:name w:val="Date"/>
    <w:basedOn w:val="a"/>
    <w:next w:val="a"/>
    <w:link w:val="Char0"/>
    <w:rsid w:val="00045D25"/>
    <w:rPr>
      <w:rFonts w:eastAsia="楷体_GB2312"/>
    </w:rPr>
  </w:style>
  <w:style w:type="character" w:customStyle="1" w:styleId="Char0">
    <w:name w:val="日期 Char"/>
    <w:basedOn w:val="a0"/>
    <w:link w:val="a5"/>
    <w:rsid w:val="00045D25"/>
    <w:rPr>
      <w:rFonts w:ascii="Times New Roman" w:eastAsia="楷体_GB2312" w:hAnsi="Times New Roman" w:cs="Times New Roman"/>
      <w:szCs w:val="20"/>
    </w:rPr>
  </w:style>
  <w:style w:type="paragraph" w:styleId="a6">
    <w:name w:val="footer"/>
    <w:basedOn w:val="a"/>
    <w:link w:val="Char1"/>
    <w:rsid w:val="00045D25"/>
    <w:pPr>
      <w:tabs>
        <w:tab w:val="center" w:pos="4153"/>
        <w:tab w:val="right" w:pos="8306"/>
      </w:tabs>
      <w:snapToGrid w:val="0"/>
      <w:jc w:val="left"/>
    </w:pPr>
    <w:rPr>
      <w:sz w:val="18"/>
    </w:rPr>
  </w:style>
  <w:style w:type="character" w:customStyle="1" w:styleId="Char1">
    <w:name w:val="页脚 Char"/>
    <w:basedOn w:val="a0"/>
    <w:link w:val="a6"/>
    <w:rsid w:val="00045D25"/>
    <w:rPr>
      <w:rFonts w:ascii="Times New Roman" w:eastAsia="宋体" w:hAnsi="Times New Roman" w:cs="Times New Roman"/>
      <w:sz w:val="18"/>
      <w:szCs w:val="20"/>
    </w:rPr>
  </w:style>
  <w:style w:type="paragraph" w:styleId="a7">
    <w:name w:val="header"/>
    <w:basedOn w:val="a"/>
    <w:link w:val="Char2"/>
    <w:uiPriority w:val="99"/>
    <w:unhideWhenUsed/>
    <w:rsid w:val="00D9247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92470"/>
    <w:rPr>
      <w:rFonts w:ascii="Times New Roman" w:eastAsia="宋体" w:hAnsi="Times New Roman" w:cs="Times New Roman"/>
      <w:sz w:val="18"/>
      <w:szCs w:val="18"/>
    </w:rPr>
  </w:style>
  <w:style w:type="paragraph" w:styleId="a8">
    <w:name w:val="List Paragraph"/>
    <w:basedOn w:val="a"/>
    <w:uiPriority w:val="34"/>
    <w:qFormat/>
    <w:rsid w:val="00BC1003"/>
    <w:pPr>
      <w:ind w:firstLineChars="200" w:firstLine="420"/>
    </w:pPr>
  </w:style>
  <w:style w:type="paragraph" w:styleId="a9">
    <w:name w:val="Document Map"/>
    <w:basedOn w:val="a"/>
    <w:link w:val="Char3"/>
    <w:uiPriority w:val="99"/>
    <w:semiHidden/>
    <w:unhideWhenUsed/>
    <w:rsid w:val="00E963D9"/>
    <w:rPr>
      <w:rFonts w:ascii="宋体"/>
      <w:sz w:val="18"/>
      <w:szCs w:val="18"/>
    </w:rPr>
  </w:style>
  <w:style w:type="character" w:customStyle="1" w:styleId="Char3">
    <w:name w:val="文档结构图 Char"/>
    <w:basedOn w:val="a0"/>
    <w:link w:val="a9"/>
    <w:uiPriority w:val="99"/>
    <w:semiHidden/>
    <w:rsid w:val="00E963D9"/>
    <w:rPr>
      <w:rFonts w:ascii="宋体" w:eastAsia="宋体" w:hAnsi="Times New Roman" w:cs="Times New Roman"/>
      <w:sz w:val="18"/>
      <w:szCs w:val="18"/>
    </w:rPr>
  </w:style>
  <w:style w:type="paragraph" w:customStyle="1" w:styleId="aa">
    <w:name w:val="正文自定义"/>
    <w:basedOn w:val="a"/>
    <w:qFormat/>
    <w:rsid w:val="000B3008"/>
    <w:pPr>
      <w:snapToGrid w:val="0"/>
      <w:spacing w:line="360" w:lineRule="auto"/>
      <w:ind w:firstLineChars="200" w:firstLine="200"/>
      <w:jc w:val="left"/>
    </w:pPr>
    <w:rPr>
      <w:rFonts w:ascii="仿宋_GB2312" w:eastAsia="仿宋_GB2312" w:hAnsi="宋体"/>
      <w:sz w:val="28"/>
    </w:rPr>
  </w:style>
  <w:style w:type="paragraph" w:styleId="ab">
    <w:name w:val="Balloon Text"/>
    <w:basedOn w:val="a"/>
    <w:link w:val="Char4"/>
    <w:uiPriority w:val="99"/>
    <w:semiHidden/>
    <w:unhideWhenUsed/>
    <w:rsid w:val="002C69C9"/>
    <w:rPr>
      <w:sz w:val="18"/>
      <w:szCs w:val="18"/>
    </w:rPr>
  </w:style>
  <w:style w:type="character" w:customStyle="1" w:styleId="Char4">
    <w:name w:val="批注框文本 Char"/>
    <w:basedOn w:val="a0"/>
    <w:link w:val="ab"/>
    <w:uiPriority w:val="99"/>
    <w:semiHidden/>
    <w:rsid w:val="002C69C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25"/>
    <w:pPr>
      <w:widowControl w:val="0"/>
      <w:spacing w:line="240" w:lineRule="auto"/>
    </w:pPr>
    <w:rPr>
      <w:rFonts w:ascii="Times New Roman" w:eastAsia="宋体" w:hAnsi="Times New Roman" w:cs="Times New Roman"/>
      <w:szCs w:val="20"/>
    </w:rPr>
  </w:style>
  <w:style w:type="paragraph" w:styleId="2">
    <w:name w:val="heading 2"/>
    <w:basedOn w:val="a"/>
    <w:next w:val="a"/>
    <w:link w:val="2Char"/>
    <w:qFormat/>
    <w:rsid w:val="00045D25"/>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815946"/>
    <w:pPr>
      <w:keepNext/>
      <w:keepLines/>
      <w:spacing w:before="260" w:after="260"/>
      <w:ind w:firstLineChars="200" w:firstLine="200"/>
      <w:jc w:val="left"/>
      <w:outlineLvl w:val="2"/>
    </w:pPr>
    <w:rPr>
      <w:b/>
      <w:sz w:val="30"/>
    </w:rPr>
  </w:style>
  <w:style w:type="paragraph" w:styleId="4">
    <w:name w:val="heading 4"/>
    <w:basedOn w:val="a"/>
    <w:next w:val="a"/>
    <w:link w:val="4Char"/>
    <w:qFormat/>
    <w:rsid w:val="000B3008"/>
    <w:pPr>
      <w:keepNext/>
      <w:keepLines/>
      <w:spacing w:before="120" w:afterLines="50"/>
      <w:ind w:firstLineChars="200" w:firstLine="200"/>
      <w:jc w:val="left"/>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45D25"/>
    <w:rPr>
      <w:rFonts w:ascii="Arial" w:eastAsia="黑体" w:hAnsi="Arial" w:cs="Times New Roman"/>
      <w:b/>
      <w:bCs/>
      <w:sz w:val="32"/>
      <w:szCs w:val="32"/>
    </w:rPr>
  </w:style>
  <w:style w:type="character" w:customStyle="1" w:styleId="3Char">
    <w:name w:val="标题 3 Char"/>
    <w:basedOn w:val="a0"/>
    <w:link w:val="3"/>
    <w:rsid w:val="00815946"/>
    <w:rPr>
      <w:rFonts w:ascii="Times New Roman" w:eastAsia="宋体" w:hAnsi="Times New Roman" w:cs="Times New Roman"/>
      <w:b/>
      <w:sz w:val="30"/>
      <w:szCs w:val="20"/>
    </w:rPr>
  </w:style>
  <w:style w:type="character" w:customStyle="1" w:styleId="4Char">
    <w:name w:val="标题 4 Char"/>
    <w:basedOn w:val="a0"/>
    <w:link w:val="4"/>
    <w:rsid w:val="000B3008"/>
    <w:rPr>
      <w:rFonts w:ascii="Cambria" w:eastAsia="宋体" w:hAnsi="Cambria" w:cs="Times New Roman"/>
      <w:b/>
      <w:bCs/>
      <w:sz w:val="28"/>
      <w:szCs w:val="28"/>
    </w:rPr>
  </w:style>
  <w:style w:type="paragraph" w:styleId="a3">
    <w:name w:val="List Number"/>
    <w:basedOn w:val="a"/>
    <w:rsid w:val="00045D25"/>
    <w:pPr>
      <w:tabs>
        <w:tab w:val="left" w:pos="360"/>
      </w:tabs>
      <w:ind w:left="360" w:hanging="360"/>
    </w:pPr>
  </w:style>
  <w:style w:type="paragraph" w:styleId="a4">
    <w:name w:val="Body Text"/>
    <w:basedOn w:val="a"/>
    <w:link w:val="Char"/>
    <w:rsid w:val="00045D25"/>
    <w:pPr>
      <w:spacing w:line="480" w:lineRule="auto"/>
      <w:jc w:val="center"/>
    </w:pPr>
    <w:rPr>
      <w:rFonts w:ascii="宋体" w:eastAsia="楷体_GB2312" w:hint="eastAsia"/>
      <w:b/>
      <w:sz w:val="72"/>
    </w:rPr>
  </w:style>
  <w:style w:type="character" w:customStyle="1" w:styleId="Char">
    <w:name w:val="正文文本 Char"/>
    <w:basedOn w:val="a0"/>
    <w:link w:val="a4"/>
    <w:rsid w:val="00045D25"/>
    <w:rPr>
      <w:rFonts w:ascii="宋体" w:eastAsia="楷体_GB2312" w:hAnsi="Times New Roman" w:cs="Times New Roman"/>
      <w:b/>
      <w:sz w:val="72"/>
      <w:szCs w:val="20"/>
    </w:rPr>
  </w:style>
  <w:style w:type="paragraph" w:styleId="a5">
    <w:name w:val="Date"/>
    <w:basedOn w:val="a"/>
    <w:next w:val="a"/>
    <w:link w:val="Char0"/>
    <w:rsid w:val="00045D25"/>
    <w:rPr>
      <w:rFonts w:eastAsia="楷体_GB2312"/>
    </w:rPr>
  </w:style>
  <w:style w:type="character" w:customStyle="1" w:styleId="Char0">
    <w:name w:val="日期 Char"/>
    <w:basedOn w:val="a0"/>
    <w:link w:val="a5"/>
    <w:rsid w:val="00045D25"/>
    <w:rPr>
      <w:rFonts w:ascii="Times New Roman" w:eastAsia="楷体_GB2312" w:hAnsi="Times New Roman" w:cs="Times New Roman"/>
      <w:szCs w:val="20"/>
    </w:rPr>
  </w:style>
  <w:style w:type="paragraph" w:styleId="a6">
    <w:name w:val="footer"/>
    <w:basedOn w:val="a"/>
    <w:link w:val="Char1"/>
    <w:rsid w:val="00045D25"/>
    <w:pPr>
      <w:tabs>
        <w:tab w:val="center" w:pos="4153"/>
        <w:tab w:val="right" w:pos="8306"/>
      </w:tabs>
      <w:snapToGrid w:val="0"/>
      <w:jc w:val="left"/>
    </w:pPr>
    <w:rPr>
      <w:sz w:val="18"/>
    </w:rPr>
  </w:style>
  <w:style w:type="character" w:customStyle="1" w:styleId="Char1">
    <w:name w:val="页脚 Char"/>
    <w:basedOn w:val="a0"/>
    <w:link w:val="a6"/>
    <w:rsid w:val="00045D25"/>
    <w:rPr>
      <w:rFonts w:ascii="Times New Roman" w:eastAsia="宋体" w:hAnsi="Times New Roman" w:cs="Times New Roman"/>
      <w:sz w:val="18"/>
      <w:szCs w:val="20"/>
    </w:rPr>
  </w:style>
  <w:style w:type="paragraph" w:styleId="a7">
    <w:name w:val="header"/>
    <w:basedOn w:val="a"/>
    <w:link w:val="Char2"/>
    <w:uiPriority w:val="99"/>
    <w:unhideWhenUsed/>
    <w:rsid w:val="00D9247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92470"/>
    <w:rPr>
      <w:rFonts w:ascii="Times New Roman" w:eastAsia="宋体" w:hAnsi="Times New Roman" w:cs="Times New Roman"/>
      <w:sz w:val="18"/>
      <w:szCs w:val="18"/>
    </w:rPr>
  </w:style>
  <w:style w:type="paragraph" w:styleId="a8">
    <w:name w:val="List Paragraph"/>
    <w:basedOn w:val="a"/>
    <w:uiPriority w:val="34"/>
    <w:qFormat/>
    <w:rsid w:val="00BC1003"/>
    <w:pPr>
      <w:ind w:firstLineChars="200" w:firstLine="420"/>
    </w:pPr>
  </w:style>
  <w:style w:type="paragraph" w:styleId="a9">
    <w:name w:val="Document Map"/>
    <w:basedOn w:val="a"/>
    <w:link w:val="Char3"/>
    <w:uiPriority w:val="99"/>
    <w:semiHidden/>
    <w:unhideWhenUsed/>
    <w:rsid w:val="00E963D9"/>
    <w:rPr>
      <w:rFonts w:ascii="宋体"/>
      <w:sz w:val="18"/>
      <w:szCs w:val="18"/>
    </w:rPr>
  </w:style>
  <w:style w:type="character" w:customStyle="1" w:styleId="Char3">
    <w:name w:val="文档结构图 Char"/>
    <w:basedOn w:val="a0"/>
    <w:link w:val="a9"/>
    <w:uiPriority w:val="99"/>
    <w:semiHidden/>
    <w:rsid w:val="00E963D9"/>
    <w:rPr>
      <w:rFonts w:ascii="宋体" w:eastAsia="宋体" w:hAnsi="Times New Roman" w:cs="Times New Roman"/>
      <w:sz w:val="18"/>
      <w:szCs w:val="18"/>
    </w:rPr>
  </w:style>
  <w:style w:type="paragraph" w:customStyle="1" w:styleId="aa">
    <w:name w:val="正文自定义"/>
    <w:basedOn w:val="a"/>
    <w:qFormat/>
    <w:rsid w:val="000B3008"/>
    <w:pPr>
      <w:snapToGrid w:val="0"/>
      <w:spacing w:line="360" w:lineRule="auto"/>
      <w:ind w:firstLineChars="200" w:firstLine="200"/>
      <w:jc w:val="left"/>
    </w:pPr>
    <w:rPr>
      <w:rFonts w:ascii="仿宋_GB2312" w:eastAsia="仿宋_GB2312" w:hAnsi="宋体"/>
      <w:sz w:val="28"/>
    </w:rPr>
  </w:style>
  <w:style w:type="paragraph" w:styleId="ab">
    <w:name w:val="Balloon Text"/>
    <w:basedOn w:val="a"/>
    <w:link w:val="Char4"/>
    <w:uiPriority w:val="99"/>
    <w:semiHidden/>
    <w:unhideWhenUsed/>
    <w:rsid w:val="002C69C9"/>
    <w:rPr>
      <w:sz w:val="18"/>
      <w:szCs w:val="18"/>
    </w:rPr>
  </w:style>
  <w:style w:type="character" w:customStyle="1" w:styleId="Char4">
    <w:name w:val="批注框文本 Char"/>
    <w:basedOn w:val="a0"/>
    <w:link w:val="ab"/>
    <w:uiPriority w:val="99"/>
    <w:semiHidden/>
    <w:rsid w:val="002C69C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9611">
      <w:bodyDiv w:val="1"/>
      <w:marLeft w:val="0"/>
      <w:marRight w:val="0"/>
      <w:marTop w:val="0"/>
      <w:marBottom w:val="0"/>
      <w:divBdr>
        <w:top w:val="none" w:sz="0" w:space="0" w:color="auto"/>
        <w:left w:val="none" w:sz="0" w:space="0" w:color="auto"/>
        <w:bottom w:val="none" w:sz="0" w:space="0" w:color="auto"/>
        <w:right w:val="none" w:sz="0" w:space="0" w:color="auto"/>
      </w:divBdr>
    </w:div>
    <w:div w:id="450591793">
      <w:bodyDiv w:val="1"/>
      <w:marLeft w:val="0"/>
      <w:marRight w:val="0"/>
      <w:marTop w:val="0"/>
      <w:marBottom w:val="0"/>
      <w:divBdr>
        <w:top w:val="none" w:sz="0" w:space="0" w:color="auto"/>
        <w:left w:val="none" w:sz="0" w:space="0" w:color="auto"/>
        <w:bottom w:val="none" w:sz="0" w:space="0" w:color="auto"/>
        <w:right w:val="none" w:sz="0" w:space="0" w:color="auto"/>
      </w:divBdr>
    </w:div>
    <w:div w:id="827985489">
      <w:bodyDiv w:val="1"/>
      <w:marLeft w:val="0"/>
      <w:marRight w:val="0"/>
      <w:marTop w:val="0"/>
      <w:marBottom w:val="0"/>
      <w:divBdr>
        <w:top w:val="none" w:sz="0" w:space="0" w:color="auto"/>
        <w:left w:val="none" w:sz="0" w:space="0" w:color="auto"/>
        <w:bottom w:val="none" w:sz="0" w:space="0" w:color="auto"/>
        <w:right w:val="none" w:sz="0" w:space="0" w:color="auto"/>
      </w:divBdr>
    </w:div>
    <w:div w:id="1460295170">
      <w:bodyDiv w:val="1"/>
      <w:marLeft w:val="0"/>
      <w:marRight w:val="0"/>
      <w:marTop w:val="0"/>
      <w:marBottom w:val="0"/>
      <w:divBdr>
        <w:top w:val="none" w:sz="0" w:space="0" w:color="auto"/>
        <w:left w:val="none" w:sz="0" w:space="0" w:color="auto"/>
        <w:bottom w:val="none" w:sz="0" w:space="0" w:color="auto"/>
        <w:right w:val="none" w:sz="0" w:space="0" w:color="auto"/>
      </w:divBdr>
    </w:div>
    <w:div w:id="14902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0ED7-7812-4212-B1D6-FDE485D1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唐险峰</dc:creator>
  <cp:lastModifiedBy>翟应红</cp:lastModifiedBy>
  <cp:revision>121</cp:revision>
  <dcterms:created xsi:type="dcterms:W3CDTF">2019-11-14T08:13:00Z</dcterms:created>
  <dcterms:modified xsi:type="dcterms:W3CDTF">2019-11-15T01:38:00Z</dcterms:modified>
</cp:coreProperties>
</file>