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A62" w:rsidRPr="00DF04FA" w:rsidRDefault="009F7A62" w:rsidP="009F7A62">
      <w:pPr>
        <w:pStyle w:val="1"/>
        <w:ind w:firstLineChars="0" w:firstLine="0"/>
        <w:jc w:val="center"/>
        <w:rPr>
          <w:rFonts w:ascii="微软雅黑" w:eastAsia="微软雅黑" w:hAnsi="微软雅黑"/>
          <w:b/>
          <w:szCs w:val="21"/>
          <w:shd w:val="clear" w:color="auto" w:fill="FBFBFB"/>
        </w:rPr>
      </w:pPr>
      <w:r>
        <w:rPr>
          <w:rFonts w:ascii="微软雅黑" w:eastAsia="微软雅黑" w:hAnsi="微软雅黑" w:hint="eastAsia"/>
          <w:b/>
          <w:szCs w:val="21"/>
          <w:shd w:val="clear" w:color="auto" w:fill="FBFBFB"/>
        </w:rPr>
        <w:t>京东</w:t>
      </w:r>
      <w:r w:rsidRPr="00DF04FA">
        <w:rPr>
          <w:rFonts w:ascii="微软雅黑" w:eastAsia="微软雅黑" w:hAnsi="微软雅黑" w:hint="eastAsia"/>
          <w:b/>
          <w:szCs w:val="21"/>
          <w:shd w:val="clear" w:color="auto" w:fill="FBFBFB"/>
        </w:rPr>
        <w:t>联名卡申请</w:t>
      </w:r>
      <w:r>
        <w:rPr>
          <w:rFonts w:ascii="微软雅黑" w:eastAsia="微软雅黑" w:hAnsi="微软雅黑" w:hint="eastAsia"/>
          <w:b/>
          <w:szCs w:val="21"/>
          <w:shd w:val="clear" w:color="auto" w:fill="FBFBFB"/>
        </w:rPr>
        <w:t>须知和授权</w:t>
      </w:r>
    </w:p>
    <w:p w:rsidR="009F7A62" w:rsidRPr="00611C95" w:rsidRDefault="009F7A62" w:rsidP="00AB1D04">
      <w:pPr>
        <w:pStyle w:val="1"/>
        <w:ind w:firstLineChars="300" w:firstLine="630"/>
        <w:contextualSpacing/>
        <w:mirrorIndents/>
        <w:rPr>
          <w:rStyle w:val="apple-converted-space"/>
          <w:rFonts w:ascii="微软雅黑" w:eastAsia="微软雅黑" w:hAnsi="微软雅黑"/>
          <w:szCs w:val="21"/>
          <w:shd w:val="clear" w:color="auto" w:fill="FBFBFB"/>
        </w:rPr>
      </w:pPr>
      <w:r>
        <w:rPr>
          <w:rFonts w:ascii="微软雅黑" w:eastAsia="微软雅黑" w:hAnsi="微软雅黑" w:hint="eastAsia"/>
          <w:szCs w:val="21"/>
          <w:shd w:val="clear" w:color="auto" w:fill="FBFBFB"/>
        </w:rPr>
        <w:t>京东联名卡是由</w:t>
      </w:r>
      <w:r>
        <w:rPr>
          <w:rStyle w:val="apple-converted-space"/>
          <w:rFonts w:ascii="微软雅黑" w:eastAsia="微软雅黑" w:hAnsi="微软雅黑" w:hint="eastAsia"/>
          <w:b/>
          <w:color w:val="000000"/>
          <w:szCs w:val="21"/>
          <w:shd w:val="clear" w:color="auto" w:fill="FBFBFB"/>
        </w:rPr>
        <w:t>本行（江苏昆山农村商业银行股份有限公司，以下相同）、</w:t>
      </w:r>
      <w:r w:rsidRPr="00B67E7B">
        <w:rPr>
          <w:rStyle w:val="apple-converted-space"/>
          <w:rFonts w:ascii="微软雅黑" w:eastAsia="微软雅黑" w:hAnsi="微软雅黑" w:hint="eastAsia"/>
          <w:b/>
          <w:color w:val="000000"/>
          <w:szCs w:val="21"/>
          <w:shd w:val="clear" w:color="auto" w:fill="FBFBFB"/>
        </w:rPr>
        <w:t>京东金融（北京方博资元信息科技有限公司、上海菁卡信息技术有限公司以及关联公司，以下相同）</w:t>
      </w:r>
      <w:r>
        <w:rPr>
          <w:rStyle w:val="apple-converted-space"/>
          <w:rFonts w:ascii="微软雅黑" w:eastAsia="微软雅黑" w:hAnsi="微软雅黑" w:hint="eastAsia"/>
          <w:b/>
          <w:color w:val="000000"/>
          <w:szCs w:val="21"/>
          <w:shd w:val="clear" w:color="auto" w:fill="FBFBFB"/>
        </w:rPr>
        <w:t>联合发行的信用卡，申请人申请京东联名卡请仔细阅读并遵守以下须知和授权条款.</w:t>
      </w:r>
    </w:p>
    <w:p w:rsidR="009F7A62" w:rsidRPr="00791660" w:rsidRDefault="009F7A62" w:rsidP="009F7A62">
      <w:pPr>
        <w:pStyle w:val="1"/>
        <w:numPr>
          <w:ilvl w:val="0"/>
          <w:numId w:val="1"/>
        </w:numPr>
        <w:ind w:firstLineChars="0"/>
        <w:contextualSpacing/>
        <w:mirrorIndents/>
        <w:rPr>
          <w:rFonts w:ascii="微软雅黑" w:eastAsia="微软雅黑" w:hAnsi="微软雅黑"/>
          <w:szCs w:val="21"/>
          <w:shd w:val="clear" w:color="auto" w:fill="FBFBFB"/>
        </w:rPr>
      </w:pPr>
      <w:r>
        <w:rPr>
          <w:rFonts w:ascii="微软雅黑" w:eastAsia="微软雅黑" w:hAnsi="微软雅黑" w:hint="eastAsia"/>
          <w:szCs w:val="21"/>
          <w:shd w:val="clear" w:color="auto" w:fill="FBFBFB"/>
        </w:rPr>
        <w:t xml:space="preserve"> </w:t>
      </w:r>
      <w:r w:rsidRPr="00791660">
        <w:rPr>
          <w:rFonts w:ascii="微软雅黑" w:eastAsia="微软雅黑" w:hAnsi="微软雅黑"/>
          <w:szCs w:val="21"/>
          <w:shd w:val="clear" w:color="auto" w:fill="FBFBFB"/>
        </w:rPr>
        <w:t>申请人应为满足18周岁（含）至60周岁（含），且具有完全民事行为能力的中国公民。</w:t>
      </w:r>
    </w:p>
    <w:p w:rsidR="009F7A62" w:rsidRPr="00791660" w:rsidRDefault="009F7A62" w:rsidP="009F7A62">
      <w:pPr>
        <w:pStyle w:val="1"/>
        <w:ind w:firstLineChars="0" w:firstLine="0"/>
        <w:contextualSpacing/>
        <w:mirrorIndents/>
        <w:rPr>
          <w:rStyle w:val="apple-converted-space"/>
          <w:rFonts w:ascii="微软雅黑" w:eastAsia="微软雅黑" w:hAnsi="微软雅黑"/>
          <w:szCs w:val="21"/>
          <w:shd w:val="clear" w:color="auto" w:fill="FBFBFB"/>
        </w:rPr>
      </w:pPr>
      <w:r>
        <w:rPr>
          <w:rFonts w:ascii="微软雅黑" w:eastAsia="微软雅黑" w:hAnsi="微软雅黑" w:hint="eastAsia"/>
          <w:szCs w:val="21"/>
          <w:shd w:val="clear" w:color="auto" w:fill="FBFBFB"/>
        </w:rPr>
        <w:t>2、</w:t>
      </w:r>
      <w:r w:rsidRPr="00791660">
        <w:rPr>
          <w:rFonts w:ascii="微软雅黑" w:eastAsia="微软雅黑" w:hAnsi="微软雅黑"/>
          <w:szCs w:val="21"/>
          <w:shd w:val="clear" w:color="auto" w:fill="FBFBFB"/>
        </w:rPr>
        <w:t>申请人</w:t>
      </w:r>
      <w:r>
        <w:rPr>
          <w:rFonts w:ascii="微软雅黑" w:eastAsia="微软雅黑" w:hAnsi="微软雅黑"/>
          <w:szCs w:val="21"/>
          <w:shd w:val="clear" w:color="auto" w:fill="FBFBFB"/>
        </w:rPr>
        <w:t>申请信用卡时，应</w:t>
      </w:r>
      <w:r w:rsidRPr="00791660">
        <w:rPr>
          <w:rFonts w:ascii="微软雅黑" w:eastAsia="微软雅黑" w:hAnsi="微软雅黑"/>
          <w:szCs w:val="21"/>
          <w:shd w:val="clear" w:color="auto" w:fill="FBFBFB"/>
        </w:rPr>
        <w:t>完整填写申请资料表并保证所填信息的真实准确。</w:t>
      </w:r>
      <w:r w:rsidRPr="00791660">
        <w:rPr>
          <w:rStyle w:val="apple-converted-space"/>
          <w:rFonts w:ascii="微软雅黑" w:eastAsia="微软雅黑" w:hAnsi="微软雅黑"/>
          <w:szCs w:val="21"/>
          <w:shd w:val="clear" w:color="auto" w:fill="FBFBFB"/>
        </w:rPr>
        <w:t> </w:t>
      </w:r>
    </w:p>
    <w:p w:rsidR="009F7A62" w:rsidRDefault="009F7A62" w:rsidP="009F7A62">
      <w:pPr>
        <w:pStyle w:val="1"/>
        <w:ind w:firstLineChars="0" w:firstLine="0"/>
        <w:contextualSpacing/>
        <w:mirrorIndents/>
        <w:rPr>
          <w:rStyle w:val="apple-converted-space"/>
          <w:rFonts w:ascii="微软雅黑" w:eastAsia="微软雅黑" w:hAnsi="微软雅黑"/>
          <w:b/>
          <w:color w:val="000000"/>
          <w:szCs w:val="21"/>
          <w:shd w:val="clear" w:color="auto" w:fill="FBFBFB"/>
        </w:rPr>
      </w:pPr>
      <w:r>
        <w:rPr>
          <w:rStyle w:val="apple-converted-space"/>
          <w:rFonts w:ascii="微软雅黑" w:eastAsia="微软雅黑" w:hAnsi="微软雅黑" w:hint="eastAsia"/>
          <w:color w:val="000000"/>
          <w:szCs w:val="21"/>
          <w:shd w:val="clear" w:color="auto" w:fill="FBFBFB"/>
        </w:rPr>
        <w:t>3、</w:t>
      </w:r>
      <w:r w:rsidRPr="000C53AD">
        <w:rPr>
          <w:rFonts w:ascii="微软雅黑" w:eastAsia="微软雅黑" w:hAnsi="微软雅黑" w:hint="eastAsia"/>
          <w:b/>
          <w:szCs w:val="21"/>
          <w:shd w:val="clear" w:color="auto" w:fill="FBFBFB"/>
        </w:rPr>
        <w:t>为了依法、合规地为</w:t>
      </w:r>
      <w:r>
        <w:rPr>
          <w:rFonts w:ascii="微软雅黑" w:eastAsia="微软雅黑" w:hAnsi="微软雅黑" w:hint="eastAsia"/>
          <w:b/>
          <w:szCs w:val="21"/>
          <w:shd w:val="clear" w:color="auto" w:fill="FBFBFB"/>
        </w:rPr>
        <w:t>申请人</w:t>
      </w:r>
      <w:r w:rsidRPr="000C53AD">
        <w:rPr>
          <w:rFonts w:ascii="微软雅黑" w:eastAsia="微软雅黑" w:hAnsi="微软雅黑" w:hint="eastAsia"/>
          <w:b/>
          <w:szCs w:val="21"/>
          <w:shd w:val="clear" w:color="auto" w:fill="FBFBFB"/>
        </w:rPr>
        <w:t>提供更好的服务</w:t>
      </w:r>
      <w:r>
        <w:rPr>
          <w:rStyle w:val="apple-converted-space"/>
          <w:rFonts w:ascii="微软雅黑" w:eastAsia="微软雅黑" w:hAnsi="微软雅黑" w:hint="eastAsia"/>
          <w:color w:val="000000"/>
          <w:szCs w:val="21"/>
          <w:shd w:val="clear" w:color="auto" w:fill="FBFBFB"/>
        </w:rPr>
        <w:t>，</w:t>
      </w:r>
      <w:r w:rsidRPr="00B67E7B">
        <w:rPr>
          <w:rStyle w:val="apple-converted-space"/>
          <w:rFonts w:ascii="微软雅黑" w:eastAsia="微软雅黑" w:hAnsi="微软雅黑" w:hint="eastAsia"/>
          <w:b/>
          <w:color w:val="000000"/>
          <w:szCs w:val="21"/>
          <w:shd w:val="clear" w:color="auto" w:fill="FBFBFB"/>
        </w:rPr>
        <w:t>申请人</w:t>
      </w:r>
      <w:r w:rsidRPr="000C53AD">
        <w:rPr>
          <w:rFonts w:ascii="微软雅黑" w:eastAsia="微软雅黑" w:hAnsi="微软雅黑" w:hint="eastAsia"/>
          <w:b/>
          <w:szCs w:val="21"/>
          <w:shd w:val="clear" w:color="auto" w:fill="FBFBFB"/>
        </w:rPr>
        <w:t>理解并授权</w:t>
      </w:r>
      <w:r>
        <w:rPr>
          <w:rStyle w:val="apple-converted-space"/>
          <w:rFonts w:ascii="微软雅黑" w:eastAsia="微软雅黑" w:hAnsi="微软雅黑" w:hint="eastAsia"/>
          <w:b/>
          <w:color w:val="000000"/>
          <w:szCs w:val="21"/>
          <w:shd w:val="clear" w:color="auto" w:fill="FBFBFB"/>
        </w:rPr>
        <w:t>本行采集并向</w:t>
      </w:r>
      <w:r w:rsidRPr="00B67E7B">
        <w:rPr>
          <w:rStyle w:val="apple-converted-space"/>
          <w:rFonts w:ascii="微软雅黑" w:eastAsia="微软雅黑" w:hAnsi="微软雅黑" w:hint="eastAsia"/>
          <w:b/>
          <w:color w:val="000000"/>
          <w:szCs w:val="21"/>
          <w:shd w:val="clear" w:color="auto" w:fill="FBFBFB"/>
        </w:rPr>
        <w:t>京东金融</w:t>
      </w:r>
      <w:r>
        <w:rPr>
          <w:rStyle w:val="apple-converted-space"/>
          <w:rFonts w:ascii="微软雅黑" w:eastAsia="微软雅黑" w:hAnsi="微软雅黑" w:hint="eastAsia"/>
          <w:b/>
          <w:color w:val="000000"/>
          <w:szCs w:val="21"/>
          <w:shd w:val="clear" w:color="auto" w:fill="FBFBFB"/>
        </w:rPr>
        <w:t>提供以下信息：</w:t>
      </w:r>
    </w:p>
    <w:p w:rsidR="009F7A62" w:rsidRPr="00791660" w:rsidRDefault="009F7A62" w:rsidP="009F7A62">
      <w:pPr>
        <w:pStyle w:val="1"/>
        <w:ind w:firstLineChars="0" w:firstLine="0"/>
        <w:contextualSpacing/>
        <w:mirrorIndents/>
        <w:rPr>
          <w:rStyle w:val="apple-converted-space"/>
          <w:rFonts w:ascii="微软雅黑" w:eastAsia="微软雅黑" w:hAnsi="微软雅黑"/>
          <w:szCs w:val="21"/>
          <w:shd w:val="clear" w:color="auto" w:fill="FBFBFB"/>
        </w:rPr>
      </w:pPr>
      <w:r>
        <w:rPr>
          <w:rStyle w:val="apple-converted-space"/>
          <w:rFonts w:ascii="微软雅黑" w:eastAsia="微软雅黑" w:hAnsi="微软雅黑" w:hint="eastAsia"/>
          <w:b/>
          <w:color w:val="000000"/>
          <w:szCs w:val="21"/>
          <w:shd w:val="clear" w:color="auto" w:fill="FBFBFB"/>
        </w:rPr>
        <w:t>（1）、申请人激活联名</w:t>
      </w:r>
      <w:r w:rsidRPr="00B67E7B">
        <w:rPr>
          <w:rStyle w:val="apple-converted-space"/>
          <w:rFonts w:ascii="微软雅黑" w:eastAsia="微软雅黑" w:hAnsi="微软雅黑" w:hint="eastAsia"/>
          <w:b/>
          <w:color w:val="000000"/>
          <w:szCs w:val="21"/>
          <w:shd w:val="clear" w:color="auto" w:fill="FBFBFB"/>
        </w:rPr>
        <w:t>信用卡后，</w:t>
      </w:r>
      <w:r>
        <w:rPr>
          <w:rStyle w:val="apple-converted-space"/>
          <w:rFonts w:ascii="微软雅黑" w:eastAsia="微软雅黑" w:hAnsi="微软雅黑" w:hint="eastAsia"/>
          <w:b/>
          <w:color w:val="000000"/>
          <w:szCs w:val="21"/>
          <w:shd w:val="clear" w:color="auto" w:fill="FBFBFB"/>
        </w:rPr>
        <w:t>授权本行将</w:t>
      </w:r>
      <w:r w:rsidRPr="00B67E7B">
        <w:rPr>
          <w:rStyle w:val="apple-converted-space"/>
          <w:rFonts w:ascii="微软雅黑" w:eastAsia="微软雅黑" w:hAnsi="微软雅黑" w:hint="eastAsia"/>
          <w:b/>
          <w:color w:val="000000"/>
          <w:szCs w:val="21"/>
          <w:shd w:val="clear" w:color="auto" w:fill="FBFBFB"/>
        </w:rPr>
        <w:t>将信用卡账户关联至申请时的京东账户。</w:t>
      </w:r>
      <w:r w:rsidRPr="00791660">
        <w:rPr>
          <w:rStyle w:val="apple-converted-space"/>
          <w:rFonts w:ascii="微软雅黑" w:eastAsia="微软雅黑" w:hAnsi="微软雅黑" w:hint="eastAsia"/>
          <w:color w:val="000000"/>
          <w:szCs w:val="21"/>
          <w:shd w:val="clear" w:color="auto" w:fill="FBFBFB"/>
        </w:rPr>
        <w:t>后续申请人可在京东收银台中看到该信用卡，首次支付时需完成身份验证。</w:t>
      </w:r>
    </w:p>
    <w:p w:rsidR="009F7A62" w:rsidRDefault="009F7A62" w:rsidP="009F7A62">
      <w:pPr>
        <w:pStyle w:val="1"/>
        <w:ind w:firstLineChars="0" w:firstLine="0"/>
        <w:contextualSpacing/>
        <w:mirrorIndents/>
        <w:rPr>
          <w:rFonts w:ascii="微软雅黑" w:eastAsia="微软雅黑" w:hAnsi="微软雅黑"/>
          <w:b/>
          <w:szCs w:val="21"/>
          <w:shd w:val="clear" w:color="auto" w:fill="FBFBFB"/>
        </w:rPr>
      </w:pPr>
      <w:r>
        <w:rPr>
          <w:rFonts w:ascii="微软雅黑" w:eastAsia="微软雅黑" w:hAnsi="微软雅黑"/>
          <w:szCs w:val="21"/>
          <w:shd w:val="clear" w:color="auto" w:fill="FBFBFB"/>
        </w:rPr>
        <w:t xml:space="preserve"> </w:t>
      </w:r>
      <w:r>
        <w:rPr>
          <w:rFonts w:ascii="微软雅黑" w:eastAsia="微软雅黑" w:hAnsi="微软雅黑" w:hint="eastAsia"/>
          <w:b/>
          <w:szCs w:val="21"/>
          <w:shd w:val="clear" w:color="auto" w:fill="FBFBFB"/>
        </w:rPr>
        <w:t>2</w:t>
      </w:r>
      <w:r w:rsidRPr="00CC1D1E">
        <w:rPr>
          <w:rFonts w:ascii="微软雅黑" w:eastAsia="微软雅黑" w:hAnsi="微软雅黑" w:hint="eastAsia"/>
          <w:b/>
          <w:szCs w:val="21"/>
          <w:shd w:val="clear" w:color="auto" w:fill="FBFBFB"/>
        </w:rPr>
        <w:t>）</w:t>
      </w:r>
      <w:r>
        <w:rPr>
          <w:rFonts w:ascii="微软雅黑" w:eastAsia="微软雅黑" w:hAnsi="微软雅黑" w:hint="eastAsia"/>
          <w:b/>
          <w:szCs w:val="21"/>
          <w:shd w:val="clear" w:color="auto" w:fill="FBFBFB"/>
        </w:rPr>
        <w:t>为了更好的为申请人提供信用卡申请服务，本行需要收集申请人的身份信息数据并向京东金融提供：</w:t>
      </w:r>
      <w:bookmarkStart w:id="0" w:name="_Hlk111736581"/>
      <w:r w:rsidRPr="00A563E2">
        <w:rPr>
          <w:rFonts w:ascii="微软雅黑" w:eastAsia="微软雅黑" w:hAnsi="微软雅黑" w:hint="eastAsia"/>
          <w:b/>
          <w:bCs/>
          <w:color w:val="000000"/>
          <w:sz w:val="22"/>
          <w:shd w:val="clear" w:color="auto" w:fill="FBFBFB"/>
        </w:rPr>
        <w:t>姓名、姓名拼音、身份证号、手机号信息、</w:t>
      </w:r>
      <w:bookmarkEnd w:id="0"/>
      <w:r w:rsidRPr="00A563E2">
        <w:rPr>
          <w:rFonts w:ascii="微软雅黑" w:eastAsia="微软雅黑" w:hAnsi="微软雅黑" w:hint="eastAsia"/>
          <w:b/>
          <w:bCs/>
          <w:color w:val="000000"/>
          <w:sz w:val="22"/>
          <w:shd w:val="clear" w:color="auto" w:fill="FBFBFB"/>
        </w:rPr>
        <w:t>人脸面部信息、地址信息、地理位置信息</w:t>
      </w:r>
      <w:r w:rsidRPr="00CC1D1E">
        <w:rPr>
          <w:rFonts w:ascii="微软雅黑" w:eastAsia="微软雅黑" w:hAnsi="微软雅黑" w:hint="eastAsia"/>
          <w:b/>
          <w:szCs w:val="21"/>
          <w:shd w:val="clear" w:color="auto" w:fill="FBFBFB"/>
        </w:rPr>
        <w:t>；</w:t>
      </w:r>
    </w:p>
    <w:p w:rsidR="009F7A62" w:rsidRPr="000C53AD" w:rsidRDefault="009F7A62" w:rsidP="009F7A62">
      <w:pPr>
        <w:pStyle w:val="1"/>
        <w:ind w:firstLineChars="0" w:firstLine="0"/>
        <w:contextualSpacing/>
        <w:mirrorIndents/>
        <w:rPr>
          <w:rFonts w:ascii="微软雅黑" w:eastAsia="微软雅黑" w:hAnsi="微软雅黑"/>
          <w:b/>
          <w:szCs w:val="21"/>
          <w:shd w:val="clear" w:color="auto" w:fill="FBFBFB"/>
        </w:rPr>
      </w:pPr>
      <w:r>
        <w:rPr>
          <w:rFonts w:ascii="微软雅黑" w:eastAsia="微软雅黑" w:hAnsi="微软雅黑" w:hint="eastAsia"/>
          <w:b/>
          <w:szCs w:val="21"/>
          <w:shd w:val="clear" w:color="auto" w:fill="FBFBFB"/>
        </w:rPr>
        <w:t>2）</w:t>
      </w:r>
      <w:r w:rsidRPr="00A563E2">
        <w:rPr>
          <w:rFonts w:ascii="微软雅黑" w:eastAsia="微软雅黑" w:hAnsi="微软雅黑" w:hint="eastAsia"/>
          <w:b/>
          <w:szCs w:val="21"/>
          <w:shd w:val="clear" w:color="auto" w:fill="FBFBFB"/>
        </w:rPr>
        <w:t>为了</w:t>
      </w:r>
      <w:r>
        <w:rPr>
          <w:rFonts w:ascii="微软雅黑" w:eastAsia="微软雅黑" w:hAnsi="微软雅黑" w:hint="eastAsia"/>
          <w:b/>
          <w:szCs w:val="21"/>
          <w:shd w:val="clear" w:color="auto" w:fill="FBFBFB"/>
        </w:rPr>
        <w:t>更好的为申请人</w:t>
      </w:r>
      <w:r w:rsidRPr="00A563E2">
        <w:rPr>
          <w:rFonts w:ascii="微软雅黑" w:eastAsia="微软雅黑" w:hAnsi="微软雅黑" w:hint="eastAsia"/>
          <w:b/>
          <w:szCs w:val="21"/>
          <w:shd w:val="clear" w:color="auto" w:fill="FBFBFB"/>
        </w:rPr>
        <w:t>提供</w:t>
      </w:r>
      <w:r>
        <w:rPr>
          <w:rFonts w:ascii="微软雅黑" w:eastAsia="微软雅黑" w:hAnsi="微软雅黑" w:hint="eastAsia"/>
          <w:b/>
          <w:szCs w:val="21"/>
          <w:shd w:val="clear" w:color="auto" w:fill="FBFBFB"/>
        </w:rPr>
        <w:t>联名卡</w:t>
      </w:r>
      <w:r w:rsidRPr="00A563E2">
        <w:rPr>
          <w:rFonts w:ascii="微软雅黑" w:eastAsia="微软雅黑" w:hAnsi="微软雅黑" w:hint="eastAsia"/>
          <w:b/>
          <w:szCs w:val="21"/>
          <w:shd w:val="clear" w:color="auto" w:fill="FBFBFB"/>
        </w:rPr>
        <w:t>运营服务，</w:t>
      </w:r>
      <w:r>
        <w:rPr>
          <w:rFonts w:ascii="微软雅黑" w:eastAsia="微软雅黑" w:hAnsi="微软雅黑" w:hint="eastAsia"/>
          <w:b/>
          <w:szCs w:val="21"/>
          <w:shd w:val="clear" w:color="auto" w:fill="FBFBFB"/>
        </w:rPr>
        <w:t>本行收集申请人的以下信息数据并向京东金融提供</w:t>
      </w:r>
      <w:r w:rsidRPr="000C53AD">
        <w:rPr>
          <w:rFonts w:ascii="微软雅黑" w:eastAsia="微软雅黑" w:hAnsi="微软雅黑" w:hint="eastAsia"/>
          <w:b/>
          <w:szCs w:val="21"/>
          <w:shd w:val="clear" w:color="auto" w:fill="FBFBFB"/>
        </w:rPr>
        <w:t>：申请城市、卡片审核状态、卡片核发时间、激活时间、卡片后四位；</w:t>
      </w:r>
    </w:p>
    <w:p w:rsidR="009F7A62" w:rsidRDefault="009F7A62" w:rsidP="009F7A62">
      <w:pPr>
        <w:pStyle w:val="1"/>
        <w:ind w:firstLineChars="0" w:firstLine="0"/>
        <w:contextualSpacing/>
        <w:mirrorIndents/>
        <w:rPr>
          <w:rFonts w:ascii="微软雅黑" w:eastAsia="微软雅黑" w:hAnsi="微软雅黑"/>
          <w:b/>
          <w:szCs w:val="21"/>
          <w:shd w:val="clear" w:color="auto" w:fill="FBFBFB"/>
        </w:rPr>
      </w:pPr>
      <w:r>
        <w:rPr>
          <w:rFonts w:ascii="微软雅黑" w:eastAsia="微软雅黑" w:hAnsi="微软雅黑"/>
          <w:b/>
          <w:szCs w:val="21"/>
          <w:shd w:val="clear" w:color="auto" w:fill="FBFBFB"/>
        </w:rPr>
        <w:t>3</w:t>
      </w:r>
      <w:r>
        <w:rPr>
          <w:rFonts w:ascii="微软雅黑" w:eastAsia="微软雅黑" w:hAnsi="微软雅黑" w:hint="eastAsia"/>
          <w:b/>
          <w:szCs w:val="21"/>
          <w:shd w:val="clear" w:color="auto" w:fill="FBFBFB"/>
        </w:rPr>
        <w:t>）为了向申请人提供账单查询、还款、分期业务办理，并向申请人提供分期业务相关的推荐服务，本行收集申请人的以下信息数据并向京东金融提供</w:t>
      </w:r>
      <w:r w:rsidRPr="000C53AD">
        <w:rPr>
          <w:rFonts w:ascii="微软雅黑" w:eastAsia="微软雅黑" w:hAnsi="微软雅黑" w:hint="eastAsia"/>
          <w:b/>
          <w:szCs w:val="21"/>
          <w:shd w:val="clear" w:color="auto" w:fill="FBFBFB"/>
        </w:rPr>
        <w:t>：</w:t>
      </w:r>
      <w:r>
        <w:rPr>
          <w:rFonts w:ascii="微软雅黑" w:eastAsia="微软雅黑" w:hAnsi="微软雅黑" w:hint="eastAsia"/>
          <w:b/>
          <w:szCs w:val="21"/>
          <w:shd w:val="clear" w:color="auto" w:fill="FBFBFB"/>
        </w:rPr>
        <w:t>信用额度、</w:t>
      </w:r>
      <w:r w:rsidRPr="000C53AD">
        <w:rPr>
          <w:rFonts w:ascii="微软雅黑" w:eastAsia="微软雅黑" w:hAnsi="微软雅黑" w:hint="eastAsia"/>
          <w:b/>
          <w:szCs w:val="21"/>
          <w:shd w:val="clear" w:color="auto" w:fill="FBFBFB"/>
        </w:rPr>
        <w:t>账单日、</w:t>
      </w:r>
      <w:r>
        <w:rPr>
          <w:rFonts w:ascii="微软雅黑" w:eastAsia="微软雅黑" w:hAnsi="微软雅黑" w:hint="eastAsia"/>
          <w:b/>
          <w:szCs w:val="21"/>
          <w:shd w:val="clear" w:color="auto" w:fill="FBFBFB"/>
        </w:rPr>
        <w:t>还款日、</w:t>
      </w:r>
      <w:r w:rsidRPr="000C53AD">
        <w:rPr>
          <w:rFonts w:ascii="微软雅黑" w:eastAsia="微软雅黑" w:hAnsi="微软雅黑" w:hint="eastAsia"/>
          <w:b/>
          <w:szCs w:val="21"/>
          <w:shd w:val="clear" w:color="auto" w:fill="FBFBFB"/>
        </w:rPr>
        <w:t>本期账单金额、本期账单最低还款额、当前应还金额、</w:t>
      </w:r>
      <w:r w:rsidRPr="00232FAB">
        <w:rPr>
          <w:rFonts w:ascii="微软雅黑" w:eastAsia="微软雅黑" w:hAnsi="微软雅黑" w:hint="eastAsia"/>
          <w:b/>
          <w:szCs w:val="21"/>
          <w:shd w:val="clear" w:color="auto" w:fill="FBFBFB"/>
        </w:rPr>
        <w:t>交易商户及金额、</w:t>
      </w:r>
      <w:r w:rsidRPr="003B4479">
        <w:rPr>
          <w:rFonts w:ascii="微软雅黑" w:eastAsia="微软雅黑" w:hAnsi="微软雅黑" w:hint="eastAsia"/>
          <w:b/>
          <w:szCs w:val="21"/>
          <w:shd w:val="clear" w:color="auto" w:fill="FBFBFB"/>
        </w:rPr>
        <w:t>分期额度及使用金额、预借现金额度及使用金额、逾期期数及金额</w:t>
      </w:r>
      <w:r>
        <w:rPr>
          <w:rFonts w:ascii="微软雅黑" w:eastAsia="微软雅黑" w:hAnsi="微软雅黑" w:hint="eastAsia"/>
          <w:b/>
          <w:szCs w:val="21"/>
          <w:shd w:val="clear" w:color="auto" w:fill="FBFBFB"/>
        </w:rPr>
        <w:t>。</w:t>
      </w:r>
    </w:p>
    <w:p w:rsidR="009F7A62" w:rsidRPr="000C53AD" w:rsidRDefault="009F7A62" w:rsidP="009F7A62">
      <w:pPr>
        <w:pStyle w:val="1"/>
        <w:ind w:firstLineChars="0" w:firstLine="0"/>
        <w:contextualSpacing/>
        <w:mirrorIndents/>
        <w:rPr>
          <w:rFonts w:ascii="微软雅黑" w:eastAsia="微软雅黑" w:hAnsi="微软雅黑"/>
          <w:b/>
          <w:szCs w:val="21"/>
          <w:shd w:val="clear" w:color="auto" w:fill="FBFBFB"/>
        </w:rPr>
      </w:pPr>
      <w:r>
        <w:rPr>
          <w:rFonts w:ascii="微软雅黑" w:eastAsia="微软雅黑" w:hAnsi="微软雅黑" w:hint="eastAsia"/>
          <w:b/>
          <w:szCs w:val="21"/>
          <w:shd w:val="clear" w:color="auto" w:fill="FBFBFB"/>
        </w:rPr>
        <w:t>4、本行将</w:t>
      </w:r>
      <w:r w:rsidR="00AB1D04">
        <w:rPr>
          <w:rFonts w:ascii="微软雅黑" w:eastAsia="微软雅黑" w:hAnsi="微软雅黑" w:hint="eastAsia"/>
          <w:b/>
          <w:szCs w:val="21"/>
          <w:shd w:val="clear" w:color="auto" w:fill="FBFBFB"/>
        </w:rPr>
        <w:t>督促</w:t>
      </w:r>
      <w:r w:rsidR="00AB1D04">
        <w:rPr>
          <w:rFonts w:ascii="微软雅黑" w:eastAsia="微软雅黑" w:hAnsi="微软雅黑" w:hint="eastAsia"/>
          <w:szCs w:val="21"/>
          <w:shd w:val="clear" w:color="auto" w:fill="FBFBFB"/>
        </w:rPr>
        <w:t>京东金融对用户的各项信息及与用户有关的银行卡数据信息负起保密责任</w:t>
      </w:r>
      <w:r>
        <w:rPr>
          <w:rFonts w:ascii="微软雅黑" w:eastAsia="微软雅黑" w:hAnsi="微软雅黑" w:hint="eastAsia"/>
          <w:szCs w:val="21"/>
          <w:shd w:val="clear" w:color="auto" w:fill="FBFBFB"/>
        </w:rPr>
        <w:t>，</w:t>
      </w:r>
      <w:r w:rsidR="00AB1D04" w:rsidRPr="0015011F">
        <w:rPr>
          <w:rFonts w:ascii="微软雅黑" w:eastAsia="微软雅黑" w:hAnsi="微软雅黑" w:hint="eastAsia"/>
          <w:b/>
          <w:szCs w:val="21"/>
          <w:shd w:val="clear" w:color="auto" w:fill="FBFBFB"/>
        </w:rPr>
        <w:t>确保联名信用卡相关数据在使用过程中的安全性、合规性和保密性，确保相关联名卡数据仅</w:t>
      </w:r>
      <w:r w:rsidR="00AB1D04" w:rsidRPr="0015011F">
        <w:rPr>
          <w:rFonts w:ascii="微软雅黑" w:eastAsia="微软雅黑" w:hAnsi="微软雅黑" w:hint="eastAsia"/>
          <w:b/>
          <w:szCs w:val="21"/>
          <w:shd w:val="clear" w:color="auto" w:fill="FBFBFB"/>
        </w:rPr>
        <w:lastRenderedPageBreak/>
        <w:t>用于联名信用卡的运营和营销活动，</w:t>
      </w:r>
      <w:r w:rsidR="00AB1D04">
        <w:rPr>
          <w:rFonts w:ascii="微软雅黑" w:eastAsia="微软雅黑" w:hAnsi="微软雅黑" w:hint="eastAsia"/>
          <w:b/>
          <w:szCs w:val="21"/>
          <w:shd w:val="clear" w:color="auto" w:fill="FBFBFB"/>
        </w:rPr>
        <w:t>包括但不限于</w:t>
      </w:r>
      <w:r w:rsidR="00AB1D04" w:rsidRPr="00791660">
        <w:rPr>
          <w:rFonts w:ascii="微软雅黑" w:eastAsia="微软雅黑" w:hAnsi="微软雅黑"/>
          <w:szCs w:val="21"/>
          <w:shd w:val="clear" w:color="auto" w:fill="FBFBFB"/>
        </w:rPr>
        <w:t>对</w:t>
      </w:r>
      <w:r w:rsidR="00AB1D04" w:rsidRPr="00791660">
        <w:rPr>
          <w:rFonts w:ascii="微软雅黑" w:eastAsia="微软雅黑" w:hAnsi="微软雅黑" w:hint="eastAsia"/>
          <w:szCs w:val="21"/>
          <w:shd w:val="clear" w:color="auto" w:fill="FBFBFB"/>
        </w:rPr>
        <w:t>申请人</w:t>
      </w:r>
      <w:r w:rsidR="00AB1D04" w:rsidRPr="00791660">
        <w:rPr>
          <w:rFonts w:ascii="微软雅黑" w:eastAsia="微软雅黑" w:hAnsi="微软雅黑"/>
          <w:szCs w:val="21"/>
          <w:shd w:val="clear" w:color="auto" w:fill="FBFBFB"/>
        </w:rPr>
        <w:t>进行即时回访和信息咨询等电话呼出服务</w:t>
      </w:r>
      <w:r w:rsidR="00AB1D04">
        <w:rPr>
          <w:rFonts w:ascii="微软雅黑" w:eastAsia="微软雅黑" w:hAnsi="微软雅黑" w:hint="eastAsia"/>
          <w:szCs w:val="21"/>
          <w:shd w:val="clear" w:color="auto" w:fill="FBFBFB"/>
        </w:rPr>
        <w:t xml:space="preserve"> ，</w:t>
      </w:r>
      <w:r w:rsidR="00AB1D04" w:rsidRPr="0015011F">
        <w:rPr>
          <w:rFonts w:ascii="微软雅黑" w:eastAsia="微软雅黑" w:hAnsi="微软雅黑" w:hint="eastAsia"/>
          <w:b/>
          <w:szCs w:val="21"/>
          <w:shd w:val="clear" w:color="auto" w:fill="FBFBFB"/>
        </w:rPr>
        <w:t>不得用于与该联名信用卡无关的事项中</w:t>
      </w:r>
      <w:r w:rsidR="00AB1D04">
        <w:rPr>
          <w:rFonts w:ascii="微软雅黑" w:eastAsia="微软雅黑" w:hAnsi="微软雅黑" w:hint="eastAsia"/>
          <w:b/>
          <w:szCs w:val="21"/>
          <w:shd w:val="clear" w:color="auto" w:fill="FBFBFB"/>
        </w:rPr>
        <w:t>,</w:t>
      </w:r>
      <w:r>
        <w:rPr>
          <w:rFonts w:ascii="微软雅黑" w:eastAsia="微软雅黑" w:hAnsi="微软雅黑" w:hint="eastAsia"/>
          <w:szCs w:val="21"/>
          <w:shd w:val="clear" w:color="auto" w:fill="FBFBFB"/>
        </w:rPr>
        <w:t>但根据相关法律法规必须予以披露或者依据本协议的规定使用、披露用户信息的除外</w:t>
      </w:r>
      <w:r w:rsidRPr="0015011F">
        <w:rPr>
          <w:rFonts w:ascii="微软雅黑" w:eastAsia="微软雅黑" w:hAnsi="微软雅黑" w:hint="eastAsia"/>
          <w:b/>
          <w:szCs w:val="21"/>
          <w:shd w:val="clear" w:color="auto" w:fill="FBFBFB"/>
        </w:rPr>
        <w:t>。</w:t>
      </w:r>
    </w:p>
    <w:p w:rsidR="009F7A62" w:rsidRPr="00791660" w:rsidRDefault="00001E05" w:rsidP="009F7A62">
      <w:pPr>
        <w:pStyle w:val="1"/>
        <w:ind w:firstLineChars="0" w:firstLine="0"/>
        <w:contextualSpacing/>
        <w:mirrorIndents/>
        <w:rPr>
          <w:rFonts w:ascii="微软雅黑" w:eastAsia="微软雅黑" w:hAnsi="微软雅黑"/>
          <w:szCs w:val="21"/>
          <w:shd w:val="clear" w:color="auto" w:fill="FBFBFB"/>
        </w:rPr>
      </w:pPr>
      <w:r>
        <w:rPr>
          <w:rFonts w:ascii="微软雅黑" w:eastAsia="微软雅黑" w:hAnsi="微软雅黑"/>
          <w:szCs w:val="21"/>
          <w:shd w:val="clear" w:color="auto" w:fill="FBFBFB"/>
        </w:rPr>
        <w:t>5</w:t>
      </w:r>
      <w:r w:rsidR="009F7A62">
        <w:rPr>
          <w:rFonts w:ascii="微软雅黑" w:eastAsia="微软雅黑" w:hAnsi="微软雅黑" w:hint="eastAsia"/>
          <w:szCs w:val="21"/>
          <w:shd w:val="clear" w:color="auto" w:fill="FBFBFB"/>
        </w:rPr>
        <w:t>、本行有权</w:t>
      </w:r>
      <w:r w:rsidR="009F7A62" w:rsidRPr="00791660">
        <w:rPr>
          <w:rFonts w:ascii="微软雅黑" w:eastAsia="微软雅黑" w:hAnsi="微软雅黑"/>
          <w:szCs w:val="21"/>
          <w:shd w:val="clear" w:color="auto" w:fill="FBFBFB"/>
        </w:rPr>
        <w:t>根据申请人的资信状况，决定是否予以发卡、核给账户信用额度等。</w:t>
      </w:r>
      <w:r w:rsidR="00233914">
        <w:rPr>
          <w:rFonts w:ascii="微软雅黑" w:eastAsia="微软雅黑" w:hAnsi="微软雅黑" w:hint="eastAsia"/>
          <w:szCs w:val="21"/>
          <w:shd w:val="clear" w:color="auto" w:fill="FBFBFB"/>
        </w:rPr>
        <w:t>本行不对联名方的商品和服务质量提供保证，申请人不得以和联名方发生纠纷为由，拒绝履行信用卡领用合约约定的各项义务。</w:t>
      </w:r>
    </w:p>
    <w:p w:rsidR="009F7A62" w:rsidRDefault="00001E05" w:rsidP="009F7A62">
      <w:pPr>
        <w:pStyle w:val="1"/>
        <w:ind w:firstLineChars="0" w:firstLine="0"/>
        <w:contextualSpacing/>
        <w:mirrorIndents/>
        <w:rPr>
          <w:rFonts w:ascii="微软雅黑" w:eastAsia="微软雅黑" w:hAnsi="微软雅黑"/>
          <w:szCs w:val="21"/>
          <w:shd w:val="clear" w:color="auto" w:fill="FBFBFB"/>
        </w:rPr>
      </w:pPr>
      <w:r>
        <w:rPr>
          <w:rFonts w:ascii="微软雅黑" w:eastAsia="微软雅黑" w:hAnsi="微软雅黑"/>
          <w:szCs w:val="21"/>
          <w:shd w:val="clear" w:color="auto" w:fill="FBFBFB"/>
        </w:rPr>
        <w:t>6</w:t>
      </w:r>
      <w:bookmarkStart w:id="1" w:name="_GoBack"/>
      <w:bookmarkEnd w:id="1"/>
      <w:r w:rsidR="009F7A62">
        <w:rPr>
          <w:rFonts w:ascii="微软雅黑" w:eastAsia="微软雅黑" w:hAnsi="微软雅黑" w:hint="eastAsia"/>
          <w:szCs w:val="21"/>
          <w:shd w:val="clear" w:color="auto" w:fill="FBFBFB"/>
        </w:rPr>
        <w:t>、</w:t>
      </w:r>
      <w:r w:rsidR="009F7A62" w:rsidRPr="00791660">
        <w:rPr>
          <w:rFonts w:ascii="微软雅黑" w:eastAsia="微软雅黑" w:hAnsi="微软雅黑"/>
          <w:szCs w:val="21"/>
          <w:shd w:val="clear" w:color="auto" w:fill="FBFBFB"/>
        </w:rPr>
        <w:t>京东金融将根据行业规则、国家相关法律法规及业务发展情况为</w:t>
      </w:r>
      <w:r w:rsidR="009F7A62">
        <w:rPr>
          <w:rFonts w:ascii="微软雅黑" w:eastAsia="微软雅黑" w:hAnsi="微软雅黑" w:hint="eastAsia"/>
          <w:szCs w:val="21"/>
          <w:shd w:val="clear" w:color="auto" w:fill="FBFBFB"/>
        </w:rPr>
        <w:t>联名卡</w:t>
      </w:r>
      <w:r w:rsidR="009F7A62" w:rsidRPr="00791660">
        <w:rPr>
          <w:rFonts w:ascii="微软雅黑" w:eastAsia="微软雅黑" w:hAnsi="微软雅黑"/>
          <w:szCs w:val="21"/>
          <w:shd w:val="clear" w:color="auto" w:fill="FBFBFB"/>
        </w:rPr>
        <w:t>用户提供相关的优惠活动或服务，活动或服务规则届时</w:t>
      </w:r>
      <w:r w:rsidR="009F7A62">
        <w:rPr>
          <w:rFonts w:ascii="微软雅黑" w:eastAsia="微软雅黑" w:hAnsi="微软雅黑" w:hint="eastAsia"/>
          <w:szCs w:val="21"/>
          <w:shd w:val="clear" w:color="auto" w:fill="FBFBFB"/>
        </w:rPr>
        <w:t>以</w:t>
      </w:r>
      <w:r w:rsidR="009F7A62" w:rsidRPr="00791660">
        <w:rPr>
          <w:rFonts w:ascii="微软雅黑" w:eastAsia="微软雅黑" w:hAnsi="微软雅黑" w:hint="eastAsia"/>
          <w:szCs w:val="21"/>
          <w:shd w:val="clear" w:color="auto" w:fill="FBFBFB"/>
        </w:rPr>
        <w:t>京东/</w:t>
      </w:r>
      <w:r w:rsidR="009F7A62" w:rsidRPr="00791660">
        <w:rPr>
          <w:rFonts w:ascii="微软雅黑" w:eastAsia="微软雅黑" w:hAnsi="微软雅黑"/>
          <w:szCs w:val="21"/>
          <w:shd w:val="clear" w:color="auto" w:fill="FBFBFB"/>
        </w:rPr>
        <w:t>京东金融</w:t>
      </w:r>
      <w:r w:rsidR="009F7A62" w:rsidRPr="00791660">
        <w:rPr>
          <w:rFonts w:ascii="微软雅黑" w:eastAsia="微软雅黑" w:hAnsi="微软雅黑" w:hint="eastAsia"/>
          <w:szCs w:val="21"/>
          <w:shd w:val="clear" w:color="auto" w:fill="FBFBFB"/>
        </w:rPr>
        <w:t>APP</w:t>
      </w:r>
      <w:r w:rsidR="009F7A62" w:rsidRPr="00791660">
        <w:rPr>
          <w:rFonts w:ascii="微软雅黑" w:eastAsia="微软雅黑" w:hAnsi="微软雅黑"/>
          <w:szCs w:val="21"/>
          <w:shd w:val="clear" w:color="auto" w:fill="FBFBFB"/>
        </w:rPr>
        <w:t>相关页面公布的内容为准。</w:t>
      </w:r>
      <w:r w:rsidR="009F7A62" w:rsidRPr="00791660">
        <w:rPr>
          <w:rFonts w:ascii="微软雅黑" w:eastAsia="微软雅黑" w:hAnsi="微软雅黑" w:hint="eastAsia"/>
          <w:szCs w:val="21"/>
          <w:shd w:val="clear" w:color="auto" w:fill="FBFBFB"/>
        </w:rPr>
        <w:t>京东联名卡活动区分申请渠道，客户参与的活动内容请以申请页面展示为准。</w:t>
      </w:r>
      <w:r w:rsidR="009F7A62" w:rsidRPr="00791660">
        <w:rPr>
          <w:rFonts w:ascii="微软雅黑" w:eastAsia="微软雅黑" w:hAnsi="微软雅黑"/>
          <w:szCs w:val="21"/>
          <w:shd w:val="clear" w:color="auto" w:fill="FBFBFB"/>
        </w:rPr>
        <w:t>如</w:t>
      </w:r>
      <w:r w:rsidR="009F7A62">
        <w:rPr>
          <w:rFonts w:ascii="微软雅黑" w:eastAsia="微软雅黑" w:hAnsi="微软雅黑" w:hint="eastAsia"/>
          <w:szCs w:val="21"/>
          <w:shd w:val="clear" w:color="auto" w:fill="FBFBFB"/>
        </w:rPr>
        <w:t>使用</w:t>
      </w:r>
      <w:r w:rsidR="009F7A62" w:rsidRPr="00791660">
        <w:rPr>
          <w:rFonts w:ascii="微软雅黑" w:eastAsia="微软雅黑" w:hAnsi="微软雅黑"/>
          <w:szCs w:val="21"/>
          <w:shd w:val="clear" w:color="auto" w:fill="FBFBFB"/>
        </w:rPr>
        <w:t>过程中遇到问题，可拨打</w:t>
      </w:r>
      <w:r w:rsidR="009F7A62">
        <w:rPr>
          <w:rFonts w:ascii="微软雅黑" w:eastAsia="微软雅黑" w:hAnsi="微软雅黑" w:hint="eastAsia"/>
          <w:szCs w:val="21"/>
          <w:shd w:val="clear" w:color="auto" w:fill="FBFBFB"/>
        </w:rPr>
        <w:t>京东金融</w:t>
      </w:r>
      <w:r w:rsidR="009F7A62" w:rsidRPr="00791660">
        <w:rPr>
          <w:rFonts w:ascii="微软雅黑" w:eastAsia="微软雅黑" w:hAnsi="微软雅黑"/>
          <w:szCs w:val="21"/>
          <w:shd w:val="clear" w:color="auto" w:fill="FBFBFB"/>
        </w:rPr>
        <w:t>客服电话400 098 8511。</w:t>
      </w:r>
    </w:p>
    <w:p w:rsidR="00233914" w:rsidRDefault="00233914" w:rsidP="009F7A62">
      <w:pPr>
        <w:pStyle w:val="1"/>
        <w:ind w:firstLineChars="0" w:firstLine="0"/>
        <w:contextualSpacing/>
        <w:mirrorIndents/>
        <w:rPr>
          <w:rFonts w:ascii="微软雅黑" w:eastAsia="微软雅黑" w:hAnsi="微软雅黑"/>
          <w:szCs w:val="21"/>
          <w:shd w:val="clear" w:color="auto" w:fill="FBFBFB"/>
        </w:rPr>
      </w:pPr>
    </w:p>
    <w:p w:rsidR="009F7A62" w:rsidRPr="00B67E7B" w:rsidRDefault="009F7A62" w:rsidP="009F7A62">
      <w:pPr>
        <w:pStyle w:val="1"/>
        <w:ind w:firstLineChars="0" w:firstLine="0"/>
        <w:contextualSpacing/>
        <w:mirrorIndents/>
        <w:rPr>
          <w:rFonts w:ascii="微软雅黑" w:eastAsia="微软雅黑" w:hAnsi="微软雅黑"/>
          <w:szCs w:val="21"/>
        </w:rPr>
      </w:pPr>
    </w:p>
    <w:p w:rsidR="00EE2D43" w:rsidRPr="009F7A62" w:rsidRDefault="00EE2D43"/>
    <w:sectPr w:rsidR="00EE2D43" w:rsidRPr="009F7A6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B37" w:rsidRDefault="002C2B37" w:rsidP="00001E05">
      <w:r>
        <w:separator/>
      </w:r>
    </w:p>
  </w:endnote>
  <w:endnote w:type="continuationSeparator" w:id="0">
    <w:p w:rsidR="002C2B37" w:rsidRDefault="002C2B37" w:rsidP="0000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B37" w:rsidRDefault="002C2B37" w:rsidP="00001E05">
      <w:r>
        <w:separator/>
      </w:r>
    </w:p>
  </w:footnote>
  <w:footnote w:type="continuationSeparator" w:id="0">
    <w:p w:rsidR="002C2B37" w:rsidRDefault="002C2B37" w:rsidP="00001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A2115"/>
    <w:multiLevelType w:val="hybridMultilevel"/>
    <w:tmpl w:val="C504E36A"/>
    <w:lvl w:ilvl="0" w:tplc="56A2FA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A62"/>
    <w:rsid w:val="00001E05"/>
    <w:rsid w:val="000C00A4"/>
    <w:rsid w:val="00233914"/>
    <w:rsid w:val="002C2B37"/>
    <w:rsid w:val="00961255"/>
    <w:rsid w:val="009F7A62"/>
    <w:rsid w:val="00A21C00"/>
    <w:rsid w:val="00AB1D04"/>
    <w:rsid w:val="00B82F01"/>
    <w:rsid w:val="00CD4FFB"/>
    <w:rsid w:val="00EE2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924CA2-36B3-4777-9214-23248B87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9F7A62"/>
  </w:style>
  <w:style w:type="paragraph" w:customStyle="1" w:styleId="1">
    <w:name w:val="列出段落1"/>
    <w:basedOn w:val="a"/>
    <w:uiPriority w:val="34"/>
    <w:qFormat/>
    <w:rsid w:val="009F7A62"/>
    <w:pPr>
      <w:ind w:firstLineChars="200" w:firstLine="420"/>
    </w:pPr>
    <w:rPr>
      <w:rFonts w:ascii="Calibri" w:eastAsia="宋体" w:hAnsi="Calibri" w:cs="Times New Roman"/>
    </w:rPr>
  </w:style>
  <w:style w:type="paragraph" w:styleId="a3">
    <w:name w:val="header"/>
    <w:basedOn w:val="a"/>
    <w:link w:val="Char"/>
    <w:uiPriority w:val="99"/>
    <w:unhideWhenUsed/>
    <w:rsid w:val="00001E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1E05"/>
    <w:rPr>
      <w:sz w:val="18"/>
      <w:szCs w:val="18"/>
    </w:rPr>
  </w:style>
  <w:style w:type="paragraph" w:styleId="a4">
    <w:name w:val="footer"/>
    <w:basedOn w:val="a"/>
    <w:link w:val="Char0"/>
    <w:uiPriority w:val="99"/>
    <w:unhideWhenUsed/>
    <w:rsid w:val="00001E05"/>
    <w:pPr>
      <w:tabs>
        <w:tab w:val="center" w:pos="4153"/>
        <w:tab w:val="right" w:pos="8306"/>
      </w:tabs>
      <w:snapToGrid w:val="0"/>
      <w:jc w:val="left"/>
    </w:pPr>
    <w:rPr>
      <w:sz w:val="18"/>
      <w:szCs w:val="18"/>
    </w:rPr>
  </w:style>
  <w:style w:type="character" w:customStyle="1" w:styleId="Char0">
    <w:name w:val="页脚 Char"/>
    <w:basedOn w:val="a0"/>
    <w:link w:val="a4"/>
    <w:uiPriority w:val="99"/>
    <w:rsid w:val="00001E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1326C-D804-46AF-82ED-CAB413D8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158</Words>
  <Characters>903</Characters>
  <Application>Microsoft Office Word</Application>
  <DocSecurity>0</DocSecurity>
  <Lines>7</Lines>
  <Paragraphs>2</Paragraphs>
  <ScaleCrop>false</ScaleCrop>
  <Company>微软中国</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高邹昊</dc:creator>
  <cp:keywords/>
  <dc:description/>
  <cp:lastModifiedBy>高邹昊</cp:lastModifiedBy>
  <cp:revision>5</cp:revision>
  <dcterms:created xsi:type="dcterms:W3CDTF">2022-10-09T08:29:00Z</dcterms:created>
  <dcterms:modified xsi:type="dcterms:W3CDTF">2023-01-03T02:24:00Z</dcterms:modified>
</cp:coreProperties>
</file>