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4F035" w14:textId="18E648C5" w:rsidR="00AE08D8" w:rsidRPr="00716B23" w:rsidRDefault="00AE08D8" w:rsidP="00596539">
      <w:pPr>
        <w:tabs>
          <w:tab w:val="left" w:pos="8280"/>
        </w:tabs>
        <w:spacing w:line="360" w:lineRule="auto"/>
        <w:rPr>
          <w:rFonts w:ascii="黑体" w:eastAsia="黑体"/>
          <w:color w:val="000000" w:themeColor="text1"/>
          <w:sz w:val="28"/>
          <w:szCs w:val="28"/>
        </w:rPr>
      </w:pPr>
      <w:r w:rsidRPr="00716B23">
        <w:rPr>
          <w:rFonts w:ascii="黑体" w:eastAsia="黑体" w:hint="eastAsia"/>
          <w:color w:val="000000" w:themeColor="text1"/>
          <w:sz w:val="28"/>
          <w:szCs w:val="28"/>
        </w:rPr>
        <w:t>招标编号：</w:t>
      </w:r>
      <w:r w:rsidR="00EB5BB2" w:rsidRPr="00EB5BB2">
        <w:rPr>
          <w:rFonts w:ascii="黑体" w:eastAsia="黑体"/>
          <w:color w:val="000000" w:themeColor="text1"/>
          <w:sz w:val="28"/>
          <w:szCs w:val="28"/>
        </w:rPr>
        <w:t>KSRCBJC2025022</w:t>
      </w:r>
    </w:p>
    <w:p w14:paraId="167FF1E1" w14:textId="77777777" w:rsidR="00AE08D8" w:rsidRPr="00716B23" w:rsidRDefault="00AE08D8" w:rsidP="00596539">
      <w:pPr>
        <w:tabs>
          <w:tab w:val="left" w:pos="8280"/>
        </w:tabs>
        <w:spacing w:line="360" w:lineRule="auto"/>
        <w:rPr>
          <w:rFonts w:ascii="黑体" w:eastAsia="黑体"/>
          <w:b/>
          <w:color w:val="000000" w:themeColor="text1"/>
          <w:sz w:val="28"/>
          <w:szCs w:val="28"/>
        </w:rPr>
      </w:pPr>
    </w:p>
    <w:p w14:paraId="456F094C" w14:textId="77777777" w:rsidR="00AE08D8" w:rsidRPr="00716B23" w:rsidRDefault="00AE08D8" w:rsidP="00596539">
      <w:pPr>
        <w:tabs>
          <w:tab w:val="left" w:pos="8280"/>
        </w:tabs>
        <w:spacing w:line="360" w:lineRule="auto"/>
        <w:rPr>
          <w:rFonts w:ascii="黑体" w:eastAsia="黑体"/>
          <w:b/>
          <w:color w:val="000000" w:themeColor="text1"/>
          <w:sz w:val="28"/>
        </w:rPr>
      </w:pPr>
    </w:p>
    <w:p w14:paraId="4FC48A2A" w14:textId="77777777" w:rsidR="00AE08D8" w:rsidRPr="00716B23" w:rsidRDefault="00AE08D8" w:rsidP="00596539">
      <w:pPr>
        <w:tabs>
          <w:tab w:val="left" w:pos="8280"/>
        </w:tabs>
        <w:spacing w:line="360" w:lineRule="auto"/>
        <w:rPr>
          <w:rFonts w:ascii="黑体" w:eastAsia="黑体"/>
          <w:b/>
          <w:color w:val="000000" w:themeColor="text1"/>
          <w:sz w:val="28"/>
        </w:rPr>
      </w:pPr>
    </w:p>
    <w:p w14:paraId="41F55A21" w14:textId="77777777" w:rsidR="00AE08D8" w:rsidRPr="00716B23" w:rsidRDefault="00AE08D8" w:rsidP="00596539">
      <w:pPr>
        <w:tabs>
          <w:tab w:val="left" w:pos="8280"/>
        </w:tabs>
        <w:spacing w:line="360" w:lineRule="auto"/>
        <w:rPr>
          <w:rFonts w:ascii="黑体" w:eastAsia="黑体"/>
          <w:b/>
          <w:color w:val="000000" w:themeColor="text1"/>
          <w:sz w:val="28"/>
        </w:rPr>
      </w:pPr>
    </w:p>
    <w:p w14:paraId="646960DF" w14:textId="77777777" w:rsidR="00716B23" w:rsidRPr="00716B23" w:rsidRDefault="00716B23" w:rsidP="00596539">
      <w:pPr>
        <w:tabs>
          <w:tab w:val="left" w:pos="8280"/>
        </w:tabs>
        <w:spacing w:line="360" w:lineRule="auto"/>
        <w:rPr>
          <w:rFonts w:ascii="黑体" w:eastAsia="黑体"/>
          <w:b/>
          <w:color w:val="000000" w:themeColor="text1"/>
          <w:sz w:val="28"/>
        </w:rPr>
      </w:pPr>
    </w:p>
    <w:p w14:paraId="19DB6F85" w14:textId="77777777" w:rsidR="00596539" w:rsidRPr="00716B23" w:rsidRDefault="00596539" w:rsidP="00596539">
      <w:pPr>
        <w:tabs>
          <w:tab w:val="left" w:pos="8280"/>
        </w:tabs>
        <w:spacing w:line="360" w:lineRule="auto"/>
        <w:rPr>
          <w:rFonts w:ascii="黑体" w:eastAsia="黑体"/>
          <w:b/>
          <w:color w:val="000000" w:themeColor="text1"/>
          <w:sz w:val="28"/>
        </w:rPr>
      </w:pPr>
    </w:p>
    <w:p w14:paraId="1251EFED" w14:textId="77777777" w:rsidR="00596539" w:rsidRPr="00716B23" w:rsidRDefault="00596539" w:rsidP="00596539">
      <w:pPr>
        <w:tabs>
          <w:tab w:val="left" w:pos="8280"/>
        </w:tabs>
        <w:spacing w:line="360" w:lineRule="auto"/>
        <w:rPr>
          <w:rFonts w:ascii="黑体" w:eastAsia="黑体"/>
          <w:b/>
          <w:color w:val="000000" w:themeColor="text1"/>
          <w:sz w:val="28"/>
        </w:rPr>
      </w:pPr>
    </w:p>
    <w:p w14:paraId="7C8F7AE7" w14:textId="77777777" w:rsidR="00AE08D8" w:rsidRDefault="00AE08D8" w:rsidP="00596539">
      <w:pPr>
        <w:pStyle w:val="a3"/>
        <w:tabs>
          <w:tab w:val="left" w:pos="8280"/>
        </w:tabs>
        <w:spacing w:after="0" w:line="360" w:lineRule="auto"/>
        <w:jc w:val="center"/>
        <w:outlineLvl w:val="0"/>
        <w:rPr>
          <w:rFonts w:ascii="黑体" w:eastAsia="黑体"/>
          <w:color w:val="000000" w:themeColor="text1"/>
          <w:sz w:val="44"/>
        </w:rPr>
      </w:pPr>
      <w:r w:rsidRPr="00716B23">
        <w:rPr>
          <w:rFonts w:ascii="黑体" w:eastAsia="黑体" w:hint="eastAsia"/>
          <w:color w:val="000000" w:themeColor="text1"/>
          <w:sz w:val="44"/>
        </w:rPr>
        <w:t>江苏</w:t>
      </w:r>
      <w:r w:rsidRPr="00716B23">
        <w:rPr>
          <w:rFonts w:ascii="黑体" w:eastAsia="黑体"/>
          <w:color w:val="000000" w:themeColor="text1"/>
          <w:sz w:val="44"/>
        </w:rPr>
        <w:t>昆山农村商业银行</w:t>
      </w:r>
      <w:r w:rsidRPr="00716B23">
        <w:rPr>
          <w:rFonts w:ascii="黑体" w:eastAsia="黑体" w:hint="eastAsia"/>
          <w:color w:val="000000" w:themeColor="text1"/>
          <w:sz w:val="44"/>
        </w:rPr>
        <w:t>股份有限公司</w:t>
      </w:r>
    </w:p>
    <w:p w14:paraId="276AE4BC" w14:textId="77777777" w:rsidR="00AE08D8" w:rsidRPr="00716B23" w:rsidRDefault="00AE08D8" w:rsidP="00596539">
      <w:pPr>
        <w:pStyle w:val="a3"/>
        <w:tabs>
          <w:tab w:val="left" w:pos="8280"/>
        </w:tabs>
        <w:spacing w:after="0" w:line="360" w:lineRule="auto"/>
        <w:jc w:val="center"/>
        <w:outlineLvl w:val="0"/>
        <w:rPr>
          <w:rFonts w:ascii="黑体" w:eastAsia="黑体"/>
          <w:color w:val="000000" w:themeColor="text1"/>
          <w:sz w:val="44"/>
        </w:rPr>
      </w:pPr>
      <w:r w:rsidRPr="00716B23">
        <w:rPr>
          <w:rFonts w:ascii="黑体" w:eastAsia="黑体"/>
          <w:color w:val="000000" w:themeColor="text1"/>
          <w:sz w:val="44"/>
        </w:rPr>
        <w:t>招标书</w:t>
      </w:r>
    </w:p>
    <w:p w14:paraId="4AD5BAAA" w14:textId="77777777" w:rsidR="00AE08D8" w:rsidRDefault="00AE08D8" w:rsidP="00596539">
      <w:pPr>
        <w:tabs>
          <w:tab w:val="left" w:pos="8280"/>
        </w:tabs>
        <w:spacing w:line="360" w:lineRule="auto"/>
        <w:jc w:val="center"/>
        <w:rPr>
          <w:rFonts w:ascii="宋体"/>
          <w:b/>
          <w:color w:val="000000" w:themeColor="text1"/>
          <w:sz w:val="48"/>
        </w:rPr>
      </w:pPr>
    </w:p>
    <w:p w14:paraId="39B63449" w14:textId="77777777" w:rsidR="00716B23" w:rsidRPr="00716B23" w:rsidRDefault="00716B23" w:rsidP="00596539">
      <w:pPr>
        <w:tabs>
          <w:tab w:val="left" w:pos="8280"/>
        </w:tabs>
        <w:spacing w:line="360" w:lineRule="auto"/>
        <w:jc w:val="center"/>
        <w:rPr>
          <w:rFonts w:ascii="宋体"/>
          <w:b/>
          <w:color w:val="000000" w:themeColor="text1"/>
          <w:sz w:val="48"/>
        </w:rPr>
      </w:pPr>
    </w:p>
    <w:p w14:paraId="7D5FEF46" w14:textId="77777777" w:rsidR="00AE08D8" w:rsidRPr="00716B23" w:rsidRDefault="00AE08D8" w:rsidP="00596539">
      <w:pPr>
        <w:tabs>
          <w:tab w:val="left" w:pos="8280"/>
        </w:tabs>
        <w:spacing w:line="360" w:lineRule="auto"/>
        <w:jc w:val="center"/>
        <w:rPr>
          <w:color w:val="000000" w:themeColor="text1"/>
          <w:sz w:val="48"/>
        </w:rPr>
      </w:pPr>
    </w:p>
    <w:p w14:paraId="646B411F" w14:textId="77777777" w:rsidR="00AE08D8" w:rsidRPr="00716B23" w:rsidRDefault="00AE08D8" w:rsidP="00596539">
      <w:pPr>
        <w:tabs>
          <w:tab w:val="left" w:pos="8280"/>
        </w:tabs>
        <w:spacing w:line="360" w:lineRule="auto"/>
        <w:jc w:val="center"/>
        <w:rPr>
          <w:color w:val="000000" w:themeColor="text1"/>
          <w:sz w:val="48"/>
        </w:rPr>
      </w:pPr>
    </w:p>
    <w:p w14:paraId="01AE234C" w14:textId="77777777" w:rsidR="00AE08D8" w:rsidRPr="00716B23" w:rsidRDefault="00AE08D8" w:rsidP="00596539">
      <w:pPr>
        <w:tabs>
          <w:tab w:val="left" w:pos="8280"/>
        </w:tabs>
        <w:spacing w:line="360" w:lineRule="auto"/>
        <w:jc w:val="center"/>
        <w:rPr>
          <w:color w:val="000000" w:themeColor="text1"/>
          <w:sz w:val="48"/>
        </w:rPr>
      </w:pPr>
    </w:p>
    <w:p w14:paraId="02944295" w14:textId="77777777" w:rsidR="00AE08D8" w:rsidRPr="00716B23" w:rsidRDefault="00AE08D8" w:rsidP="00596539">
      <w:pPr>
        <w:tabs>
          <w:tab w:val="left" w:pos="8280"/>
        </w:tabs>
        <w:spacing w:line="360" w:lineRule="auto"/>
        <w:jc w:val="center"/>
        <w:rPr>
          <w:color w:val="000000" w:themeColor="text1"/>
          <w:sz w:val="48"/>
        </w:rPr>
      </w:pPr>
    </w:p>
    <w:p w14:paraId="0CCAF1A6" w14:textId="77777777" w:rsidR="00AE08D8" w:rsidRPr="00716B23" w:rsidRDefault="00AE08D8" w:rsidP="00596539">
      <w:pPr>
        <w:tabs>
          <w:tab w:val="left" w:pos="8280"/>
        </w:tabs>
        <w:spacing w:line="360" w:lineRule="auto"/>
        <w:jc w:val="center"/>
        <w:rPr>
          <w:color w:val="000000" w:themeColor="text1"/>
          <w:sz w:val="48"/>
        </w:rPr>
      </w:pPr>
    </w:p>
    <w:p w14:paraId="60A52487" w14:textId="77777777" w:rsidR="00AE08D8" w:rsidRPr="00716B23" w:rsidRDefault="00AE08D8" w:rsidP="00596539">
      <w:pPr>
        <w:tabs>
          <w:tab w:val="left" w:pos="8280"/>
        </w:tabs>
        <w:spacing w:line="360" w:lineRule="auto"/>
        <w:jc w:val="center"/>
        <w:rPr>
          <w:color w:val="000000" w:themeColor="text1"/>
          <w:sz w:val="48"/>
        </w:rPr>
      </w:pPr>
    </w:p>
    <w:p w14:paraId="3A773ADB" w14:textId="77777777" w:rsidR="00AE08D8" w:rsidRPr="00716B23" w:rsidRDefault="00AE08D8" w:rsidP="00596539">
      <w:pPr>
        <w:tabs>
          <w:tab w:val="left" w:pos="8280"/>
        </w:tabs>
        <w:spacing w:line="360" w:lineRule="auto"/>
        <w:jc w:val="center"/>
        <w:outlineLvl w:val="0"/>
        <w:rPr>
          <w:rFonts w:ascii="宋体" w:eastAsia="仿宋_GB2312"/>
          <w:color w:val="000000" w:themeColor="text1"/>
          <w:sz w:val="28"/>
          <w:szCs w:val="28"/>
        </w:rPr>
      </w:pPr>
      <w:r w:rsidRPr="00716B23">
        <w:rPr>
          <w:rFonts w:eastAsia="仿宋_GB2312" w:hint="eastAsia"/>
          <w:color w:val="000000" w:themeColor="text1"/>
          <w:sz w:val="28"/>
          <w:szCs w:val="28"/>
        </w:rPr>
        <w:t>江苏昆山农村商业银行股份有限公司</w:t>
      </w:r>
    </w:p>
    <w:p w14:paraId="7569E4E3" w14:textId="00289210" w:rsidR="00AE08D8" w:rsidRPr="00716B23" w:rsidRDefault="001A166F" w:rsidP="00596539">
      <w:pPr>
        <w:pStyle w:val="a4"/>
        <w:tabs>
          <w:tab w:val="left" w:pos="8280"/>
        </w:tabs>
        <w:spacing w:line="360" w:lineRule="auto"/>
        <w:ind w:leftChars="0" w:left="0" w:firstLineChars="1150" w:firstLine="3220"/>
        <w:outlineLvl w:val="0"/>
        <w:rPr>
          <w:rFonts w:eastAsia="仿宋_GB2312"/>
          <w:color w:val="000000" w:themeColor="text1"/>
          <w:szCs w:val="28"/>
        </w:rPr>
      </w:pPr>
      <w:r w:rsidRPr="00716B23">
        <w:rPr>
          <w:rFonts w:eastAsia="仿宋_GB2312" w:hint="eastAsia"/>
          <w:color w:val="000000" w:themeColor="text1"/>
          <w:szCs w:val="28"/>
        </w:rPr>
        <w:t>20</w:t>
      </w:r>
      <w:r w:rsidR="008770B4" w:rsidRPr="00716B23">
        <w:rPr>
          <w:rFonts w:eastAsia="仿宋_GB2312" w:hint="eastAsia"/>
          <w:color w:val="000000" w:themeColor="text1"/>
          <w:szCs w:val="28"/>
        </w:rPr>
        <w:t>25</w:t>
      </w:r>
      <w:r w:rsidR="00552C8E" w:rsidRPr="00716B23">
        <w:rPr>
          <w:rFonts w:eastAsia="仿宋_GB2312" w:hint="eastAsia"/>
          <w:color w:val="000000" w:themeColor="text1"/>
          <w:szCs w:val="28"/>
        </w:rPr>
        <w:t>年</w:t>
      </w:r>
      <w:r w:rsidR="008770B4" w:rsidRPr="00716B23">
        <w:rPr>
          <w:rFonts w:eastAsia="仿宋_GB2312" w:hint="eastAsia"/>
          <w:color w:val="000000" w:themeColor="text1"/>
          <w:szCs w:val="28"/>
        </w:rPr>
        <w:t>0</w:t>
      </w:r>
      <w:r w:rsidR="006E7362">
        <w:rPr>
          <w:rFonts w:eastAsia="仿宋_GB2312"/>
          <w:color w:val="000000" w:themeColor="text1"/>
          <w:szCs w:val="28"/>
        </w:rPr>
        <w:t>8</w:t>
      </w:r>
      <w:r w:rsidR="00AE08D8" w:rsidRPr="00716B23">
        <w:rPr>
          <w:rFonts w:eastAsia="仿宋_GB2312" w:hint="eastAsia"/>
          <w:color w:val="000000" w:themeColor="text1"/>
          <w:szCs w:val="28"/>
        </w:rPr>
        <w:t>月</w:t>
      </w:r>
    </w:p>
    <w:p w14:paraId="7A7ED6F1" w14:textId="77777777" w:rsidR="00AE08D8" w:rsidRPr="00716B23" w:rsidRDefault="00AE08D8" w:rsidP="00596539">
      <w:pPr>
        <w:spacing w:line="360" w:lineRule="auto"/>
        <w:jc w:val="center"/>
        <w:rPr>
          <w:rFonts w:ascii="黑体" w:eastAsia="黑体"/>
          <w:color w:val="000000" w:themeColor="text1"/>
          <w:sz w:val="32"/>
          <w:szCs w:val="32"/>
        </w:rPr>
      </w:pPr>
      <w:r w:rsidRPr="00716B23">
        <w:rPr>
          <w:color w:val="000000" w:themeColor="text1"/>
        </w:rPr>
        <w:br w:type="page"/>
      </w:r>
      <w:r w:rsidR="00837BD5" w:rsidRPr="00716B23">
        <w:rPr>
          <w:rFonts w:ascii="黑体" w:eastAsia="黑体" w:hint="eastAsia"/>
          <w:color w:val="000000" w:themeColor="text1"/>
          <w:sz w:val="32"/>
          <w:szCs w:val="32"/>
        </w:rPr>
        <w:lastRenderedPageBreak/>
        <w:t>声</w:t>
      </w:r>
      <w:r w:rsidRPr="00716B23">
        <w:rPr>
          <w:rFonts w:ascii="黑体" w:eastAsia="黑体" w:hint="eastAsia"/>
          <w:color w:val="000000" w:themeColor="text1"/>
          <w:sz w:val="32"/>
          <w:szCs w:val="32"/>
        </w:rPr>
        <w:tab/>
      </w:r>
      <w:r w:rsidRPr="00716B23">
        <w:rPr>
          <w:rFonts w:ascii="黑体" w:eastAsia="黑体" w:hint="eastAsia"/>
          <w:color w:val="000000" w:themeColor="text1"/>
          <w:sz w:val="32"/>
          <w:szCs w:val="32"/>
        </w:rPr>
        <w:tab/>
        <w:t>明</w:t>
      </w:r>
    </w:p>
    <w:p w14:paraId="6F08CCC4" w14:textId="1BD68040" w:rsidR="00AE08D8" w:rsidRPr="00716B23" w:rsidRDefault="00AE08D8" w:rsidP="00596539">
      <w:pPr>
        <w:spacing w:line="360" w:lineRule="auto"/>
        <w:ind w:firstLineChars="200" w:firstLine="560"/>
        <w:rPr>
          <w:rFonts w:ascii="仿宋_GB2312" w:eastAsia="仿宋_GB2312"/>
          <w:color w:val="000000" w:themeColor="text1"/>
          <w:sz w:val="28"/>
          <w:szCs w:val="28"/>
        </w:rPr>
      </w:pPr>
      <w:r w:rsidRPr="00716B23">
        <w:rPr>
          <w:rFonts w:ascii="仿宋_GB2312" w:eastAsia="仿宋_GB2312" w:hint="eastAsia"/>
          <w:color w:val="000000" w:themeColor="text1"/>
          <w:sz w:val="28"/>
          <w:szCs w:val="28"/>
        </w:rPr>
        <w:t>本招标文件专用于江苏昆山农村商业银行股份有限公司本次采购</w:t>
      </w:r>
      <w:r w:rsidR="007744B4" w:rsidRPr="007744B4">
        <w:rPr>
          <w:rFonts w:ascii="仿宋_GB2312" w:eastAsia="仿宋_GB2312" w:hint="eastAsia"/>
          <w:color w:val="000000" w:themeColor="text1"/>
          <w:sz w:val="28"/>
          <w:szCs w:val="28"/>
          <w:u w:val="single"/>
        </w:rPr>
        <w:t>昆山农商银行</w:t>
      </w:r>
      <w:proofErr w:type="gramStart"/>
      <w:r w:rsidR="007744B4" w:rsidRPr="007744B4">
        <w:rPr>
          <w:rFonts w:ascii="仿宋_GB2312" w:eastAsia="仿宋_GB2312" w:hint="eastAsia"/>
          <w:color w:val="000000" w:themeColor="text1"/>
          <w:sz w:val="28"/>
          <w:szCs w:val="28"/>
          <w:u w:val="single"/>
        </w:rPr>
        <w:t>科创债</w:t>
      </w:r>
      <w:proofErr w:type="gramEnd"/>
      <w:r w:rsidR="007744B4" w:rsidRPr="007744B4">
        <w:rPr>
          <w:rFonts w:ascii="仿宋_GB2312" w:eastAsia="仿宋_GB2312" w:hint="eastAsia"/>
          <w:color w:val="000000" w:themeColor="text1"/>
          <w:sz w:val="28"/>
          <w:szCs w:val="28"/>
          <w:u w:val="single"/>
        </w:rPr>
        <w:t>发行项目的信用评级服务采购</w:t>
      </w:r>
      <w:r w:rsidRPr="00716B23">
        <w:rPr>
          <w:rFonts w:ascii="仿宋_GB2312" w:eastAsia="仿宋_GB2312" w:hint="eastAsia"/>
          <w:color w:val="000000" w:themeColor="text1"/>
          <w:sz w:val="28"/>
          <w:szCs w:val="28"/>
        </w:rPr>
        <w:t>进行招标，江苏昆山农村商业银行股份有限公司对本招</w:t>
      </w:r>
      <w:r w:rsidR="00972400" w:rsidRPr="00716B23">
        <w:rPr>
          <w:rFonts w:ascii="仿宋_GB2312" w:eastAsia="仿宋_GB2312" w:hint="eastAsia"/>
          <w:color w:val="000000" w:themeColor="text1"/>
          <w:sz w:val="28"/>
          <w:szCs w:val="28"/>
        </w:rPr>
        <w:t>标文件及招标文件内容享有解释权。参加投标单位即视为无条件同意本声</w:t>
      </w:r>
      <w:r w:rsidRPr="00716B23">
        <w:rPr>
          <w:rFonts w:ascii="仿宋_GB2312" w:eastAsia="仿宋_GB2312" w:hint="eastAsia"/>
          <w:color w:val="000000" w:themeColor="text1"/>
          <w:sz w:val="28"/>
          <w:szCs w:val="28"/>
        </w:rPr>
        <w:t>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14:paraId="3FA466BA" w14:textId="77777777" w:rsidR="00AE08D8" w:rsidRPr="00716B23" w:rsidRDefault="00AE08D8" w:rsidP="00596539">
      <w:pPr>
        <w:spacing w:line="360" w:lineRule="auto"/>
        <w:jc w:val="center"/>
        <w:rPr>
          <w:color w:val="000000" w:themeColor="text1"/>
        </w:rPr>
      </w:pPr>
    </w:p>
    <w:p w14:paraId="2105BA39" w14:textId="77777777" w:rsidR="00AE08D8" w:rsidRPr="00716B23" w:rsidRDefault="00AE08D8" w:rsidP="00596539">
      <w:pPr>
        <w:spacing w:line="360" w:lineRule="auto"/>
        <w:jc w:val="center"/>
        <w:rPr>
          <w:color w:val="000000" w:themeColor="text1"/>
        </w:rPr>
        <w:sectPr w:rsidR="00AE08D8" w:rsidRPr="00716B23" w:rsidSect="00DE3FC0">
          <w:pgSz w:w="11906" w:h="16838"/>
          <w:pgMar w:top="1440" w:right="1800" w:bottom="1440" w:left="1800" w:header="851" w:footer="992" w:gutter="0"/>
          <w:cols w:space="720"/>
          <w:docGrid w:type="lines" w:linePitch="312"/>
        </w:sectPr>
      </w:pPr>
    </w:p>
    <w:p w14:paraId="73C5EF93" w14:textId="77777777" w:rsidR="00AE08D8" w:rsidRPr="00716B23" w:rsidRDefault="00AE08D8" w:rsidP="00596539">
      <w:pPr>
        <w:pStyle w:val="1"/>
        <w:keepNext w:val="0"/>
        <w:keepLines w:val="0"/>
        <w:jc w:val="center"/>
        <w:rPr>
          <w:rFonts w:ascii="黑体" w:eastAsia="黑体" w:hAnsi="黑体"/>
          <w:color w:val="000000" w:themeColor="text1"/>
          <w:sz w:val="32"/>
          <w:szCs w:val="32"/>
        </w:rPr>
      </w:pPr>
      <w:r w:rsidRPr="00716B23">
        <w:rPr>
          <w:rFonts w:ascii="黑体" w:eastAsia="黑体" w:hAnsi="黑体" w:hint="eastAsia"/>
          <w:color w:val="000000" w:themeColor="text1"/>
          <w:sz w:val="32"/>
          <w:szCs w:val="32"/>
        </w:rPr>
        <w:lastRenderedPageBreak/>
        <w:t>第一部分</w:t>
      </w:r>
      <w:r w:rsidRPr="00716B23">
        <w:rPr>
          <w:rFonts w:ascii="黑体" w:eastAsia="黑体" w:hAnsi="黑体" w:hint="eastAsia"/>
          <w:color w:val="000000" w:themeColor="text1"/>
          <w:sz w:val="32"/>
          <w:szCs w:val="32"/>
        </w:rPr>
        <w:tab/>
        <w:t>投标函</w:t>
      </w:r>
    </w:p>
    <w:p w14:paraId="0B84D690" w14:textId="7F15F6BC" w:rsidR="00AE08D8" w:rsidRPr="00716B23" w:rsidRDefault="00AE08D8" w:rsidP="007744B4">
      <w:pPr>
        <w:spacing w:line="520" w:lineRule="exact"/>
        <w:ind w:firstLineChars="200" w:firstLine="560"/>
        <w:jc w:val="left"/>
        <w:rPr>
          <w:rFonts w:ascii="仿宋_GB2312" w:eastAsia="仿宋_GB2312"/>
          <w:color w:val="000000" w:themeColor="text1"/>
          <w:sz w:val="28"/>
          <w:szCs w:val="28"/>
        </w:rPr>
      </w:pPr>
      <w:r w:rsidRPr="00716B23">
        <w:rPr>
          <w:rFonts w:ascii="仿宋_GB2312" w:eastAsia="仿宋_GB2312" w:hint="eastAsia"/>
          <w:color w:val="000000" w:themeColor="text1"/>
          <w:sz w:val="28"/>
          <w:szCs w:val="28"/>
        </w:rPr>
        <w:t>根据江苏昆山农村商业银行股份有限公司业务发展的需求，现就江苏昆山农村商业银行股份有限公司</w:t>
      </w:r>
      <w:r w:rsidR="007744B4">
        <w:rPr>
          <w:rFonts w:ascii="仿宋_GB2312" w:eastAsia="仿宋_GB2312" w:hint="eastAsia"/>
          <w:color w:val="000000" w:themeColor="text1"/>
          <w:sz w:val="28"/>
          <w:szCs w:val="28"/>
        </w:rPr>
        <w:t>采购</w:t>
      </w:r>
      <w:r w:rsidR="007744B4" w:rsidRPr="007744B4">
        <w:rPr>
          <w:rFonts w:ascii="仿宋_GB2312" w:eastAsia="仿宋_GB2312" w:hint="eastAsia"/>
          <w:color w:val="000000" w:themeColor="text1"/>
          <w:sz w:val="28"/>
          <w:szCs w:val="28"/>
          <w:u w:val="single"/>
        </w:rPr>
        <w:t>昆山农商银行</w:t>
      </w:r>
      <w:proofErr w:type="gramStart"/>
      <w:r w:rsidR="007744B4" w:rsidRPr="007744B4">
        <w:rPr>
          <w:rFonts w:ascii="仿宋_GB2312" w:eastAsia="仿宋_GB2312" w:hint="eastAsia"/>
          <w:color w:val="000000" w:themeColor="text1"/>
          <w:sz w:val="28"/>
          <w:szCs w:val="28"/>
          <w:u w:val="single"/>
        </w:rPr>
        <w:t>科创债</w:t>
      </w:r>
      <w:proofErr w:type="gramEnd"/>
      <w:r w:rsidR="007744B4" w:rsidRPr="007744B4">
        <w:rPr>
          <w:rFonts w:ascii="仿宋_GB2312" w:eastAsia="仿宋_GB2312" w:hint="eastAsia"/>
          <w:color w:val="000000" w:themeColor="text1"/>
          <w:sz w:val="28"/>
          <w:szCs w:val="28"/>
          <w:u w:val="single"/>
        </w:rPr>
        <w:t>发行项目的信用评级服务采购</w:t>
      </w:r>
      <w:r w:rsidRPr="00716B23">
        <w:rPr>
          <w:rFonts w:ascii="仿宋_GB2312" w:eastAsia="仿宋_GB2312" w:hint="eastAsia"/>
          <w:color w:val="000000" w:themeColor="text1"/>
          <w:sz w:val="28"/>
          <w:szCs w:val="28"/>
        </w:rPr>
        <w:t>进行招标：</w:t>
      </w:r>
    </w:p>
    <w:p w14:paraId="0228050B" w14:textId="705C02B4" w:rsidR="00AE08D8" w:rsidRPr="00716B23" w:rsidRDefault="00AE08D8" w:rsidP="006E5C8E">
      <w:pPr>
        <w:spacing w:line="520" w:lineRule="exact"/>
        <w:ind w:firstLineChars="200" w:firstLine="560"/>
        <w:rPr>
          <w:rFonts w:ascii="仿宋_GB2312" w:eastAsia="仿宋_GB2312" w:hAnsi="宋体"/>
          <w:color w:val="000000" w:themeColor="text1"/>
          <w:sz w:val="28"/>
          <w:u w:val="single"/>
        </w:rPr>
      </w:pPr>
      <w:r w:rsidRPr="00716B23">
        <w:rPr>
          <w:rFonts w:ascii="仿宋_GB2312" w:eastAsia="仿宋_GB2312" w:hint="eastAsia"/>
          <w:color w:val="000000" w:themeColor="text1"/>
          <w:sz w:val="28"/>
          <w:szCs w:val="28"/>
        </w:rPr>
        <w:t>1、招标</w:t>
      </w:r>
      <w:r w:rsidRPr="00716B23">
        <w:rPr>
          <w:rFonts w:ascii="仿宋_GB2312" w:eastAsia="仿宋_GB2312" w:hAnsi="宋体" w:hint="eastAsia"/>
          <w:color w:val="000000" w:themeColor="text1"/>
          <w:sz w:val="28"/>
        </w:rPr>
        <w:t>编号：</w:t>
      </w:r>
      <w:r w:rsidR="00EB5BB2" w:rsidRPr="00EB5BB2">
        <w:rPr>
          <w:rFonts w:ascii="仿宋_GB2312" w:eastAsia="仿宋_GB2312" w:hAnsi="宋体"/>
          <w:color w:val="000000" w:themeColor="text1"/>
          <w:sz w:val="28"/>
        </w:rPr>
        <w:t>KSRCBJC2025022</w:t>
      </w:r>
    </w:p>
    <w:p w14:paraId="54562959" w14:textId="0B607752" w:rsidR="00AE08D8" w:rsidRPr="00716B23" w:rsidRDefault="00AE08D8" w:rsidP="006E5C8E">
      <w:pPr>
        <w:spacing w:line="520" w:lineRule="exact"/>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2、招标人：江苏昆山农村商业银行股份有限公司</w:t>
      </w:r>
      <w:r w:rsidR="00132C9D" w:rsidRPr="00716B23">
        <w:rPr>
          <w:rFonts w:ascii="仿宋_GB2312" w:eastAsia="仿宋_GB2312" w:hAnsi="宋体" w:hint="eastAsia"/>
          <w:color w:val="000000" w:themeColor="text1"/>
          <w:sz w:val="28"/>
        </w:rPr>
        <w:t>（以下简称“昆山农商银行”）</w:t>
      </w:r>
    </w:p>
    <w:p w14:paraId="087D1793" w14:textId="79951097" w:rsidR="00AE08D8" w:rsidRPr="00716B23" w:rsidRDefault="00AE08D8" w:rsidP="006E5C8E">
      <w:pPr>
        <w:spacing w:line="520" w:lineRule="exact"/>
        <w:ind w:firstLineChars="200" w:firstLine="560"/>
        <w:jc w:val="left"/>
        <w:rPr>
          <w:rFonts w:ascii="仿宋_GB2312" w:eastAsia="仿宋_GB2312" w:hAnsi="宋体"/>
          <w:color w:val="000000" w:themeColor="text1"/>
          <w:sz w:val="28"/>
          <w:szCs w:val="28"/>
          <w:u w:val="single"/>
        </w:rPr>
      </w:pPr>
      <w:r w:rsidRPr="00716B23">
        <w:rPr>
          <w:rFonts w:ascii="仿宋_GB2312" w:eastAsia="仿宋_GB2312" w:hAnsi="宋体" w:hint="eastAsia"/>
          <w:color w:val="000000" w:themeColor="text1"/>
          <w:sz w:val="28"/>
          <w:szCs w:val="28"/>
        </w:rPr>
        <w:t>3、招标内容：昆山农村商业银行</w:t>
      </w:r>
      <w:proofErr w:type="gramStart"/>
      <w:r w:rsidR="002A7742" w:rsidRPr="007744B4">
        <w:rPr>
          <w:rFonts w:ascii="仿宋_GB2312" w:eastAsia="仿宋_GB2312" w:hAnsi="宋体" w:hint="eastAsia"/>
          <w:color w:val="000000" w:themeColor="text1"/>
          <w:sz w:val="28"/>
          <w:szCs w:val="28"/>
          <w:u w:val="single"/>
        </w:rPr>
        <w:t>科创债</w:t>
      </w:r>
      <w:proofErr w:type="gramEnd"/>
      <w:r w:rsidR="002A7742" w:rsidRPr="007744B4">
        <w:rPr>
          <w:rFonts w:ascii="仿宋_GB2312" w:eastAsia="仿宋_GB2312" w:hAnsi="宋体" w:hint="eastAsia"/>
          <w:color w:val="000000" w:themeColor="text1"/>
          <w:sz w:val="28"/>
          <w:szCs w:val="28"/>
          <w:u w:val="single"/>
        </w:rPr>
        <w:t>发行</w:t>
      </w:r>
      <w:r w:rsidR="000D170F" w:rsidRPr="007744B4">
        <w:rPr>
          <w:rFonts w:ascii="仿宋_GB2312" w:eastAsia="仿宋_GB2312" w:hAnsi="宋体" w:hint="eastAsia"/>
          <w:color w:val="000000" w:themeColor="text1"/>
          <w:sz w:val="28"/>
          <w:szCs w:val="28"/>
          <w:u w:val="single"/>
        </w:rPr>
        <w:t>项目的</w:t>
      </w:r>
      <w:r w:rsidR="000E0B83" w:rsidRPr="007744B4">
        <w:rPr>
          <w:rFonts w:ascii="仿宋_GB2312" w:eastAsia="仿宋_GB2312" w:hAnsi="宋体" w:hint="eastAsia"/>
          <w:color w:val="000000" w:themeColor="text1"/>
          <w:sz w:val="28"/>
          <w:szCs w:val="28"/>
          <w:u w:val="single"/>
        </w:rPr>
        <w:t>信</w:t>
      </w:r>
      <w:r w:rsidR="000E0B83" w:rsidRPr="00716B23">
        <w:rPr>
          <w:rFonts w:ascii="仿宋_GB2312" w:eastAsia="仿宋_GB2312" w:hAnsi="宋体" w:hint="eastAsia"/>
          <w:color w:val="000000" w:themeColor="text1"/>
          <w:sz w:val="28"/>
          <w:szCs w:val="28"/>
          <w:u w:val="single"/>
        </w:rPr>
        <w:t>用评级服务采购</w:t>
      </w:r>
    </w:p>
    <w:p w14:paraId="41FE1D85" w14:textId="77777777" w:rsidR="00AE08D8" w:rsidRPr="00716B23" w:rsidRDefault="00AE08D8" w:rsidP="006E5C8E">
      <w:pPr>
        <w:spacing w:line="520" w:lineRule="exact"/>
        <w:ind w:firstLineChars="200" w:firstLine="560"/>
        <w:jc w:val="left"/>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4、项目实施地点：昆山</w:t>
      </w:r>
    </w:p>
    <w:p w14:paraId="4CBF5D38" w14:textId="3BFCB84C" w:rsidR="00AE08D8" w:rsidRPr="00716B23" w:rsidRDefault="00AE08D8" w:rsidP="006E5C8E">
      <w:pPr>
        <w:spacing w:line="520" w:lineRule="exact"/>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szCs w:val="28"/>
        </w:rPr>
        <w:t>5</w:t>
      </w:r>
      <w:r w:rsidRPr="00716B23">
        <w:rPr>
          <w:rFonts w:ascii="仿宋_GB2312" w:eastAsia="仿宋_GB2312" w:hAnsi="宋体" w:hint="eastAsia"/>
          <w:color w:val="000000" w:themeColor="text1"/>
          <w:sz w:val="28"/>
        </w:rPr>
        <w:t>、发放标书时间：北京时间20</w:t>
      </w:r>
      <w:r w:rsidR="001C44DB" w:rsidRPr="00716B23">
        <w:rPr>
          <w:rFonts w:ascii="仿宋_GB2312" w:eastAsia="仿宋_GB2312" w:hAnsi="宋体" w:hint="eastAsia"/>
          <w:color w:val="000000" w:themeColor="text1"/>
          <w:sz w:val="28"/>
        </w:rPr>
        <w:t>2</w:t>
      </w:r>
      <w:r w:rsidR="008770B4" w:rsidRPr="00716B23">
        <w:rPr>
          <w:rFonts w:ascii="仿宋_GB2312" w:eastAsia="仿宋_GB2312" w:hAnsi="宋体" w:hint="eastAsia"/>
          <w:color w:val="000000" w:themeColor="text1"/>
          <w:sz w:val="28"/>
        </w:rPr>
        <w:t>5</w:t>
      </w:r>
      <w:r w:rsidRPr="00716B23">
        <w:rPr>
          <w:rFonts w:ascii="仿宋_GB2312" w:eastAsia="仿宋_GB2312" w:hAnsi="宋体" w:hint="eastAsia"/>
          <w:color w:val="000000" w:themeColor="text1"/>
          <w:sz w:val="28"/>
        </w:rPr>
        <w:t>年</w:t>
      </w:r>
      <w:r w:rsidR="007744B4">
        <w:rPr>
          <w:rFonts w:ascii="仿宋_GB2312" w:eastAsia="仿宋_GB2312" w:hAnsi="宋体" w:hint="eastAsia"/>
          <w:color w:val="000000" w:themeColor="text1"/>
          <w:sz w:val="28"/>
        </w:rPr>
        <w:t>0</w:t>
      </w:r>
      <w:r w:rsidR="006E7362">
        <w:rPr>
          <w:rFonts w:ascii="仿宋_GB2312" w:eastAsia="仿宋_GB2312" w:hAnsi="宋体"/>
          <w:color w:val="000000" w:themeColor="text1"/>
          <w:sz w:val="28"/>
        </w:rPr>
        <w:t>8</w:t>
      </w:r>
      <w:r w:rsidRPr="00716B23">
        <w:rPr>
          <w:rFonts w:ascii="仿宋_GB2312" w:eastAsia="仿宋_GB2312" w:hAnsi="宋体" w:hint="eastAsia"/>
          <w:color w:val="000000" w:themeColor="text1"/>
          <w:sz w:val="28"/>
        </w:rPr>
        <w:t>月</w:t>
      </w:r>
      <w:r w:rsidR="007744B4">
        <w:rPr>
          <w:rFonts w:ascii="仿宋_GB2312" w:eastAsia="仿宋_GB2312" w:hAnsi="宋体" w:hint="eastAsia"/>
          <w:color w:val="000000" w:themeColor="text1"/>
          <w:sz w:val="28"/>
        </w:rPr>
        <w:t>22</w:t>
      </w:r>
      <w:r w:rsidRPr="00716B23">
        <w:rPr>
          <w:rFonts w:ascii="仿宋_GB2312" w:eastAsia="仿宋_GB2312" w:hAnsi="宋体" w:hint="eastAsia"/>
          <w:color w:val="000000" w:themeColor="text1"/>
          <w:sz w:val="28"/>
        </w:rPr>
        <w:t>日</w:t>
      </w:r>
    </w:p>
    <w:p w14:paraId="64680861" w14:textId="6937172B" w:rsidR="00AE08D8" w:rsidRPr="00716B23" w:rsidRDefault="00AE08D8" w:rsidP="006E5C8E">
      <w:pPr>
        <w:spacing w:line="520" w:lineRule="exact"/>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6、投标截止时间：北京时间20</w:t>
      </w:r>
      <w:r w:rsidR="001C44DB" w:rsidRPr="00716B23">
        <w:rPr>
          <w:rFonts w:ascii="仿宋_GB2312" w:eastAsia="仿宋_GB2312" w:hAnsi="宋体" w:hint="eastAsia"/>
          <w:color w:val="000000" w:themeColor="text1"/>
          <w:sz w:val="28"/>
        </w:rPr>
        <w:t>2</w:t>
      </w:r>
      <w:r w:rsidR="008770B4" w:rsidRPr="00716B23">
        <w:rPr>
          <w:rFonts w:ascii="仿宋_GB2312" w:eastAsia="仿宋_GB2312" w:hAnsi="宋体" w:hint="eastAsia"/>
          <w:color w:val="000000" w:themeColor="text1"/>
          <w:sz w:val="28"/>
        </w:rPr>
        <w:t>5</w:t>
      </w:r>
      <w:r w:rsidRPr="00716B23">
        <w:rPr>
          <w:rFonts w:ascii="仿宋_GB2312" w:eastAsia="仿宋_GB2312" w:hAnsi="宋体" w:hint="eastAsia"/>
          <w:color w:val="000000" w:themeColor="text1"/>
          <w:sz w:val="28"/>
        </w:rPr>
        <w:t>年</w:t>
      </w:r>
      <w:r w:rsidR="007744B4">
        <w:rPr>
          <w:rFonts w:ascii="仿宋_GB2312" w:eastAsia="仿宋_GB2312" w:hAnsi="宋体" w:hint="eastAsia"/>
          <w:color w:val="000000" w:themeColor="text1"/>
          <w:sz w:val="28"/>
        </w:rPr>
        <w:t>0</w:t>
      </w:r>
      <w:r w:rsidR="006E7362">
        <w:rPr>
          <w:rFonts w:ascii="仿宋_GB2312" w:eastAsia="仿宋_GB2312" w:hAnsi="宋体"/>
          <w:color w:val="000000" w:themeColor="text1"/>
          <w:sz w:val="28"/>
        </w:rPr>
        <w:t>9</w:t>
      </w:r>
      <w:r w:rsidRPr="00716B23">
        <w:rPr>
          <w:rFonts w:ascii="仿宋_GB2312" w:eastAsia="仿宋_GB2312" w:hAnsi="宋体" w:hint="eastAsia"/>
          <w:color w:val="000000" w:themeColor="text1"/>
          <w:sz w:val="28"/>
        </w:rPr>
        <w:t>月</w:t>
      </w:r>
      <w:r w:rsidR="007744B4">
        <w:rPr>
          <w:rFonts w:ascii="仿宋_GB2312" w:eastAsia="仿宋_GB2312" w:hAnsi="宋体" w:hint="eastAsia"/>
          <w:color w:val="000000" w:themeColor="text1"/>
          <w:sz w:val="28"/>
        </w:rPr>
        <w:t>14</w:t>
      </w:r>
      <w:r w:rsidRPr="00716B23">
        <w:rPr>
          <w:rFonts w:ascii="仿宋_GB2312" w:eastAsia="仿宋_GB2312" w:hAnsi="宋体" w:hint="eastAsia"/>
          <w:color w:val="000000" w:themeColor="text1"/>
          <w:sz w:val="28"/>
        </w:rPr>
        <w:t>日</w:t>
      </w:r>
      <w:r w:rsidR="004A1A9A" w:rsidRPr="00716B23">
        <w:rPr>
          <w:rFonts w:ascii="仿宋_GB2312" w:eastAsia="仿宋_GB2312" w:hAnsi="宋体" w:hint="eastAsia"/>
          <w:color w:val="000000" w:themeColor="text1"/>
          <w:sz w:val="28"/>
        </w:rPr>
        <w:t>17</w:t>
      </w:r>
      <w:r w:rsidRPr="00716B23">
        <w:rPr>
          <w:rFonts w:ascii="仿宋_GB2312" w:eastAsia="仿宋_GB2312" w:hAnsi="宋体" w:hint="eastAsia"/>
          <w:color w:val="000000" w:themeColor="text1"/>
          <w:sz w:val="28"/>
        </w:rPr>
        <w:t>：00前将密封的投标文件寄（送）至昆山农村商业银行</w:t>
      </w:r>
      <w:r w:rsidR="00596539" w:rsidRPr="00716B23">
        <w:rPr>
          <w:rFonts w:ascii="仿宋_GB2312" w:eastAsia="仿宋_GB2312" w:hAnsi="宋体" w:hint="eastAsia"/>
          <w:color w:val="000000" w:themeColor="text1"/>
          <w:sz w:val="28"/>
        </w:rPr>
        <w:t>集中采购中心</w:t>
      </w:r>
      <w:r w:rsidRPr="00716B23">
        <w:rPr>
          <w:rFonts w:ascii="仿宋_GB2312" w:eastAsia="仿宋_GB2312" w:hAnsi="宋体" w:hint="eastAsia"/>
          <w:color w:val="000000" w:themeColor="text1"/>
          <w:sz w:val="28"/>
        </w:rPr>
        <w:t>（以我</w:t>
      </w:r>
      <w:proofErr w:type="gramStart"/>
      <w:r w:rsidRPr="00716B23">
        <w:rPr>
          <w:rFonts w:ascii="仿宋_GB2312" w:eastAsia="仿宋_GB2312" w:hAnsi="宋体" w:hint="eastAsia"/>
          <w:color w:val="000000" w:themeColor="text1"/>
          <w:sz w:val="28"/>
        </w:rPr>
        <w:t>行收到</w:t>
      </w:r>
      <w:proofErr w:type="gramEnd"/>
      <w:r w:rsidRPr="00716B23">
        <w:rPr>
          <w:rFonts w:ascii="仿宋_GB2312" w:eastAsia="仿宋_GB2312" w:hAnsi="宋体" w:hint="eastAsia"/>
          <w:color w:val="000000" w:themeColor="text1"/>
          <w:sz w:val="28"/>
        </w:rPr>
        <w:t>日戳为准），逾期送达的投标文件将不予接受。</w:t>
      </w:r>
    </w:p>
    <w:p w14:paraId="5D30FAF5" w14:textId="5CEA2B55" w:rsidR="003834B2" w:rsidRPr="00716B23" w:rsidRDefault="003834B2" w:rsidP="006E5C8E">
      <w:pPr>
        <w:spacing w:line="520" w:lineRule="exact"/>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7、开标时间</w:t>
      </w:r>
      <w:r w:rsidR="00596539" w:rsidRPr="00716B23">
        <w:rPr>
          <w:rFonts w:ascii="仿宋_GB2312" w:eastAsia="仿宋_GB2312" w:hAnsi="宋体" w:hint="eastAsia"/>
          <w:color w:val="000000" w:themeColor="text1"/>
          <w:sz w:val="28"/>
        </w:rPr>
        <w:t>、地点</w:t>
      </w:r>
      <w:r w:rsidRPr="00716B23">
        <w:rPr>
          <w:rFonts w:ascii="仿宋_GB2312" w:eastAsia="仿宋_GB2312" w:hAnsi="宋体" w:hint="eastAsia"/>
          <w:color w:val="000000" w:themeColor="text1"/>
          <w:sz w:val="28"/>
        </w:rPr>
        <w:t>：</w:t>
      </w:r>
      <w:r w:rsidR="00067938" w:rsidRPr="00716B23">
        <w:rPr>
          <w:rFonts w:ascii="仿宋_GB2312" w:eastAsia="仿宋_GB2312" w:hAnsi="宋体" w:hint="eastAsia"/>
          <w:color w:val="000000" w:themeColor="text1"/>
          <w:sz w:val="28"/>
        </w:rPr>
        <w:t>另行通知</w:t>
      </w:r>
    </w:p>
    <w:p w14:paraId="061665AE" w14:textId="04BEE626" w:rsidR="00AE08D8" w:rsidRPr="00716B23" w:rsidRDefault="00596539" w:rsidP="006E5C8E">
      <w:pPr>
        <w:spacing w:line="520" w:lineRule="exact"/>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8</w:t>
      </w:r>
      <w:r w:rsidR="00AE08D8" w:rsidRPr="00716B23">
        <w:rPr>
          <w:rFonts w:ascii="仿宋_GB2312" w:eastAsia="仿宋_GB2312" w:hAnsi="宋体" w:hint="eastAsia"/>
          <w:color w:val="000000" w:themeColor="text1"/>
          <w:sz w:val="28"/>
        </w:rPr>
        <w:t>、招标人联系方式：江苏昆山农村商业银行股份有限公司</w:t>
      </w:r>
    </w:p>
    <w:p w14:paraId="24478207" w14:textId="420FB81E" w:rsidR="00AE08D8" w:rsidRPr="00716B23" w:rsidRDefault="00AE08D8" w:rsidP="006E5C8E">
      <w:pPr>
        <w:spacing w:line="520" w:lineRule="exact"/>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地址：江苏省昆山市前进东路828号</w:t>
      </w:r>
      <w:r w:rsidR="00D56EDC" w:rsidRPr="00716B23">
        <w:rPr>
          <w:rFonts w:ascii="仿宋_GB2312" w:eastAsia="仿宋_GB2312" w:hAnsi="宋体" w:hint="eastAsia"/>
          <w:color w:val="000000" w:themeColor="text1"/>
          <w:sz w:val="28"/>
        </w:rPr>
        <w:t>1</w:t>
      </w:r>
      <w:r w:rsidR="00596539" w:rsidRPr="00716B23">
        <w:rPr>
          <w:rFonts w:ascii="仿宋_GB2312" w:eastAsia="仿宋_GB2312" w:hAnsi="宋体" w:hint="eastAsia"/>
          <w:color w:val="000000" w:themeColor="text1"/>
          <w:sz w:val="28"/>
        </w:rPr>
        <w:t>510</w:t>
      </w:r>
      <w:r w:rsidRPr="00716B23">
        <w:rPr>
          <w:rFonts w:ascii="仿宋_GB2312" w:eastAsia="仿宋_GB2312" w:hAnsi="宋体" w:hint="eastAsia"/>
          <w:color w:val="000000" w:themeColor="text1"/>
          <w:sz w:val="28"/>
        </w:rPr>
        <w:t>室</w:t>
      </w:r>
      <w:r w:rsidR="00596539" w:rsidRPr="00716B23">
        <w:rPr>
          <w:rFonts w:ascii="仿宋_GB2312" w:eastAsia="仿宋_GB2312" w:hAnsi="宋体" w:hint="eastAsia"/>
          <w:color w:val="000000" w:themeColor="text1"/>
          <w:sz w:val="28"/>
        </w:rPr>
        <w:t>集中采购中心</w:t>
      </w:r>
    </w:p>
    <w:p w14:paraId="66541AC3" w14:textId="77777777" w:rsidR="00AE08D8" w:rsidRPr="00716B23" w:rsidRDefault="00AE08D8" w:rsidP="006E5C8E">
      <w:pPr>
        <w:spacing w:line="520" w:lineRule="exact"/>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邮编：215301</w:t>
      </w:r>
    </w:p>
    <w:p w14:paraId="43938AF9" w14:textId="1592ED8C" w:rsidR="00AE08D8" w:rsidRPr="00716B23" w:rsidRDefault="00596539" w:rsidP="006E5C8E">
      <w:pPr>
        <w:spacing w:line="520" w:lineRule="exact"/>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集中采购中心</w:t>
      </w:r>
      <w:r w:rsidR="00AE08D8" w:rsidRPr="00716B23">
        <w:rPr>
          <w:rFonts w:ascii="仿宋_GB2312" w:eastAsia="仿宋_GB2312" w:hAnsi="宋体" w:hint="eastAsia"/>
          <w:color w:val="000000" w:themeColor="text1"/>
          <w:sz w:val="28"/>
        </w:rPr>
        <w:t>联系人：</w:t>
      </w:r>
      <w:r w:rsidR="0029753C" w:rsidRPr="00716B23">
        <w:rPr>
          <w:rFonts w:ascii="仿宋_GB2312" w:eastAsia="仿宋_GB2312" w:hAnsi="宋体" w:hint="eastAsia"/>
          <w:color w:val="000000" w:themeColor="text1"/>
          <w:sz w:val="28"/>
        </w:rPr>
        <w:t>陈雷</w:t>
      </w:r>
      <w:r w:rsidR="00AE08D8" w:rsidRPr="00716B23">
        <w:rPr>
          <w:rFonts w:ascii="仿宋_GB2312" w:eastAsia="仿宋_GB2312" w:hAnsi="宋体" w:hint="eastAsia"/>
          <w:color w:val="000000" w:themeColor="text1"/>
          <w:sz w:val="28"/>
        </w:rPr>
        <w:t xml:space="preserve">    </w:t>
      </w:r>
    </w:p>
    <w:p w14:paraId="0E474E06" w14:textId="2A67751E" w:rsidR="00AE08D8" w:rsidRPr="00716B23" w:rsidRDefault="00AE08D8" w:rsidP="006E5C8E">
      <w:pPr>
        <w:spacing w:line="520" w:lineRule="exact"/>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联系电话：</w:t>
      </w:r>
      <w:r w:rsidR="007744B4">
        <w:rPr>
          <w:rFonts w:ascii="仿宋_GB2312" w:eastAsia="仿宋_GB2312" w:hAnsi="宋体" w:hint="eastAsia"/>
          <w:color w:val="000000" w:themeColor="text1"/>
          <w:sz w:val="28"/>
        </w:rPr>
        <w:t>0512-57371715</w:t>
      </w:r>
    </w:p>
    <w:p w14:paraId="0DA4B686" w14:textId="5F3263E7" w:rsidR="00596539" w:rsidRPr="00716B23" w:rsidRDefault="00596539" w:rsidP="006E5C8E">
      <w:pPr>
        <w:spacing w:line="520" w:lineRule="exact"/>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项目联系人：</w:t>
      </w:r>
      <w:r w:rsidR="008770B4" w:rsidRPr="00716B23">
        <w:rPr>
          <w:rFonts w:ascii="仿宋_GB2312" w:eastAsia="仿宋_GB2312" w:hAnsi="宋体" w:hint="eastAsia"/>
          <w:color w:val="000000" w:themeColor="text1"/>
          <w:sz w:val="28"/>
        </w:rPr>
        <w:t>高海英</w:t>
      </w:r>
    </w:p>
    <w:p w14:paraId="3E35DBF4" w14:textId="35C8FC44" w:rsidR="00596539" w:rsidRPr="00716B23" w:rsidRDefault="00596539" w:rsidP="006E5C8E">
      <w:pPr>
        <w:spacing w:line="520" w:lineRule="exact"/>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联系电话：</w:t>
      </w:r>
      <w:r w:rsidR="008770B4" w:rsidRPr="00716B23">
        <w:rPr>
          <w:rFonts w:ascii="仿宋_GB2312" w:eastAsia="仿宋_GB2312" w:hAnsi="宋体" w:hint="eastAsia"/>
          <w:color w:val="000000" w:themeColor="text1"/>
          <w:sz w:val="28"/>
        </w:rPr>
        <w:t>0512-57157591</w:t>
      </w:r>
    </w:p>
    <w:p w14:paraId="57D74803" w14:textId="77777777" w:rsidR="00065431" w:rsidRPr="00716B23" w:rsidRDefault="00065431" w:rsidP="006E5C8E">
      <w:pPr>
        <w:spacing w:line="520" w:lineRule="exact"/>
        <w:ind w:firstLineChars="200" w:firstLine="560"/>
        <w:rPr>
          <w:rFonts w:ascii="仿宋_GB2312" w:eastAsia="仿宋_GB2312" w:hAnsi="宋体"/>
          <w:color w:val="000000" w:themeColor="text1"/>
          <w:sz w:val="28"/>
        </w:rPr>
      </w:pPr>
    </w:p>
    <w:p w14:paraId="78F28975" w14:textId="77777777" w:rsidR="00065431" w:rsidRPr="00716B23" w:rsidRDefault="00065431" w:rsidP="006E5C8E">
      <w:pPr>
        <w:spacing w:line="520" w:lineRule="exact"/>
        <w:ind w:firstLineChars="200" w:firstLine="560"/>
        <w:rPr>
          <w:rFonts w:ascii="仿宋_GB2312" w:eastAsia="仿宋_GB2312" w:hAnsi="宋体"/>
          <w:color w:val="000000" w:themeColor="text1"/>
          <w:sz w:val="28"/>
        </w:rPr>
      </w:pPr>
    </w:p>
    <w:p w14:paraId="0B903CB3" w14:textId="77777777" w:rsidR="00065431" w:rsidRPr="00716B23" w:rsidRDefault="00065431" w:rsidP="006E5C8E">
      <w:pPr>
        <w:spacing w:line="520" w:lineRule="exact"/>
        <w:ind w:firstLineChars="200" w:firstLine="560"/>
        <w:rPr>
          <w:rFonts w:ascii="仿宋_GB2312" w:eastAsia="仿宋_GB2312" w:hAnsi="宋体"/>
          <w:color w:val="000000" w:themeColor="text1"/>
          <w:sz w:val="28"/>
        </w:rPr>
      </w:pPr>
    </w:p>
    <w:p w14:paraId="602F863B" w14:textId="377567C9" w:rsidR="00AE08D8" w:rsidRPr="00716B23" w:rsidRDefault="00AE08D8" w:rsidP="00596539">
      <w:pPr>
        <w:pStyle w:val="1"/>
        <w:keepNext w:val="0"/>
        <w:keepLines w:val="0"/>
        <w:jc w:val="center"/>
        <w:rPr>
          <w:rFonts w:ascii="黑体" w:eastAsia="黑体" w:hAnsi="黑体"/>
          <w:color w:val="000000" w:themeColor="text1"/>
          <w:sz w:val="32"/>
          <w:szCs w:val="32"/>
        </w:rPr>
      </w:pPr>
      <w:r w:rsidRPr="00716B23">
        <w:rPr>
          <w:rFonts w:ascii="黑体" w:eastAsia="黑体" w:hAnsi="黑体" w:hint="eastAsia"/>
          <w:color w:val="000000" w:themeColor="text1"/>
          <w:sz w:val="32"/>
          <w:szCs w:val="32"/>
        </w:rPr>
        <w:lastRenderedPageBreak/>
        <w:t>第二部分</w:t>
      </w:r>
      <w:r w:rsidRPr="00716B23">
        <w:rPr>
          <w:rFonts w:ascii="黑体" w:eastAsia="黑体" w:hAnsi="黑体" w:hint="eastAsia"/>
          <w:color w:val="000000" w:themeColor="text1"/>
          <w:sz w:val="32"/>
          <w:szCs w:val="32"/>
        </w:rPr>
        <w:tab/>
      </w:r>
      <w:r w:rsidR="00011C92" w:rsidRPr="00716B23">
        <w:rPr>
          <w:rFonts w:ascii="黑体" w:eastAsia="黑体" w:hAnsi="黑体" w:hint="eastAsia"/>
          <w:color w:val="000000" w:themeColor="text1"/>
          <w:sz w:val="32"/>
          <w:szCs w:val="32"/>
        </w:rPr>
        <w:t>招标内容及要</w:t>
      </w:r>
      <w:r w:rsidRPr="00716B23">
        <w:rPr>
          <w:rFonts w:ascii="黑体" w:eastAsia="黑体" w:hAnsi="黑体" w:hint="eastAsia"/>
          <w:color w:val="000000" w:themeColor="text1"/>
          <w:sz w:val="32"/>
          <w:szCs w:val="32"/>
        </w:rPr>
        <w:t>求</w:t>
      </w:r>
    </w:p>
    <w:p w14:paraId="00702EBE" w14:textId="7F79FA9C" w:rsidR="003114C5" w:rsidRPr="00716B23" w:rsidRDefault="00447528" w:rsidP="00065431">
      <w:pPr>
        <w:pStyle w:val="2"/>
        <w:keepNext w:val="0"/>
        <w:keepLines w:val="0"/>
        <w:spacing w:before="0" w:after="0" w:line="360" w:lineRule="auto"/>
        <w:ind w:firstLineChars="200" w:firstLine="562"/>
        <w:rPr>
          <w:rFonts w:ascii="仿宋" w:eastAsia="仿宋" w:hAnsi="仿宋"/>
          <w:bCs w:val="0"/>
          <w:color w:val="000000" w:themeColor="text1"/>
          <w:sz w:val="28"/>
          <w:szCs w:val="28"/>
        </w:rPr>
      </w:pPr>
      <w:r>
        <w:rPr>
          <w:rFonts w:ascii="仿宋" w:eastAsia="仿宋" w:hAnsi="仿宋" w:hint="eastAsia"/>
          <w:color w:val="000000" w:themeColor="text1"/>
          <w:sz w:val="28"/>
          <w:szCs w:val="28"/>
        </w:rPr>
        <w:t>一</w:t>
      </w:r>
      <w:r w:rsidR="003114C5" w:rsidRPr="00716B23">
        <w:rPr>
          <w:rFonts w:ascii="仿宋" w:eastAsia="仿宋" w:hAnsi="仿宋" w:hint="eastAsia"/>
          <w:color w:val="000000" w:themeColor="text1"/>
          <w:sz w:val="28"/>
          <w:szCs w:val="28"/>
        </w:rPr>
        <w:t>、项目概述：</w:t>
      </w:r>
    </w:p>
    <w:p w14:paraId="739292C7" w14:textId="48718BBC" w:rsidR="00FC28E4" w:rsidRPr="00716B23" w:rsidRDefault="00FC28E4"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本次采购的主要内容是选择一家为江苏昆山农村商业银行股份有限公司2025年</w:t>
      </w:r>
      <w:proofErr w:type="gramStart"/>
      <w:r w:rsidR="006E7362">
        <w:rPr>
          <w:rFonts w:ascii="仿宋_GB2312" w:eastAsia="仿宋_GB2312" w:hAnsi="宋体" w:hint="eastAsia"/>
          <w:color w:val="000000" w:themeColor="text1"/>
          <w:sz w:val="28"/>
        </w:rPr>
        <w:t>科创债</w:t>
      </w:r>
      <w:proofErr w:type="gramEnd"/>
      <w:r w:rsidRPr="00716B23">
        <w:rPr>
          <w:rFonts w:ascii="仿宋_GB2312" w:eastAsia="仿宋_GB2312" w:hAnsi="宋体" w:hint="eastAsia"/>
          <w:color w:val="000000" w:themeColor="text1"/>
          <w:sz w:val="28"/>
        </w:rPr>
        <w:t>发行提供评级服务的评级机构。服务机构在收到我行提供符合要求的信用评级所需文件及相关资料后，按照监管相关规定向我行提供信用评级报告以及在债券存续期内，每年提供跟踪评级报告。服务有效期限为自本次债券筹备发行时起至到期日止。</w:t>
      </w:r>
    </w:p>
    <w:p w14:paraId="5CFB6C5E" w14:textId="00F92901" w:rsidR="00FC28E4" w:rsidRPr="00716B23" w:rsidRDefault="00447528" w:rsidP="00065431">
      <w:pPr>
        <w:pStyle w:val="2"/>
        <w:keepNext w:val="0"/>
        <w:keepLines w:val="0"/>
        <w:spacing w:before="0" w:after="0" w:line="360" w:lineRule="auto"/>
        <w:ind w:firstLineChars="200" w:firstLine="562"/>
        <w:rPr>
          <w:rFonts w:ascii="仿宋" w:eastAsia="仿宋" w:hAnsi="仿宋"/>
          <w:b w:val="0"/>
          <w:color w:val="000000" w:themeColor="text1"/>
          <w:sz w:val="28"/>
          <w:szCs w:val="28"/>
        </w:rPr>
      </w:pPr>
      <w:r>
        <w:rPr>
          <w:rFonts w:ascii="仿宋" w:eastAsia="仿宋" w:hAnsi="仿宋" w:hint="eastAsia"/>
          <w:color w:val="000000" w:themeColor="text1"/>
          <w:sz w:val="28"/>
          <w:szCs w:val="28"/>
        </w:rPr>
        <w:t>二</w:t>
      </w:r>
      <w:r w:rsidR="00FC28E4" w:rsidRPr="00716B23">
        <w:rPr>
          <w:rFonts w:ascii="仿宋" w:eastAsia="仿宋" w:hAnsi="仿宋" w:hint="eastAsia"/>
          <w:color w:val="000000" w:themeColor="text1"/>
          <w:sz w:val="28"/>
          <w:szCs w:val="28"/>
        </w:rPr>
        <w:t>、服务要求：</w:t>
      </w:r>
    </w:p>
    <w:p w14:paraId="34793D12" w14:textId="77777777" w:rsidR="00FC28E4" w:rsidRPr="00716B23" w:rsidRDefault="00FC28E4"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服务要求：本项目评级机构应当履行相应职责，主要服务内容包括但不限于:评估资产历史及现状信息、服务</w:t>
      </w:r>
      <w:proofErr w:type="gramStart"/>
      <w:r w:rsidRPr="00716B23">
        <w:rPr>
          <w:rFonts w:ascii="仿宋_GB2312" w:eastAsia="仿宋_GB2312" w:hAnsi="宋体" w:hint="eastAsia"/>
          <w:color w:val="000000" w:themeColor="text1"/>
          <w:sz w:val="28"/>
        </w:rPr>
        <w:t>商服务</w:t>
      </w:r>
      <w:proofErr w:type="gramEnd"/>
      <w:r w:rsidRPr="00716B23">
        <w:rPr>
          <w:rFonts w:ascii="仿宋_GB2312" w:eastAsia="仿宋_GB2312" w:hAnsi="宋体" w:hint="eastAsia"/>
          <w:color w:val="000000" w:themeColor="text1"/>
          <w:sz w:val="28"/>
        </w:rPr>
        <w:t>能力等信用评级工作，出具信用评级报告及跟踪评级报告。从项目启动至项目完成发行全程提供服务，并提供存续期跟踪评级服务。现场服务时间不少于20天，根据项目需要参与集中讨论。</w:t>
      </w:r>
    </w:p>
    <w:p w14:paraId="2E1B4BCF" w14:textId="77777777" w:rsidR="00065431" w:rsidRPr="00716B23" w:rsidRDefault="00065431" w:rsidP="00F63DB3">
      <w:pPr>
        <w:spacing w:line="560" w:lineRule="exact"/>
        <w:ind w:firstLineChars="200" w:firstLine="560"/>
        <w:rPr>
          <w:rFonts w:ascii="仿宋_GB2312" w:eastAsia="仿宋_GB2312" w:hAnsi="宋体"/>
          <w:color w:val="000000" w:themeColor="text1"/>
          <w:sz w:val="28"/>
        </w:rPr>
      </w:pPr>
    </w:p>
    <w:p w14:paraId="68380A1B" w14:textId="77777777" w:rsidR="00065431" w:rsidRPr="00716B23" w:rsidRDefault="00065431" w:rsidP="00F63DB3">
      <w:pPr>
        <w:spacing w:line="560" w:lineRule="exact"/>
        <w:ind w:firstLineChars="200" w:firstLine="560"/>
        <w:rPr>
          <w:rFonts w:ascii="仿宋_GB2312" w:eastAsia="仿宋_GB2312" w:hAnsi="宋体"/>
          <w:color w:val="000000" w:themeColor="text1"/>
          <w:sz w:val="28"/>
        </w:rPr>
      </w:pPr>
    </w:p>
    <w:p w14:paraId="48E899B5" w14:textId="77777777" w:rsidR="00065431" w:rsidRPr="00716B23" w:rsidRDefault="00065431" w:rsidP="00F63DB3">
      <w:pPr>
        <w:spacing w:line="560" w:lineRule="exact"/>
        <w:ind w:firstLineChars="200" w:firstLine="560"/>
        <w:rPr>
          <w:rFonts w:ascii="仿宋_GB2312" w:eastAsia="仿宋_GB2312" w:hAnsi="宋体"/>
          <w:color w:val="000000" w:themeColor="text1"/>
          <w:sz w:val="28"/>
        </w:rPr>
      </w:pPr>
    </w:p>
    <w:p w14:paraId="1E5D7DD0" w14:textId="77777777" w:rsidR="00065431" w:rsidRPr="00716B23" w:rsidRDefault="00065431" w:rsidP="00F63DB3">
      <w:pPr>
        <w:spacing w:line="560" w:lineRule="exact"/>
        <w:ind w:firstLineChars="200" w:firstLine="560"/>
        <w:rPr>
          <w:rFonts w:ascii="仿宋_GB2312" w:eastAsia="仿宋_GB2312" w:hAnsi="宋体"/>
          <w:color w:val="000000" w:themeColor="text1"/>
          <w:sz w:val="28"/>
        </w:rPr>
      </w:pPr>
    </w:p>
    <w:p w14:paraId="03B04BDD" w14:textId="77777777" w:rsidR="00065431" w:rsidRPr="00716B23" w:rsidRDefault="00065431" w:rsidP="00F63DB3">
      <w:pPr>
        <w:spacing w:line="560" w:lineRule="exact"/>
        <w:ind w:firstLineChars="200" w:firstLine="560"/>
        <w:rPr>
          <w:rFonts w:ascii="仿宋_GB2312" w:eastAsia="仿宋_GB2312" w:hAnsi="宋体"/>
          <w:color w:val="000000" w:themeColor="text1"/>
          <w:sz w:val="28"/>
        </w:rPr>
      </w:pPr>
    </w:p>
    <w:p w14:paraId="1D5B12B6" w14:textId="77777777" w:rsidR="00065431" w:rsidRPr="00716B23" w:rsidRDefault="00065431" w:rsidP="00F63DB3">
      <w:pPr>
        <w:spacing w:line="560" w:lineRule="exact"/>
        <w:ind w:firstLineChars="200" w:firstLine="560"/>
        <w:rPr>
          <w:rFonts w:ascii="仿宋_GB2312" w:eastAsia="仿宋_GB2312" w:hAnsi="宋体"/>
          <w:color w:val="000000" w:themeColor="text1"/>
          <w:sz w:val="28"/>
        </w:rPr>
      </w:pPr>
    </w:p>
    <w:p w14:paraId="49E99726" w14:textId="77777777" w:rsidR="00065431" w:rsidRPr="00716B23" w:rsidRDefault="00065431" w:rsidP="00F63DB3">
      <w:pPr>
        <w:spacing w:line="560" w:lineRule="exact"/>
        <w:ind w:firstLineChars="200" w:firstLine="560"/>
        <w:rPr>
          <w:rFonts w:ascii="仿宋_GB2312" w:eastAsia="仿宋_GB2312" w:hAnsi="宋体"/>
          <w:color w:val="000000" w:themeColor="text1"/>
          <w:sz w:val="28"/>
        </w:rPr>
      </w:pPr>
    </w:p>
    <w:p w14:paraId="21586E24" w14:textId="77777777" w:rsidR="00065431" w:rsidRPr="00716B23" w:rsidRDefault="00065431" w:rsidP="00F63DB3">
      <w:pPr>
        <w:spacing w:line="560" w:lineRule="exact"/>
        <w:ind w:firstLineChars="200" w:firstLine="560"/>
        <w:rPr>
          <w:rFonts w:ascii="仿宋_GB2312" w:eastAsia="仿宋_GB2312" w:hAnsi="宋体"/>
          <w:color w:val="000000" w:themeColor="text1"/>
          <w:sz w:val="28"/>
        </w:rPr>
      </w:pPr>
    </w:p>
    <w:p w14:paraId="2FFBF560" w14:textId="77777777" w:rsidR="00AE08D8" w:rsidRPr="00716B23" w:rsidRDefault="00AE08D8" w:rsidP="00596539">
      <w:pPr>
        <w:pStyle w:val="1"/>
        <w:keepNext w:val="0"/>
        <w:keepLines w:val="0"/>
        <w:jc w:val="center"/>
        <w:rPr>
          <w:rFonts w:ascii="黑体" w:eastAsia="黑体" w:hAnsi="黑体"/>
          <w:snapToGrid w:val="0"/>
          <w:color w:val="000000" w:themeColor="text1"/>
          <w:sz w:val="32"/>
          <w:szCs w:val="32"/>
        </w:rPr>
      </w:pPr>
      <w:r w:rsidRPr="00716B23">
        <w:rPr>
          <w:rFonts w:ascii="黑体" w:eastAsia="黑体" w:hAnsi="黑体" w:hint="eastAsia"/>
          <w:snapToGrid w:val="0"/>
          <w:color w:val="000000" w:themeColor="text1"/>
          <w:sz w:val="32"/>
          <w:szCs w:val="32"/>
        </w:rPr>
        <w:lastRenderedPageBreak/>
        <w:t>第三部分</w:t>
      </w:r>
      <w:r w:rsidRPr="00716B23">
        <w:rPr>
          <w:rFonts w:ascii="黑体" w:eastAsia="黑体" w:hAnsi="黑体" w:hint="eastAsia"/>
          <w:snapToGrid w:val="0"/>
          <w:color w:val="000000" w:themeColor="text1"/>
          <w:sz w:val="32"/>
          <w:szCs w:val="32"/>
        </w:rPr>
        <w:tab/>
        <w:t>招标说明</w:t>
      </w:r>
    </w:p>
    <w:p w14:paraId="700132EC" w14:textId="77777777" w:rsidR="00AE08D8" w:rsidRPr="00716B23" w:rsidRDefault="00AE08D8" w:rsidP="00065431">
      <w:pPr>
        <w:pStyle w:val="2"/>
        <w:keepNext w:val="0"/>
        <w:keepLines w:val="0"/>
        <w:spacing w:before="0" w:after="0" w:line="360" w:lineRule="auto"/>
        <w:ind w:firstLineChars="200" w:firstLine="562"/>
        <w:rPr>
          <w:rFonts w:ascii="仿宋" w:eastAsia="仿宋" w:hAnsi="仿宋"/>
          <w:color w:val="000000" w:themeColor="text1"/>
          <w:sz w:val="28"/>
          <w:szCs w:val="28"/>
        </w:rPr>
      </w:pPr>
      <w:r w:rsidRPr="00716B23">
        <w:rPr>
          <w:rFonts w:ascii="仿宋" w:eastAsia="仿宋" w:hAnsi="仿宋" w:hint="eastAsia"/>
          <w:snapToGrid w:val="0"/>
          <w:color w:val="000000" w:themeColor="text1"/>
          <w:kern w:val="0"/>
          <w:sz w:val="28"/>
          <w:szCs w:val="28"/>
        </w:rPr>
        <w:t>一</w:t>
      </w:r>
      <w:r w:rsidRPr="00716B23">
        <w:rPr>
          <w:rFonts w:ascii="仿宋" w:eastAsia="仿宋" w:hAnsi="仿宋" w:hint="eastAsia"/>
          <w:color w:val="000000" w:themeColor="text1"/>
          <w:sz w:val="28"/>
          <w:szCs w:val="28"/>
        </w:rPr>
        <w:t>、总体说明</w:t>
      </w:r>
    </w:p>
    <w:p w14:paraId="790B79C6"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（一）适用范围</w:t>
      </w:r>
    </w:p>
    <w:p w14:paraId="484B8C74" w14:textId="1C1C7D29"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本招标文件仅适用于江苏昆山农村商业银行股份有限公司（以下简称“昆山农商银行”）采购而进行的招标。</w:t>
      </w:r>
    </w:p>
    <w:p w14:paraId="15580ACC"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（二）定义</w:t>
      </w:r>
    </w:p>
    <w:p w14:paraId="6DA2E09D"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1、“招标人”系指组织本次招标的招标机构：昆山农商银行；</w:t>
      </w:r>
    </w:p>
    <w:p w14:paraId="1C8FE332"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2、“投标人”系指遵守招标文件要求并向招标人提交投标文件的法人单位；</w:t>
      </w:r>
    </w:p>
    <w:p w14:paraId="570BA7E4"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3、“设备（系统）”系指投标人按招标文件规定，须向招标人提供的设备、软件系统、备品备件、工具、手册及其他有关技术资料和材料；</w:t>
      </w:r>
    </w:p>
    <w:p w14:paraId="7534AE8A"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4、“服务”系指招标文件规定投标人须承担的技术服务、运输、安装调试、人员培训、售后服务和其他类似的义务；</w:t>
      </w:r>
    </w:p>
    <w:p w14:paraId="0118E6BD"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5、“招标文件”系指本文件及其附件，如招标人对招标文件及其附件进行有效的修改或澄清，则该修改和澄清构成招标文件不可分割的一部分；</w:t>
      </w:r>
    </w:p>
    <w:p w14:paraId="335884DA"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14:paraId="65ED6EC5"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lastRenderedPageBreak/>
        <w:t>7、“无效的投标文件”系指属于下列情况之一者，将作为无效处理：</w:t>
      </w:r>
    </w:p>
    <w:p w14:paraId="60BF5D29"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1）投标文件未按招标文件的要求密封；</w:t>
      </w:r>
    </w:p>
    <w:p w14:paraId="2865CB1B"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2）</w:t>
      </w:r>
      <w:r w:rsidR="00D43AA0" w:rsidRPr="00716B23">
        <w:rPr>
          <w:rFonts w:ascii="仿宋_GB2312" w:eastAsia="仿宋_GB2312" w:hAnsi="宋体" w:hint="eastAsia"/>
          <w:color w:val="000000" w:themeColor="text1"/>
          <w:sz w:val="28"/>
        </w:rPr>
        <w:t xml:space="preserve"> </w:t>
      </w:r>
      <w:r w:rsidRPr="00716B23">
        <w:rPr>
          <w:rFonts w:ascii="仿宋_GB2312" w:eastAsia="仿宋_GB2312" w:hAnsi="宋体" w:hint="eastAsia"/>
          <w:color w:val="000000" w:themeColor="text1"/>
          <w:sz w:val="28"/>
        </w:rPr>
        <w:t>投标文件未盖公章或未经法定代表人（或授权代理人）签字；</w:t>
      </w:r>
    </w:p>
    <w:p w14:paraId="642DA326"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3）投标文件未按招标文件规定的格式、内容和要求填写；</w:t>
      </w:r>
    </w:p>
    <w:p w14:paraId="45D8C890"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4）在投标文件截止期后送达或是通过电报、电话、电传、传真投标文件；</w:t>
      </w:r>
    </w:p>
    <w:p w14:paraId="28931B66"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5）投标文件字迹模糊不清无法辨认的；</w:t>
      </w:r>
    </w:p>
    <w:p w14:paraId="2E8EDECA"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6）投标人在投标文件中提供虚假信息的；</w:t>
      </w:r>
    </w:p>
    <w:p w14:paraId="3A05B0D8"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7）投标文件未送达指定地点，指定接收人。</w:t>
      </w:r>
    </w:p>
    <w:p w14:paraId="075E108F"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（三）对投标人的要求</w:t>
      </w:r>
    </w:p>
    <w:p w14:paraId="7BA811E7" w14:textId="3C6F904B" w:rsidR="00E95DBC" w:rsidRPr="00716B23" w:rsidRDefault="00AE08D8" w:rsidP="00065431">
      <w:pPr>
        <w:pStyle w:val="ad"/>
        <w:shd w:val="clear" w:color="auto" w:fill="FFFFFF"/>
        <w:spacing w:before="0" w:beforeAutospacing="0" w:after="0" w:afterAutospacing="0" w:line="360" w:lineRule="auto"/>
        <w:ind w:firstLineChars="200" w:firstLine="560"/>
        <w:rPr>
          <w:rFonts w:ascii="仿宋" w:eastAsia="仿宋" w:hAnsi="仿宋"/>
          <w:color w:val="000000" w:themeColor="text1"/>
          <w:sz w:val="30"/>
          <w:szCs w:val="30"/>
        </w:rPr>
      </w:pPr>
      <w:r w:rsidRPr="00716B23">
        <w:rPr>
          <w:rFonts w:ascii="仿宋_GB2312" w:eastAsia="仿宋_GB2312" w:cs="Times New Roman" w:hint="eastAsia"/>
          <w:color w:val="000000" w:themeColor="text1"/>
          <w:kern w:val="2"/>
          <w:sz w:val="28"/>
          <w:szCs w:val="20"/>
        </w:rPr>
        <w:t>1、</w:t>
      </w:r>
      <w:r w:rsidR="00E95DBC" w:rsidRPr="00716B23">
        <w:rPr>
          <w:rFonts w:ascii="仿宋" w:eastAsia="仿宋" w:hAnsi="仿宋" w:hint="eastAsia"/>
          <w:color w:val="000000" w:themeColor="text1"/>
          <w:sz w:val="30"/>
          <w:szCs w:val="30"/>
        </w:rPr>
        <w:t>供应商必须为具有独立企业法人资格，具有合法名称、组织机构、固定的办公场所，注册资本要求不少于</w:t>
      </w:r>
      <w:r w:rsidR="00E95DBC" w:rsidRPr="00716B23">
        <w:rPr>
          <w:rFonts w:ascii="仿宋" w:eastAsia="仿宋" w:hAnsi="仿宋"/>
          <w:color w:val="000000" w:themeColor="text1"/>
          <w:sz w:val="30"/>
          <w:szCs w:val="30"/>
        </w:rPr>
        <w:t>200</w:t>
      </w:r>
      <w:r w:rsidR="00E95DBC" w:rsidRPr="00716B23">
        <w:rPr>
          <w:rFonts w:ascii="仿宋" w:eastAsia="仿宋" w:hAnsi="仿宋" w:hint="eastAsia"/>
          <w:color w:val="000000" w:themeColor="text1"/>
          <w:sz w:val="30"/>
          <w:szCs w:val="30"/>
        </w:rPr>
        <w:t>万元人民币（或等值外币），注册时间不少于</w:t>
      </w:r>
      <w:r w:rsidR="00E95DBC" w:rsidRPr="00716B23">
        <w:rPr>
          <w:rFonts w:ascii="仿宋" w:eastAsia="仿宋" w:hAnsi="仿宋"/>
          <w:color w:val="000000" w:themeColor="text1"/>
          <w:sz w:val="30"/>
          <w:szCs w:val="30"/>
        </w:rPr>
        <w:t>3</w:t>
      </w:r>
      <w:r w:rsidR="00E95DBC" w:rsidRPr="00716B23">
        <w:rPr>
          <w:rFonts w:ascii="仿宋" w:eastAsia="仿宋" w:hAnsi="仿宋" w:hint="eastAsia"/>
          <w:color w:val="000000" w:themeColor="text1"/>
          <w:sz w:val="30"/>
          <w:szCs w:val="30"/>
        </w:rPr>
        <w:t>年，具有良好的技术力量、商业信誉和售后服务体系；</w:t>
      </w:r>
    </w:p>
    <w:p w14:paraId="79C3BF34" w14:textId="77777777" w:rsidR="00E95DBC" w:rsidRPr="00716B23" w:rsidRDefault="00E95DBC" w:rsidP="00065431">
      <w:pPr>
        <w:pStyle w:val="ad"/>
        <w:shd w:val="clear" w:color="auto" w:fill="FFFFFF"/>
        <w:spacing w:before="0" w:beforeAutospacing="0" w:after="0" w:afterAutospacing="0" w:line="360" w:lineRule="auto"/>
        <w:ind w:firstLineChars="200" w:firstLine="600"/>
        <w:rPr>
          <w:rFonts w:ascii="仿宋" w:eastAsia="仿宋" w:hAnsi="仿宋"/>
          <w:color w:val="000000" w:themeColor="text1"/>
          <w:sz w:val="30"/>
          <w:szCs w:val="30"/>
        </w:rPr>
      </w:pPr>
      <w:r w:rsidRPr="00716B23">
        <w:rPr>
          <w:rFonts w:ascii="仿宋" w:eastAsia="仿宋" w:hAnsi="仿宋" w:hint="eastAsia"/>
          <w:color w:val="000000" w:themeColor="text1"/>
          <w:sz w:val="30"/>
          <w:szCs w:val="30"/>
        </w:rPr>
        <w:t>2、供应商须具有法律规定的从事相关业务的资质文件；</w:t>
      </w:r>
    </w:p>
    <w:p w14:paraId="658B2A7F" w14:textId="77777777" w:rsidR="00E95DBC" w:rsidRPr="00716B23" w:rsidRDefault="00E95DBC" w:rsidP="00065431">
      <w:pPr>
        <w:pStyle w:val="ad"/>
        <w:shd w:val="clear" w:color="auto" w:fill="FFFFFF"/>
        <w:spacing w:before="0" w:beforeAutospacing="0" w:after="0" w:afterAutospacing="0" w:line="360" w:lineRule="auto"/>
        <w:ind w:firstLineChars="200" w:firstLine="600"/>
        <w:rPr>
          <w:rFonts w:ascii="仿宋" w:eastAsia="仿宋" w:hAnsi="仿宋"/>
          <w:color w:val="000000" w:themeColor="text1"/>
          <w:sz w:val="30"/>
          <w:szCs w:val="30"/>
        </w:rPr>
      </w:pPr>
      <w:r w:rsidRPr="00716B23">
        <w:rPr>
          <w:rFonts w:ascii="仿宋" w:eastAsia="仿宋" w:hAnsi="仿宋" w:hint="eastAsia"/>
          <w:color w:val="000000" w:themeColor="text1"/>
          <w:sz w:val="30"/>
          <w:szCs w:val="30"/>
        </w:rPr>
        <w:t>3、供应商需提供对本次招标的授权函原件；</w:t>
      </w:r>
    </w:p>
    <w:p w14:paraId="26EA26AD" w14:textId="77777777" w:rsidR="00E95DBC" w:rsidRPr="00716B23" w:rsidRDefault="00E95DBC" w:rsidP="00065431">
      <w:pPr>
        <w:pStyle w:val="ad"/>
        <w:shd w:val="clear" w:color="auto" w:fill="FFFFFF"/>
        <w:spacing w:before="0" w:beforeAutospacing="0" w:after="0" w:afterAutospacing="0" w:line="360" w:lineRule="auto"/>
        <w:ind w:firstLineChars="200" w:firstLine="600"/>
        <w:rPr>
          <w:rFonts w:ascii="仿宋" w:eastAsia="仿宋" w:hAnsi="仿宋"/>
          <w:color w:val="000000" w:themeColor="text1"/>
          <w:sz w:val="30"/>
          <w:szCs w:val="30"/>
        </w:rPr>
      </w:pPr>
      <w:r w:rsidRPr="00716B23">
        <w:rPr>
          <w:rFonts w:ascii="仿宋" w:eastAsia="仿宋" w:hAnsi="仿宋" w:hint="eastAsia"/>
          <w:color w:val="000000" w:themeColor="text1"/>
          <w:sz w:val="30"/>
          <w:szCs w:val="30"/>
        </w:rPr>
        <w:t>4、供应商必须具有良好的经济和技术实力，能够按时提交招标人要求的交付件，并能够及时地提供招标人要求的优质服务；</w:t>
      </w:r>
    </w:p>
    <w:p w14:paraId="7FDA7AD5" w14:textId="77777777" w:rsidR="00E95DBC" w:rsidRPr="00716B23" w:rsidRDefault="00E95DBC" w:rsidP="00065431">
      <w:pPr>
        <w:pStyle w:val="ad"/>
        <w:shd w:val="clear" w:color="auto" w:fill="FFFFFF"/>
        <w:spacing w:before="0" w:beforeAutospacing="0" w:after="0" w:afterAutospacing="0" w:line="360" w:lineRule="auto"/>
        <w:ind w:firstLineChars="200" w:firstLine="600"/>
        <w:rPr>
          <w:rFonts w:ascii="仿宋" w:eastAsia="仿宋" w:hAnsi="仿宋"/>
          <w:color w:val="000000" w:themeColor="text1"/>
          <w:sz w:val="30"/>
          <w:szCs w:val="30"/>
        </w:rPr>
      </w:pPr>
      <w:r w:rsidRPr="00716B23">
        <w:rPr>
          <w:rFonts w:ascii="仿宋" w:eastAsia="仿宋" w:hAnsi="仿宋" w:hint="eastAsia"/>
          <w:color w:val="000000" w:themeColor="text1"/>
          <w:sz w:val="30"/>
          <w:szCs w:val="30"/>
        </w:rPr>
        <w:t>5、供应商必须具有良好的银行资信和商业信誉，没有违法、违约记录，不处于被责令停业，财产被接管、冻结、破产等非正常经营状态；</w:t>
      </w:r>
    </w:p>
    <w:p w14:paraId="7BA74239" w14:textId="77777777" w:rsidR="00E95DBC" w:rsidRPr="00716B23" w:rsidRDefault="00E95DBC" w:rsidP="00065431">
      <w:pPr>
        <w:pStyle w:val="ad"/>
        <w:shd w:val="clear" w:color="auto" w:fill="FFFFFF"/>
        <w:spacing w:before="0" w:beforeAutospacing="0" w:after="0" w:afterAutospacing="0" w:line="360" w:lineRule="auto"/>
        <w:ind w:firstLineChars="200" w:firstLine="600"/>
        <w:rPr>
          <w:rFonts w:ascii="仿宋" w:eastAsia="仿宋" w:hAnsi="仿宋"/>
          <w:color w:val="000000" w:themeColor="text1"/>
          <w:sz w:val="30"/>
          <w:szCs w:val="30"/>
        </w:rPr>
      </w:pPr>
      <w:r w:rsidRPr="00716B23">
        <w:rPr>
          <w:rFonts w:ascii="仿宋" w:eastAsia="仿宋" w:hAnsi="仿宋" w:hint="eastAsia"/>
          <w:color w:val="000000" w:themeColor="text1"/>
          <w:sz w:val="30"/>
          <w:szCs w:val="30"/>
        </w:rPr>
        <w:lastRenderedPageBreak/>
        <w:t>6、供应商不得联合第三方共同投标，否则取消投标资格，且不允许中标后将本招标进行分包、转包；</w:t>
      </w:r>
    </w:p>
    <w:p w14:paraId="5AA486DB" w14:textId="77777777" w:rsidR="00E95DBC" w:rsidRDefault="00E95DBC" w:rsidP="00065431">
      <w:pPr>
        <w:pStyle w:val="ad"/>
        <w:shd w:val="clear" w:color="auto" w:fill="FFFFFF"/>
        <w:spacing w:before="0" w:beforeAutospacing="0" w:after="0" w:afterAutospacing="0" w:line="360" w:lineRule="auto"/>
        <w:ind w:firstLineChars="200" w:firstLine="600"/>
        <w:rPr>
          <w:rFonts w:ascii="仿宋" w:eastAsia="仿宋" w:hAnsi="仿宋"/>
          <w:color w:val="000000" w:themeColor="text1"/>
          <w:sz w:val="30"/>
          <w:szCs w:val="30"/>
        </w:rPr>
      </w:pPr>
      <w:r w:rsidRPr="00716B23">
        <w:rPr>
          <w:rFonts w:ascii="仿宋" w:eastAsia="仿宋" w:hAnsi="仿宋" w:hint="eastAsia"/>
          <w:color w:val="000000" w:themeColor="text1"/>
          <w:sz w:val="30"/>
          <w:szCs w:val="30"/>
        </w:rPr>
        <w:t>7、对标的物中包含的第三方产品和服务，要求供应商出具第三方授权书（包括产品、服务功能和价格），招标人保留对该第三</w:t>
      </w:r>
      <w:proofErr w:type="gramStart"/>
      <w:r w:rsidRPr="00716B23">
        <w:rPr>
          <w:rFonts w:ascii="仿宋" w:eastAsia="仿宋" w:hAnsi="仿宋" w:hint="eastAsia"/>
          <w:color w:val="000000" w:themeColor="text1"/>
          <w:sz w:val="30"/>
          <w:szCs w:val="30"/>
        </w:rPr>
        <w:t>方资格</w:t>
      </w:r>
      <w:proofErr w:type="gramEnd"/>
      <w:r w:rsidRPr="00716B23">
        <w:rPr>
          <w:rFonts w:ascii="仿宋" w:eastAsia="仿宋" w:hAnsi="仿宋" w:hint="eastAsia"/>
          <w:color w:val="000000" w:themeColor="text1"/>
          <w:sz w:val="30"/>
          <w:szCs w:val="30"/>
        </w:rPr>
        <w:t>认定及与其直接签署合同的权利；</w:t>
      </w:r>
    </w:p>
    <w:p w14:paraId="05AFFED8" w14:textId="0B933DA5" w:rsidR="00EB5BB2" w:rsidRPr="00716B23" w:rsidRDefault="00EB5BB2" w:rsidP="00065431">
      <w:pPr>
        <w:pStyle w:val="ad"/>
        <w:shd w:val="clear" w:color="auto" w:fill="FFFFFF"/>
        <w:spacing w:before="0" w:beforeAutospacing="0" w:after="0" w:afterAutospacing="0" w:line="360" w:lineRule="auto"/>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8、</w:t>
      </w:r>
      <w:r w:rsidRPr="00EB5BB2">
        <w:rPr>
          <w:rFonts w:ascii="仿宋_GB2312" w:eastAsia="仿宋_GB2312" w:hint="eastAsia"/>
          <w:color w:val="000000" w:themeColor="text1"/>
          <w:sz w:val="28"/>
        </w:rPr>
        <w:t>符合条件需报名的供应商，可在昆山农商银行采购管理平台(https://zbcgzx.ksrcb.com:30018/)上完成注册。</w:t>
      </w:r>
      <w:bookmarkStart w:id="0" w:name="_GoBack"/>
      <w:bookmarkEnd w:id="0"/>
    </w:p>
    <w:p w14:paraId="557FB88B"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（四）投标费用</w:t>
      </w:r>
    </w:p>
    <w:p w14:paraId="1FD7995F"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投标人应自行承担与参加投标有关的全部费用，招标人在任何情况下无义务和责任承担上述费用。</w:t>
      </w:r>
    </w:p>
    <w:p w14:paraId="2D238211" w14:textId="3028A47B" w:rsidR="002643E7" w:rsidRPr="00716B23" w:rsidRDefault="002643E7"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（五）投标保证金</w:t>
      </w:r>
    </w:p>
    <w:p w14:paraId="015B74EA" w14:textId="34BBA672" w:rsidR="001C44DB" w:rsidRPr="00716B23" w:rsidRDefault="001C44DB" w:rsidP="00065431">
      <w:pPr>
        <w:spacing w:line="360" w:lineRule="auto"/>
        <w:ind w:firstLineChars="250" w:firstLine="700"/>
        <w:rPr>
          <w:rFonts w:ascii="仿宋_GB2312" w:eastAsia="仿宋_GB2312" w:hAnsi="仿宋"/>
          <w:color w:val="000000" w:themeColor="text1"/>
          <w:sz w:val="28"/>
        </w:rPr>
      </w:pPr>
      <w:r w:rsidRPr="00716B23">
        <w:rPr>
          <w:rFonts w:ascii="仿宋_GB2312" w:eastAsia="仿宋_GB2312" w:hAnsi="仿宋" w:hint="eastAsia"/>
          <w:color w:val="000000" w:themeColor="text1"/>
          <w:sz w:val="28"/>
        </w:rPr>
        <w:t>1、项目投标保证金信息</w:t>
      </w:r>
    </w:p>
    <w:p w14:paraId="470853E7" w14:textId="0300D923" w:rsidR="001C44DB" w:rsidRPr="00716B23" w:rsidRDefault="001C44DB" w:rsidP="00065431">
      <w:pPr>
        <w:spacing w:line="360" w:lineRule="auto"/>
        <w:ind w:firstLineChars="300" w:firstLine="840"/>
        <w:rPr>
          <w:rFonts w:ascii="仿宋_GB2312" w:eastAsia="仿宋_GB2312" w:hAnsi="宋体"/>
          <w:color w:val="000000" w:themeColor="text1"/>
          <w:sz w:val="28"/>
        </w:rPr>
      </w:pPr>
      <w:r w:rsidRPr="00716B23">
        <w:rPr>
          <w:rFonts w:ascii="仿宋_GB2312" w:eastAsia="仿宋_GB2312" w:hAnsi="仿宋" w:hint="eastAsia"/>
          <w:color w:val="000000" w:themeColor="text1"/>
          <w:sz w:val="28"/>
        </w:rPr>
        <w:t>□</w:t>
      </w:r>
      <w:r w:rsidRPr="00716B23">
        <w:rPr>
          <w:rFonts w:ascii="仿宋_GB2312" w:eastAsia="仿宋_GB2312" w:hAnsi="宋体" w:hint="eastAsia"/>
          <w:color w:val="000000" w:themeColor="text1"/>
          <w:sz w:val="28"/>
        </w:rPr>
        <w:t>有</w:t>
      </w:r>
      <w:r w:rsidR="00314941" w:rsidRPr="00716B23">
        <w:rPr>
          <w:rFonts w:ascii="仿宋_GB2312" w:eastAsia="仿宋_GB2312" w:hAnsi="仿宋" w:hint="eastAsia"/>
          <w:color w:val="000000" w:themeColor="text1"/>
          <w:sz w:val="28"/>
        </w:rPr>
        <w:t>投标</w:t>
      </w:r>
      <w:r w:rsidRPr="00716B23">
        <w:rPr>
          <w:rFonts w:ascii="仿宋_GB2312" w:eastAsia="仿宋_GB2312" w:hAnsi="宋体" w:hint="eastAsia"/>
          <w:color w:val="000000" w:themeColor="text1"/>
          <w:sz w:val="28"/>
        </w:rPr>
        <w:t xml:space="preserve">保证金    </w:t>
      </w:r>
      <w:r w:rsidR="00652E58" w:rsidRPr="00716B23">
        <w:rPr>
          <w:rFonts w:ascii="仿宋" w:eastAsia="仿宋" w:hAnsi="仿宋" w:hint="eastAsia"/>
          <w:color w:val="000000" w:themeColor="text1"/>
          <w:sz w:val="28"/>
        </w:rPr>
        <w:t>█</w:t>
      </w:r>
      <w:r w:rsidRPr="00716B23">
        <w:rPr>
          <w:rFonts w:ascii="仿宋_GB2312" w:eastAsia="仿宋_GB2312" w:hAnsi="宋体" w:hint="eastAsia"/>
          <w:color w:val="000000" w:themeColor="text1"/>
          <w:sz w:val="28"/>
        </w:rPr>
        <w:t>无</w:t>
      </w:r>
      <w:r w:rsidR="00314941" w:rsidRPr="00716B23">
        <w:rPr>
          <w:rFonts w:ascii="仿宋_GB2312" w:eastAsia="仿宋_GB2312" w:hAnsi="仿宋" w:hint="eastAsia"/>
          <w:color w:val="000000" w:themeColor="text1"/>
          <w:sz w:val="28"/>
        </w:rPr>
        <w:t>投标</w:t>
      </w:r>
      <w:r w:rsidRPr="00716B23">
        <w:rPr>
          <w:rFonts w:ascii="仿宋_GB2312" w:eastAsia="仿宋_GB2312" w:hAnsi="宋体" w:hint="eastAsia"/>
          <w:color w:val="000000" w:themeColor="text1"/>
          <w:sz w:val="28"/>
        </w:rPr>
        <w:t xml:space="preserve">保证金           </w:t>
      </w:r>
    </w:p>
    <w:p w14:paraId="2587A966" w14:textId="7A91ED06" w:rsidR="001C44DB" w:rsidRPr="00716B23" w:rsidRDefault="00843C1F" w:rsidP="00065431">
      <w:pPr>
        <w:spacing w:line="360" w:lineRule="auto"/>
        <w:ind w:firstLineChars="300" w:firstLine="840"/>
        <w:rPr>
          <w:rFonts w:ascii="仿宋_GB2312" w:eastAsia="仿宋_GB2312" w:hAnsi="宋体"/>
          <w:color w:val="000000" w:themeColor="text1"/>
          <w:sz w:val="28"/>
          <w:u w:val="single"/>
        </w:rPr>
      </w:pPr>
      <w:r w:rsidRPr="00716B23">
        <w:rPr>
          <w:rFonts w:ascii="仿宋_GB2312" w:eastAsia="仿宋_GB2312" w:hAnsi="宋体" w:hint="eastAsia"/>
          <w:color w:val="000000" w:themeColor="text1"/>
          <w:sz w:val="28"/>
        </w:rPr>
        <w:t>投标保证金</w:t>
      </w:r>
      <w:r w:rsidR="001C44DB" w:rsidRPr="00716B23">
        <w:rPr>
          <w:rFonts w:ascii="仿宋_GB2312" w:eastAsia="仿宋_GB2312" w:hAnsi="宋体" w:hint="eastAsia"/>
          <w:color w:val="000000" w:themeColor="text1"/>
          <w:sz w:val="28"/>
        </w:rPr>
        <w:t>金额（小写）：</w:t>
      </w:r>
      <w:r w:rsidR="001C44DB" w:rsidRPr="00716B23">
        <w:rPr>
          <w:rFonts w:ascii="仿宋_GB2312" w:eastAsia="仿宋_GB2312" w:hAnsi="宋体" w:hint="eastAsia"/>
          <w:color w:val="000000" w:themeColor="text1"/>
          <w:sz w:val="28"/>
          <w:u w:val="single"/>
        </w:rPr>
        <w:t xml:space="preserve">                              </w:t>
      </w:r>
    </w:p>
    <w:p w14:paraId="607A77C8" w14:textId="4B3EFCFC" w:rsidR="001C44DB" w:rsidRPr="00716B23" w:rsidRDefault="001C44DB" w:rsidP="00065431">
      <w:pPr>
        <w:spacing w:line="360" w:lineRule="auto"/>
        <w:ind w:firstLineChars="300" w:firstLine="840"/>
        <w:rPr>
          <w:rFonts w:ascii="仿宋_GB2312" w:eastAsia="仿宋_GB2312" w:hAnsi="宋体"/>
          <w:color w:val="000000" w:themeColor="text1"/>
          <w:sz w:val="28"/>
          <w:u w:val="single"/>
        </w:rPr>
      </w:pPr>
      <w:r w:rsidRPr="00716B23">
        <w:rPr>
          <w:rFonts w:ascii="仿宋_GB2312" w:eastAsia="仿宋_GB2312" w:hAnsi="宋体" w:hint="eastAsia"/>
          <w:color w:val="000000" w:themeColor="text1"/>
          <w:sz w:val="28"/>
        </w:rPr>
        <w:t xml:space="preserve">    </w:t>
      </w:r>
      <w:r w:rsidR="00843C1F" w:rsidRPr="00716B23">
        <w:rPr>
          <w:rFonts w:ascii="仿宋_GB2312" w:eastAsia="仿宋_GB2312" w:hAnsi="宋体" w:hint="eastAsia"/>
          <w:color w:val="000000" w:themeColor="text1"/>
          <w:sz w:val="28"/>
        </w:rPr>
        <w:t xml:space="preserve">          </w:t>
      </w:r>
      <w:r w:rsidRPr="00716B23">
        <w:rPr>
          <w:rFonts w:ascii="仿宋_GB2312" w:eastAsia="仿宋_GB2312" w:hAnsi="宋体" w:hint="eastAsia"/>
          <w:color w:val="000000" w:themeColor="text1"/>
          <w:sz w:val="28"/>
        </w:rPr>
        <w:t>（大写）：</w:t>
      </w:r>
      <w:r w:rsidRPr="00716B23">
        <w:rPr>
          <w:rFonts w:ascii="仿宋_GB2312" w:eastAsia="仿宋_GB2312" w:hAnsi="宋体" w:hint="eastAsia"/>
          <w:color w:val="000000" w:themeColor="text1"/>
          <w:sz w:val="28"/>
          <w:u w:val="single"/>
        </w:rPr>
        <w:t xml:space="preserve">                              </w:t>
      </w:r>
    </w:p>
    <w:p w14:paraId="4753F7EC" w14:textId="0537838B" w:rsidR="006E0E32" w:rsidRPr="00716B23" w:rsidRDefault="006E0E32" w:rsidP="00065431">
      <w:pPr>
        <w:spacing w:line="360" w:lineRule="auto"/>
        <w:ind w:firstLineChars="300" w:firstLine="84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户名：</w:t>
      </w:r>
      <w:r w:rsidR="008409E6" w:rsidRPr="00716B23">
        <w:rPr>
          <w:rFonts w:ascii="仿宋_GB2312" w:eastAsia="仿宋_GB2312" w:hAnsi="宋体" w:hint="eastAsia"/>
          <w:color w:val="000000" w:themeColor="text1"/>
          <w:sz w:val="28"/>
        </w:rPr>
        <w:t>昆山农商银行投标保证金专户</w:t>
      </w:r>
    </w:p>
    <w:p w14:paraId="7B5AF69E" w14:textId="77777777" w:rsidR="006E0E32" w:rsidRPr="00716B23" w:rsidRDefault="006E0E32" w:rsidP="00065431">
      <w:pPr>
        <w:spacing w:line="360" w:lineRule="auto"/>
        <w:ind w:firstLineChars="300" w:firstLine="84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账号：3052252018224116010001</w:t>
      </w:r>
    </w:p>
    <w:p w14:paraId="6BB3FC17" w14:textId="77777777" w:rsidR="006E0E32" w:rsidRPr="00716B23" w:rsidRDefault="006E0E32" w:rsidP="00065431">
      <w:pPr>
        <w:spacing w:line="360" w:lineRule="auto"/>
        <w:ind w:firstLineChars="300" w:firstLine="84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开户行名称：昆山农村商业银行营业部</w:t>
      </w:r>
    </w:p>
    <w:p w14:paraId="72DADF63" w14:textId="77777777" w:rsidR="006E0E32" w:rsidRPr="00716B23" w:rsidRDefault="006E0E32" w:rsidP="00065431">
      <w:pPr>
        <w:spacing w:line="360" w:lineRule="auto"/>
        <w:ind w:firstLineChars="300" w:firstLine="84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行号：314305206650</w:t>
      </w:r>
    </w:p>
    <w:p w14:paraId="464194A0" w14:textId="73E1C56A" w:rsidR="000E4D42" w:rsidRPr="00716B23" w:rsidRDefault="001C44DB"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2</w:t>
      </w:r>
      <w:r w:rsidR="00876B3D" w:rsidRPr="00716B23">
        <w:rPr>
          <w:rFonts w:ascii="仿宋_GB2312" w:eastAsia="仿宋_GB2312" w:hAnsi="宋体" w:hint="eastAsia"/>
          <w:color w:val="000000" w:themeColor="text1"/>
          <w:sz w:val="28"/>
        </w:rPr>
        <w:t>、投标</w:t>
      </w:r>
      <w:r w:rsidR="000E4D42" w:rsidRPr="00716B23">
        <w:rPr>
          <w:rFonts w:ascii="仿宋_GB2312" w:eastAsia="仿宋_GB2312" w:hAnsi="宋体" w:hint="eastAsia"/>
          <w:color w:val="000000" w:themeColor="text1"/>
          <w:sz w:val="28"/>
        </w:rPr>
        <w:t>保证金的缴纳</w:t>
      </w:r>
    </w:p>
    <w:p w14:paraId="6FAB44A2" w14:textId="61A61DA6" w:rsidR="002643E7" w:rsidRPr="00716B23" w:rsidRDefault="00B215FD"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w:t>
      </w:r>
      <w:r w:rsidR="00716964" w:rsidRPr="00716B23">
        <w:rPr>
          <w:rFonts w:ascii="仿宋_GB2312" w:eastAsia="仿宋_GB2312" w:hAnsi="宋体" w:hint="eastAsia"/>
          <w:color w:val="000000" w:themeColor="text1"/>
          <w:sz w:val="28"/>
        </w:rPr>
        <w:t>1</w:t>
      </w:r>
      <w:r w:rsidRPr="00716B23">
        <w:rPr>
          <w:rFonts w:ascii="仿宋_GB2312" w:eastAsia="仿宋_GB2312" w:hAnsi="宋体" w:hint="eastAsia"/>
          <w:color w:val="000000" w:themeColor="text1"/>
          <w:sz w:val="28"/>
        </w:rPr>
        <w:t>）</w:t>
      </w:r>
      <w:r w:rsidR="00785EAB" w:rsidRPr="00716B23">
        <w:rPr>
          <w:rFonts w:ascii="仿宋_GB2312" w:eastAsia="仿宋_GB2312" w:hAnsi="宋体" w:hint="eastAsia"/>
          <w:color w:val="000000" w:themeColor="text1"/>
          <w:sz w:val="28"/>
        </w:rPr>
        <w:t>投标人应在投标前通过我行指</w:t>
      </w:r>
      <w:r w:rsidR="00DE3FC0" w:rsidRPr="00716B23">
        <w:rPr>
          <w:rFonts w:ascii="仿宋_GB2312" w:eastAsia="仿宋_GB2312" w:hAnsi="宋体" w:hint="eastAsia"/>
          <w:color w:val="000000" w:themeColor="text1"/>
          <w:sz w:val="28"/>
        </w:rPr>
        <w:t>定账户</w:t>
      </w:r>
      <w:r w:rsidR="00B7180B" w:rsidRPr="00716B23">
        <w:rPr>
          <w:rFonts w:ascii="仿宋_GB2312" w:eastAsia="仿宋_GB2312" w:hAnsi="宋体" w:hint="eastAsia"/>
          <w:color w:val="000000" w:themeColor="text1"/>
          <w:sz w:val="28"/>
        </w:rPr>
        <w:t>足额</w:t>
      </w:r>
      <w:r w:rsidR="00DE3FC0" w:rsidRPr="00716B23">
        <w:rPr>
          <w:rFonts w:ascii="仿宋_GB2312" w:eastAsia="仿宋_GB2312" w:hAnsi="宋体" w:hint="eastAsia"/>
          <w:color w:val="000000" w:themeColor="text1"/>
          <w:sz w:val="28"/>
        </w:rPr>
        <w:t>缴纳投标保证金，</w:t>
      </w:r>
      <w:r w:rsidR="00AF7D10" w:rsidRPr="00716B23">
        <w:rPr>
          <w:rFonts w:ascii="仿宋_GB2312" w:eastAsia="仿宋_GB2312" w:hAnsi="宋体" w:hint="eastAsia"/>
          <w:color w:val="000000" w:themeColor="text1"/>
          <w:sz w:val="28"/>
        </w:rPr>
        <w:t>投标人缴纳投标保证金后，</w:t>
      </w:r>
      <w:r w:rsidR="00716964" w:rsidRPr="00716B23">
        <w:rPr>
          <w:rFonts w:ascii="仿宋_GB2312" w:eastAsia="仿宋_GB2312" w:hAnsi="宋体" w:hint="eastAsia"/>
          <w:color w:val="000000" w:themeColor="text1"/>
          <w:sz w:val="28"/>
        </w:rPr>
        <w:t>及时</w:t>
      </w:r>
      <w:r w:rsidR="00AF7D10" w:rsidRPr="00716B23">
        <w:rPr>
          <w:rFonts w:ascii="仿宋_GB2312" w:eastAsia="仿宋_GB2312" w:hAnsi="宋体" w:hint="eastAsia"/>
          <w:color w:val="000000" w:themeColor="text1"/>
          <w:sz w:val="28"/>
        </w:rPr>
        <w:t>将回执单</w:t>
      </w:r>
      <w:proofErr w:type="gramStart"/>
      <w:r w:rsidR="00AF7D10" w:rsidRPr="00716B23">
        <w:rPr>
          <w:rFonts w:ascii="仿宋_GB2312" w:eastAsia="仿宋_GB2312" w:hAnsi="宋体" w:hint="eastAsia"/>
          <w:color w:val="000000" w:themeColor="text1"/>
          <w:sz w:val="28"/>
        </w:rPr>
        <w:t>电子档发招标</w:t>
      </w:r>
      <w:proofErr w:type="gramEnd"/>
      <w:r w:rsidR="00AF7D10" w:rsidRPr="00716B23">
        <w:rPr>
          <w:rFonts w:ascii="仿宋_GB2312" w:eastAsia="仿宋_GB2312" w:hAnsi="宋体" w:hint="eastAsia"/>
          <w:color w:val="000000" w:themeColor="text1"/>
          <w:sz w:val="28"/>
        </w:rPr>
        <w:t>人邮箱，</w:t>
      </w:r>
      <w:r w:rsidR="00716964" w:rsidRPr="00716B23">
        <w:rPr>
          <w:rFonts w:ascii="仿宋_GB2312" w:eastAsia="仿宋_GB2312" w:hAnsi="宋体" w:hint="eastAsia"/>
          <w:color w:val="000000" w:themeColor="text1"/>
          <w:sz w:val="28"/>
        </w:rPr>
        <w:t>以便</w:t>
      </w:r>
      <w:r w:rsidR="00AF7D10" w:rsidRPr="00716B23">
        <w:rPr>
          <w:rFonts w:ascii="仿宋_GB2312" w:eastAsia="仿宋_GB2312" w:hAnsi="宋体" w:hint="eastAsia"/>
          <w:color w:val="000000" w:themeColor="text1"/>
          <w:sz w:val="28"/>
        </w:rPr>
        <w:lastRenderedPageBreak/>
        <w:t>招标</w:t>
      </w:r>
      <w:r w:rsidR="00716964" w:rsidRPr="00716B23">
        <w:rPr>
          <w:rFonts w:ascii="仿宋_GB2312" w:eastAsia="仿宋_GB2312" w:hAnsi="宋体" w:hint="eastAsia"/>
          <w:color w:val="000000" w:themeColor="text1"/>
          <w:sz w:val="28"/>
        </w:rPr>
        <w:t>人</w:t>
      </w:r>
      <w:r w:rsidR="00AF7D10" w:rsidRPr="00716B23">
        <w:rPr>
          <w:rFonts w:ascii="仿宋_GB2312" w:eastAsia="仿宋_GB2312" w:hAnsi="宋体" w:hint="eastAsia"/>
          <w:color w:val="000000" w:themeColor="text1"/>
          <w:sz w:val="28"/>
        </w:rPr>
        <w:t>审核</w:t>
      </w:r>
      <w:r w:rsidR="00716964" w:rsidRPr="00716B23">
        <w:rPr>
          <w:rFonts w:ascii="仿宋_GB2312" w:eastAsia="仿宋_GB2312" w:hAnsi="宋体" w:hint="eastAsia"/>
          <w:color w:val="000000" w:themeColor="text1"/>
          <w:sz w:val="28"/>
        </w:rPr>
        <w:t>，招标人</w:t>
      </w:r>
      <w:r w:rsidR="00AF7D10" w:rsidRPr="00716B23">
        <w:rPr>
          <w:rFonts w:ascii="仿宋_GB2312" w:eastAsia="仿宋_GB2312" w:hAnsi="宋体" w:hint="eastAsia"/>
          <w:color w:val="000000" w:themeColor="text1"/>
          <w:sz w:val="28"/>
        </w:rPr>
        <w:t>邮箱：</w:t>
      </w:r>
      <w:hyperlink r:id="rId9" w:history="1">
        <w:r w:rsidR="00716964" w:rsidRPr="00716B23">
          <w:rPr>
            <w:rStyle w:val="aa"/>
            <w:rFonts w:ascii="仿宋_GB2312" w:eastAsia="仿宋_GB2312" w:hAnsi="宋体" w:hint="eastAsia"/>
            <w:color w:val="000000" w:themeColor="text1"/>
            <w:sz w:val="28"/>
          </w:rPr>
          <w:t>zbcgzx@ksrcb.com</w:t>
        </w:r>
      </w:hyperlink>
      <w:r w:rsidR="00716964" w:rsidRPr="00716B23">
        <w:rPr>
          <w:rFonts w:ascii="仿宋_GB2312" w:eastAsia="仿宋_GB2312" w:hAnsi="宋体" w:hint="eastAsia"/>
          <w:color w:val="000000" w:themeColor="text1"/>
          <w:sz w:val="28"/>
        </w:rPr>
        <w:t>，</w:t>
      </w:r>
      <w:r w:rsidR="00DE3FC0" w:rsidRPr="00716B23">
        <w:rPr>
          <w:rFonts w:ascii="仿宋_GB2312" w:eastAsia="仿宋_GB2312" w:hAnsi="宋体" w:hint="eastAsia"/>
          <w:color w:val="000000" w:themeColor="text1"/>
          <w:sz w:val="28"/>
        </w:rPr>
        <w:t>并将</w:t>
      </w:r>
      <w:r w:rsidR="00D0795B" w:rsidRPr="00716B23">
        <w:rPr>
          <w:rFonts w:ascii="仿宋_GB2312" w:eastAsia="仿宋_GB2312" w:hAnsi="宋体" w:hint="eastAsia"/>
          <w:color w:val="000000" w:themeColor="text1"/>
          <w:sz w:val="28"/>
        </w:rPr>
        <w:t>该</w:t>
      </w:r>
      <w:r w:rsidR="00DE3FC0" w:rsidRPr="00716B23">
        <w:rPr>
          <w:rFonts w:ascii="仿宋_GB2312" w:eastAsia="仿宋_GB2312" w:hAnsi="宋体" w:hint="eastAsia"/>
          <w:color w:val="000000" w:themeColor="text1"/>
          <w:sz w:val="28"/>
        </w:rPr>
        <w:t>转账凭证</w:t>
      </w:r>
      <w:r w:rsidR="00D0795B" w:rsidRPr="00716B23">
        <w:rPr>
          <w:rFonts w:ascii="仿宋_GB2312" w:eastAsia="仿宋_GB2312" w:hAnsi="宋体" w:hint="eastAsia"/>
          <w:color w:val="000000" w:themeColor="text1"/>
          <w:sz w:val="28"/>
        </w:rPr>
        <w:t>单独密封后</w:t>
      </w:r>
      <w:r w:rsidR="009906C7" w:rsidRPr="00716B23">
        <w:rPr>
          <w:rFonts w:ascii="仿宋_GB2312" w:eastAsia="仿宋_GB2312" w:hAnsi="宋体" w:hint="eastAsia"/>
          <w:color w:val="000000" w:themeColor="text1"/>
          <w:sz w:val="28"/>
        </w:rPr>
        <w:t>寄（送）</w:t>
      </w:r>
      <w:proofErr w:type="gramStart"/>
      <w:r w:rsidR="009906C7" w:rsidRPr="00716B23">
        <w:rPr>
          <w:rFonts w:ascii="仿宋_GB2312" w:eastAsia="仿宋_GB2312" w:hAnsi="宋体" w:hint="eastAsia"/>
          <w:color w:val="000000" w:themeColor="text1"/>
          <w:sz w:val="28"/>
        </w:rPr>
        <w:t>至</w:t>
      </w:r>
      <w:r w:rsidR="009D5237" w:rsidRPr="00716B23">
        <w:rPr>
          <w:rFonts w:ascii="仿宋_GB2312" w:eastAsia="仿宋_GB2312" w:hAnsi="宋体" w:hint="eastAsia"/>
          <w:color w:val="000000" w:themeColor="text1"/>
          <w:sz w:val="28"/>
        </w:rPr>
        <w:t>集中</w:t>
      </w:r>
      <w:proofErr w:type="gramEnd"/>
      <w:r w:rsidR="009D5237" w:rsidRPr="00716B23">
        <w:rPr>
          <w:rFonts w:ascii="仿宋_GB2312" w:eastAsia="仿宋_GB2312" w:hAnsi="宋体" w:hint="eastAsia"/>
          <w:color w:val="000000" w:themeColor="text1"/>
          <w:sz w:val="28"/>
        </w:rPr>
        <w:t>采购中心</w:t>
      </w:r>
      <w:r w:rsidR="00DE3FC0" w:rsidRPr="00716B23">
        <w:rPr>
          <w:rFonts w:ascii="仿宋_GB2312" w:eastAsia="仿宋_GB2312" w:hAnsi="宋体" w:hint="eastAsia"/>
          <w:color w:val="000000" w:themeColor="text1"/>
          <w:sz w:val="28"/>
        </w:rPr>
        <w:t>；</w:t>
      </w:r>
    </w:p>
    <w:p w14:paraId="1874DCDC" w14:textId="7370943F" w:rsidR="00DE3FC0" w:rsidRPr="00716B23" w:rsidRDefault="00B215FD"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w:t>
      </w:r>
      <w:r w:rsidR="0056496F" w:rsidRPr="00716B23">
        <w:rPr>
          <w:rFonts w:ascii="仿宋_GB2312" w:eastAsia="仿宋_GB2312" w:hAnsi="宋体" w:hint="eastAsia"/>
          <w:color w:val="000000" w:themeColor="text1"/>
          <w:sz w:val="28"/>
        </w:rPr>
        <w:t>2</w:t>
      </w:r>
      <w:r w:rsidRPr="00716B23">
        <w:rPr>
          <w:rFonts w:ascii="仿宋_GB2312" w:eastAsia="仿宋_GB2312" w:hAnsi="宋体" w:hint="eastAsia"/>
          <w:color w:val="000000" w:themeColor="text1"/>
          <w:sz w:val="28"/>
        </w:rPr>
        <w:t>）</w:t>
      </w:r>
      <w:r w:rsidR="00DE3FC0" w:rsidRPr="00716B23">
        <w:rPr>
          <w:rFonts w:ascii="仿宋_GB2312" w:eastAsia="仿宋_GB2312" w:hAnsi="宋体" w:hint="eastAsia"/>
          <w:color w:val="000000" w:themeColor="text1"/>
          <w:sz w:val="28"/>
        </w:rPr>
        <w:t>投标保证金需</w:t>
      </w:r>
      <w:r w:rsidR="00D91F83" w:rsidRPr="00716B23">
        <w:rPr>
          <w:rFonts w:ascii="仿宋_GB2312" w:eastAsia="仿宋_GB2312" w:hAnsi="宋体" w:hint="eastAsia"/>
          <w:color w:val="000000" w:themeColor="text1"/>
          <w:sz w:val="28"/>
        </w:rPr>
        <w:t>以投标人名义</w:t>
      </w:r>
      <w:r w:rsidR="00DE3FC0" w:rsidRPr="00716B23">
        <w:rPr>
          <w:rFonts w:ascii="仿宋_GB2312" w:eastAsia="仿宋_GB2312" w:hAnsi="宋体" w:hint="eastAsia"/>
          <w:color w:val="000000" w:themeColor="text1"/>
          <w:sz w:val="28"/>
        </w:rPr>
        <w:t>采用银行转账或汇款等方式缴纳，不接受现金或个人账户缴纳保证金。</w:t>
      </w:r>
    </w:p>
    <w:p w14:paraId="5649ADE0" w14:textId="06383196" w:rsidR="00DE3FC0" w:rsidRPr="00716B23" w:rsidRDefault="00B215FD"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w:t>
      </w:r>
      <w:r w:rsidR="0056496F" w:rsidRPr="00716B23">
        <w:rPr>
          <w:rFonts w:ascii="仿宋_GB2312" w:eastAsia="仿宋_GB2312" w:hAnsi="宋体" w:hint="eastAsia"/>
          <w:color w:val="000000" w:themeColor="text1"/>
          <w:sz w:val="28"/>
        </w:rPr>
        <w:t>3</w:t>
      </w:r>
      <w:r w:rsidRPr="00716B23">
        <w:rPr>
          <w:rFonts w:ascii="仿宋_GB2312" w:eastAsia="仿宋_GB2312" w:hAnsi="宋体" w:hint="eastAsia"/>
          <w:color w:val="000000" w:themeColor="text1"/>
          <w:sz w:val="28"/>
        </w:rPr>
        <w:t>）</w:t>
      </w:r>
      <w:r w:rsidR="00DE3FC0" w:rsidRPr="00716B23">
        <w:rPr>
          <w:rFonts w:ascii="仿宋_GB2312" w:eastAsia="仿宋_GB2312" w:hAnsi="宋体" w:hint="eastAsia"/>
          <w:color w:val="000000" w:themeColor="text1"/>
          <w:sz w:val="28"/>
        </w:rPr>
        <w:t>投标人在缴纳投标保证金时，需在</w:t>
      </w:r>
      <w:r w:rsidR="00CC558A" w:rsidRPr="00716B23">
        <w:rPr>
          <w:rFonts w:ascii="仿宋_GB2312" w:eastAsia="仿宋_GB2312" w:hAnsi="宋体" w:hint="eastAsia"/>
          <w:color w:val="000000" w:themeColor="text1"/>
          <w:sz w:val="28"/>
        </w:rPr>
        <w:t>进帐凭证上注明</w:t>
      </w:r>
      <w:r w:rsidR="00914188" w:rsidRPr="00716B23">
        <w:rPr>
          <w:rFonts w:ascii="仿宋_GB2312" w:eastAsia="仿宋_GB2312" w:hAnsi="宋体" w:hint="eastAsia"/>
          <w:color w:val="000000" w:themeColor="text1"/>
          <w:sz w:val="28"/>
        </w:rPr>
        <w:t>投标项目编号和</w:t>
      </w:r>
      <w:r w:rsidR="00DE3FC0" w:rsidRPr="00716B23">
        <w:rPr>
          <w:rFonts w:ascii="仿宋_GB2312" w:eastAsia="仿宋_GB2312" w:hAnsi="宋体" w:hint="eastAsia"/>
          <w:color w:val="000000" w:themeColor="text1"/>
          <w:sz w:val="28"/>
        </w:rPr>
        <w:t>名称。</w:t>
      </w:r>
    </w:p>
    <w:p w14:paraId="63A04EED" w14:textId="773270A5" w:rsidR="00DE3FC0" w:rsidRPr="00716B23" w:rsidRDefault="00B215FD"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w:t>
      </w:r>
      <w:r w:rsidR="0056496F" w:rsidRPr="00716B23">
        <w:rPr>
          <w:rFonts w:ascii="仿宋_GB2312" w:eastAsia="仿宋_GB2312" w:hAnsi="宋体" w:hint="eastAsia"/>
          <w:color w:val="000000" w:themeColor="text1"/>
          <w:sz w:val="28"/>
        </w:rPr>
        <w:t>4</w:t>
      </w:r>
      <w:r w:rsidRPr="00716B23">
        <w:rPr>
          <w:rFonts w:ascii="仿宋_GB2312" w:eastAsia="仿宋_GB2312" w:hAnsi="宋体" w:hint="eastAsia"/>
          <w:color w:val="000000" w:themeColor="text1"/>
          <w:sz w:val="28"/>
        </w:rPr>
        <w:t>）</w:t>
      </w:r>
      <w:r w:rsidR="00B27AF9" w:rsidRPr="00716B23">
        <w:rPr>
          <w:rFonts w:ascii="仿宋_GB2312" w:eastAsia="仿宋_GB2312" w:hAnsi="宋体" w:hint="eastAsia"/>
          <w:color w:val="000000" w:themeColor="text1"/>
          <w:sz w:val="28"/>
        </w:rPr>
        <w:t>凡出现投标保证金未到位或未足额</w:t>
      </w:r>
      <w:r w:rsidR="0056496F" w:rsidRPr="00716B23">
        <w:rPr>
          <w:rFonts w:ascii="仿宋_GB2312" w:eastAsia="仿宋_GB2312" w:hAnsi="宋体" w:hint="eastAsia"/>
          <w:color w:val="000000" w:themeColor="text1"/>
          <w:sz w:val="28"/>
        </w:rPr>
        <w:t>缴纳</w:t>
      </w:r>
      <w:r w:rsidR="00B27AF9" w:rsidRPr="00716B23">
        <w:rPr>
          <w:rFonts w:ascii="仿宋_GB2312" w:eastAsia="仿宋_GB2312" w:hAnsi="宋体" w:hint="eastAsia"/>
          <w:color w:val="000000" w:themeColor="text1"/>
          <w:sz w:val="28"/>
        </w:rPr>
        <w:t>等与招标文件要求不一致的情况，均自动取消</w:t>
      </w:r>
      <w:r w:rsidRPr="00716B23">
        <w:rPr>
          <w:rFonts w:ascii="仿宋_GB2312" w:eastAsia="仿宋_GB2312" w:hAnsi="宋体" w:hint="eastAsia"/>
          <w:color w:val="000000" w:themeColor="text1"/>
          <w:sz w:val="28"/>
        </w:rPr>
        <w:t>投标人</w:t>
      </w:r>
      <w:r w:rsidR="00B27AF9" w:rsidRPr="00716B23">
        <w:rPr>
          <w:rFonts w:ascii="仿宋_GB2312" w:eastAsia="仿宋_GB2312" w:hAnsi="宋体" w:hint="eastAsia"/>
          <w:color w:val="000000" w:themeColor="text1"/>
          <w:sz w:val="28"/>
        </w:rPr>
        <w:t>参加该项目的投标资格</w:t>
      </w:r>
      <w:r w:rsidR="00DE3FC0" w:rsidRPr="00716B23">
        <w:rPr>
          <w:rFonts w:ascii="仿宋_GB2312" w:eastAsia="仿宋_GB2312" w:hAnsi="宋体" w:hint="eastAsia"/>
          <w:color w:val="000000" w:themeColor="text1"/>
          <w:sz w:val="28"/>
        </w:rPr>
        <w:t>；</w:t>
      </w:r>
    </w:p>
    <w:p w14:paraId="1800D129" w14:textId="1B7BA963" w:rsidR="000E4D42" w:rsidRPr="00716B23" w:rsidRDefault="001C44DB" w:rsidP="00065431">
      <w:pPr>
        <w:spacing w:line="360" w:lineRule="auto"/>
        <w:ind w:firstLineChars="250" w:firstLine="70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3</w:t>
      </w:r>
      <w:r w:rsidR="000E4D42" w:rsidRPr="00716B23">
        <w:rPr>
          <w:rFonts w:ascii="仿宋_GB2312" w:eastAsia="仿宋_GB2312" w:hAnsi="宋体" w:hint="eastAsia"/>
          <w:color w:val="000000" w:themeColor="text1"/>
          <w:sz w:val="28"/>
        </w:rPr>
        <w:t>、投标保证金的扣划</w:t>
      </w:r>
    </w:p>
    <w:p w14:paraId="7264DD6B" w14:textId="59AA56B2" w:rsidR="000E4D42" w:rsidRPr="00716B23" w:rsidRDefault="0066507C"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投标过程中发生以下情形时，予以投标保证金的扣划，并按相</w:t>
      </w:r>
      <w:r w:rsidR="000E4D42" w:rsidRPr="00716B23">
        <w:rPr>
          <w:rFonts w:ascii="仿宋_GB2312" w:eastAsia="仿宋_GB2312" w:hAnsi="宋体" w:hint="eastAsia"/>
          <w:color w:val="000000" w:themeColor="text1"/>
          <w:sz w:val="28"/>
        </w:rPr>
        <w:t>关规定处理：</w:t>
      </w:r>
    </w:p>
    <w:p w14:paraId="228F55AC" w14:textId="51C13A39" w:rsidR="000E4D42" w:rsidRPr="00716B23" w:rsidRDefault="006E6502"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w:t>
      </w:r>
      <w:r w:rsidR="000E4D42" w:rsidRPr="00716B23">
        <w:rPr>
          <w:rFonts w:ascii="仿宋_GB2312" w:eastAsia="仿宋_GB2312" w:hAnsi="宋体" w:hint="eastAsia"/>
          <w:color w:val="000000" w:themeColor="text1"/>
          <w:sz w:val="28"/>
        </w:rPr>
        <w:t>1）投标人在有效期内发生随意撤回、撤销投标行为的；</w:t>
      </w:r>
    </w:p>
    <w:p w14:paraId="6FD66E70" w14:textId="7CE37A4A" w:rsidR="00D43AA0" w:rsidRPr="00716B23" w:rsidRDefault="006E6502"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w:t>
      </w:r>
      <w:r w:rsidR="000E4D42" w:rsidRPr="00716B23">
        <w:rPr>
          <w:rFonts w:ascii="仿宋_GB2312" w:eastAsia="仿宋_GB2312" w:hAnsi="宋体" w:hint="eastAsia"/>
          <w:color w:val="000000" w:themeColor="text1"/>
          <w:sz w:val="28"/>
        </w:rPr>
        <w:t>2）投标人中标后无正当理由拒签合同的；</w:t>
      </w:r>
    </w:p>
    <w:p w14:paraId="1057BF6B" w14:textId="3CB7C092" w:rsidR="000E4D42" w:rsidRPr="00716B23" w:rsidRDefault="006E6502"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w:t>
      </w:r>
      <w:r w:rsidR="000E4D42" w:rsidRPr="00716B23">
        <w:rPr>
          <w:rFonts w:ascii="仿宋_GB2312" w:eastAsia="仿宋_GB2312" w:hAnsi="宋体" w:hint="eastAsia"/>
          <w:color w:val="000000" w:themeColor="text1"/>
          <w:sz w:val="28"/>
        </w:rPr>
        <w:t>3</w:t>
      </w:r>
      <w:r w:rsidRPr="00716B23">
        <w:rPr>
          <w:rFonts w:ascii="仿宋_GB2312" w:eastAsia="仿宋_GB2312" w:hAnsi="宋体" w:hint="eastAsia"/>
          <w:color w:val="000000" w:themeColor="text1"/>
          <w:sz w:val="28"/>
        </w:rPr>
        <w:t>）</w:t>
      </w:r>
      <w:r w:rsidR="00D43AA0" w:rsidRPr="00716B23">
        <w:rPr>
          <w:rFonts w:ascii="仿宋_GB2312" w:eastAsia="仿宋_GB2312" w:hAnsi="宋体" w:hint="eastAsia"/>
          <w:color w:val="000000" w:themeColor="text1"/>
          <w:sz w:val="28"/>
        </w:rPr>
        <w:t>投标人中标后未按招标</w:t>
      </w:r>
      <w:r w:rsidR="00542E4A" w:rsidRPr="00716B23">
        <w:rPr>
          <w:rFonts w:ascii="仿宋_GB2312" w:eastAsia="仿宋_GB2312" w:hAnsi="宋体" w:hint="eastAsia"/>
          <w:color w:val="000000" w:themeColor="text1"/>
          <w:sz w:val="28"/>
        </w:rPr>
        <w:t>人要求</w:t>
      </w:r>
      <w:r w:rsidR="00E85FAF" w:rsidRPr="00716B23">
        <w:rPr>
          <w:rFonts w:ascii="仿宋_GB2312" w:eastAsia="仿宋_GB2312" w:hAnsi="宋体" w:hint="eastAsia"/>
          <w:color w:val="000000" w:themeColor="text1"/>
          <w:sz w:val="28"/>
        </w:rPr>
        <w:t>足额</w:t>
      </w:r>
      <w:r w:rsidR="00D43AA0" w:rsidRPr="00716B23">
        <w:rPr>
          <w:rFonts w:ascii="仿宋_GB2312" w:eastAsia="仿宋_GB2312" w:hAnsi="宋体" w:hint="eastAsia"/>
          <w:color w:val="000000" w:themeColor="text1"/>
          <w:sz w:val="28"/>
        </w:rPr>
        <w:t>缴纳履约保证金的；</w:t>
      </w:r>
    </w:p>
    <w:p w14:paraId="115721BF" w14:textId="70636ED0" w:rsidR="00D43AA0" w:rsidRPr="00716B23" w:rsidRDefault="006E6502"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w:t>
      </w:r>
      <w:r w:rsidR="000E4D42" w:rsidRPr="00716B23">
        <w:rPr>
          <w:rFonts w:ascii="仿宋_GB2312" w:eastAsia="仿宋_GB2312" w:hAnsi="宋体" w:hint="eastAsia"/>
          <w:color w:val="000000" w:themeColor="text1"/>
          <w:sz w:val="28"/>
        </w:rPr>
        <w:t>4</w:t>
      </w:r>
      <w:r w:rsidRPr="00716B23">
        <w:rPr>
          <w:rFonts w:ascii="仿宋_GB2312" w:eastAsia="仿宋_GB2312" w:hAnsi="宋体" w:hint="eastAsia"/>
          <w:color w:val="000000" w:themeColor="text1"/>
          <w:sz w:val="28"/>
        </w:rPr>
        <w:t>）</w:t>
      </w:r>
      <w:r w:rsidR="00D43AA0" w:rsidRPr="00716B23">
        <w:rPr>
          <w:rFonts w:ascii="仿宋_GB2312" w:eastAsia="仿宋_GB2312" w:hAnsi="宋体" w:hint="eastAsia"/>
          <w:color w:val="000000" w:themeColor="text1"/>
          <w:sz w:val="28"/>
        </w:rPr>
        <w:t>其他违法违规行为，经查实情况属实的；</w:t>
      </w:r>
    </w:p>
    <w:p w14:paraId="56B666DD" w14:textId="021EBD7B" w:rsidR="000E4D42" w:rsidRPr="00716B23" w:rsidRDefault="001C44DB" w:rsidP="00065431">
      <w:pPr>
        <w:spacing w:line="360" w:lineRule="auto"/>
        <w:ind w:firstLine="57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4</w:t>
      </w:r>
      <w:r w:rsidR="000E4D42" w:rsidRPr="00716B23">
        <w:rPr>
          <w:rFonts w:ascii="仿宋_GB2312" w:eastAsia="仿宋_GB2312" w:hAnsi="宋体" w:hint="eastAsia"/>
          <w:color w:val="000000" w:themeColor="text1"/>
          <w:sz w:val="28"/>
        </w:rPr>
        <w:t>、投标保证金的退还</w:t>
      </w:r>
    </w:p>
    <w:p w14:paraId="2E951B41" w14:textId="1EB60F0F" w:rsidR="005143CB" w:rsidRPr="00716B23" w:rsidRDefault="00E33B49" w:rsidP="00065431">
      <w:pPr>
        <w:spacing w:line="360" w:lineRule="auto"/>
        <w:ind w:firstLine="57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w:t>
      </w:r>
      <w:r w:rsidR="005143CB" w:rsidRPr="00716B23">
        <w:rPr>
          <w:rFonts w:ascii="仿宋_GB2312" w:eastAsia="仿宋_GB2312" w:hAnsi="宋体" w:hint="eastAsia"/>
          <w:color w:val="000000" w:themeColor="text1"/>
          <w:sz w:val="28"/>
        </w:rPr>
        <w:t>1）</w:t>
      </w:r>
      <w:r w:rsidR="007E4188" w:rsidRPr="00716B23">
        <w:rPr>
          <w:rFonts w:ascii="仿宋_GB2312" w:eastAsia="仿宋_GB2312" w:hAnsi="宋体" w:hint="eastAsia"/>
          <w:color w:val="000000" w:themeColor="text1"/>
          <w:sz w:val="28"/>
        </w:rPr>
        <w:t>招标人如有需要要求中标方缴纳履约保证</w:t>
      </w:r>
      <w:r w:rsidR="00C42613" w:rsidRPr="00716B23">
        <w:rPr>
          <w:rFonts w:ascii="仿宋_GB2312" w:eastAsia="仿宋_GB2312" w:hAnsi="宋体" w:hint="eastAsia"/>
          <w:color w:val="000000" w:themeColor="text1"/>
          <w:sz w:val="28"/>
        </w:rPr>
        <w:t>金</w:t>
      </w:r>
      <w:r w:rsidR="007E4188" w:rsidRPr="00716B23">
        <w:rPr>
          <w:rFonts w:ascii="仿宋_GB2312" w:eastAsia="仿宋_GB2312" w:hAnsi="宋体" w:hint="eastAsia"/>
          <w:color w:val="000000" w:themeColor="text1"/>
          <w:sz w:val="28"/>
        </w:rPr>
        <w:t>的，</w:t>
      </w:r>
      <w:r w:rsidR="005143CB" w:rsidRPr="00716B23">
        <w:rPr>
          <w:rFonts w:ascii="仿宋_GB2312" w:eastAsia="仿宋_GB2312" w:hAnsi="宋体" w:hint="eastAsia"/>
          <w:color w:val="000000" w:themeColor="text1"/>
          <w:sz w:val="28"/>
        </w:rPr>
        <w:t>投标人中标后，在中标人与招标人签订正式合同</w:t>
      </w:r>
      <w:r w:rsidR="00724124" w:rsidRPr="00716B23">
        <w:rPr>
          <w:rFonts w:ascii="仿宋_GB2312" w:eastAsia="仿宋_GB2312" w:hAnsi="宋体" w:hint="eastAsia"/>
          <w:color w:val="000000" w:themeColor="text1"/>
          <w:sz w:val="28"/>
        </w:rPr>
        <w:t>后</w:t>
      </w:r>
      <w:r w:rsidR="005143CB" w:rsidRPr="00716B23">
        <w:rPr>
          <w:rFonts w:ascii="仿宋_GB2312" w:eastAsia="仿宋_GB2312" w:hAnsi="宋体" w:hint="eastAsia"/>
          <w:color w:val="000000" w:themeColor="text1"/>
          <w:sz w:val="28"/>
        </w:rPr>
        <w:t>，投标人投标保证金转入其履约保证金账户；</w:t>
      </w:r>
      <w:r w:rsidR="00DA393E" w:rsidRPr="00716B23">
        <w:rPr>
          <w:rFonts w:ascii="仿宋_GB2312" w:eastAsia="仿宋_GB2312" w:hAnsi="宋体" w:hint="eastAsia"/>
          <w:color w:val="000000" w:themeColor="text1"/>
          <w:sz w:val="28"/>
        </w:rPr>
        <w:t>如</w:t>
      </w:r>
      <w:r w:rsidR="00946632" w:rsidRPr="00716B23">
        <w:rPr>
          <w:rFonts w:ascii="仿宋_GB2312" w:eastAsia="仿宋_GB2312" w:hAnsi="宋体" w:hint="eastAsia"/>
          <w:color w:val="000000" w:themeColor="text1"/>
          <w:sz w:val="28"/>
        </w:rPr>
        <w:t>投标人</w:t>
      </w:r>
      <w:r w:rsidR="00DA393E" w:rsidRPr="00716B23">
        <w:rPr>
          <w:rFonts w:ascii="仿宋_GB2312" w:eastAsia="仿宋_GB2312" w:hAnsi="宋体" w:hint="eastAsia"/>
          <w:color w:val="000000" w:themeColor="text1"/>
          <w:sz w:val="28"/>
        </w:rPr>
        <w:t>中标</w:t>
      </w:r>
      <w:r w:rsidR="00946632" w:rsidRPr="00716B23">
        <w:rPr>
          <w:rFonts w:ascii="仿宋_GB2312" w:eastAsia="仿宋_GB2312" w:hAnsi="宋体" w:hint="eastAsia"/>
          <w:color w:val="000000" w:themeColor="text1"/>
          <w:sz w:val="28"/>
        </w:rPr>
        <w:t>后</w:t>
      </w:r>
      <w:r w:rsidR="00DA393E" w:rsidRPr="00716B23">
        <w:rPr>
          <w:rFonts w:ascii="仿宋_GB2312" w:eastAsia="仿宋_GB2312" w:hAnsi="宋体" w:hint="eastAsia"/>
          <w:color w:val="000000" w:themeColor="text1"/>
          <w:sz w:val="28"/>
        </w:rPr>
        <w:t>投标保证金不转入其履约保证金账户的，请</w:t>
      </w:r>
      <w:r w:rsidR="0054171B" w:rsidRPr="00716B23">
        <w:rPr>
          <w:rFonts w:ascii="仿宋_GB2312" w:eastAsia="仿宋_GB2312" w:hAnsi="宋体" w:hint="eastAsia"/>
          <w:color w:val="000000" w:themeColor="text1"/>
          <w:sz w:val="28"/>
        </w:rPr>
        <w:t>投标</w:t>
      </w:r>
      <w:r w:rsidR="00DA393E" w:rsidRPr="00716B23">
        <w:rPr>
          <w:rFonts w:ascii="仿宋_GB2312" w:eastAsia="仿宋_GB2312" w:hAnsi="宋体" w:hint="eastAsia"/>
          <w:color w:val="000000" w:themeColor="text1"/>
          <w:sz w:val="28"/>
        </w:rPr>
        <w:t>人</w:t>
      </w:r>
      <w:r w:rsidR="00F12ED9" w:rsidRPr="00716B23">
        <w:rPr>
          <w:rFonts w:ascii="仿宋_GB2312" w:eastAsia="仿宋_GB2312" w:hAnsi="宋体" w:hint="eastAsia"/>
          <w:color w:val="000000" w:themeColor="text1"/>
          <w:sz w:val="28"/>
        </w:rPr>
        <w:t>在</w:t>
      </w:r>
      <w:r w:rsidR="00DA393E" w:rsidRPr="00716B23">
        <w:rPr>
          <w:rFonts w:ascii="仿宋_GB2312" w:eastAsia="仿宋_GB2312" w:hAnsi="宋体" w:hint="eastAsia"/>
          <w:color w:val="000000" w:themeColor="text1"/>
          <w:sz w:val="28"/>
        </w:rPr>
        <w:t>投标时书面申明。</w:t>
      </w:r>
    </w:p>
    <w:p w14:paraId="294366D4" w14:textId="48EC906D" w:rsidR="005143CB" w:rsidRPr="00716B23" w:rsidRDefault="00F12ED9" w:rsidP="00065431">
      <w:pPr>
        <w:spacing w:line="360" w:lineRule="auto"/>
        <w:ind w:firstLine="57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w:t>
      </w:r>
      <w:r w:rsidR="005143CB" w:rsidRPr="00716B23">
        <w:rPr>
          <w:rFonts w:ascii="仿宋_GB2312" w:eastAsia="仿宋_GB2312" w:hAnsi="宋体" w:hint="eastAsia"/>
          <w:color w:val="000000" w:themeColor="text1"/>
          <w:sz w:val="28"/>
        </w:rPr>
        <w:t>2）投标人未中标，</w:t>
      </w:r>
      <w:r w:rsidR="005D2380" w:rsidRPr="00716B23">
        <w:rPr>
          <w:rFonts w:ascii="仿宋_GB2312" w:eastAsia="仿宋_GB2312" w:hAnsi="宋体" w:hint="eastAsia"/>
          <w:color w:val="000000" w:themeColor="text1"/>
          <w:sz w:val="28"/>
        </w:rPr>
        <w:t>招标人</w:t>
      </w:r>
      <w:r w:rsidR="00D67342" w:rsidRPr="00716B23">
        <w:rPr>
          <w:rFonts w:ascii="仿宋_GB2312" w:eastAsia="仿宋_GB2312" w:hAnsi="宋体" w:hint="eastAsia"/>
          <w:color w:val="000000" w:themeColor="text1"/>
          <w:sz w:val="28"/>
        </w:rPr>
        <w:t>按照“资金从</w:t>
      </w:r>
      <w:r w:rsidR="005143CB" w:rsidRPr="00716B23">
        <w:rPr>
          <w:rFonts w:ascii="仿宋_GB2312" w:eastAsia="仿宋_GB2312" w:hAnsi="宋体" w:hint="eastAsia"/>
          <w:color w:val="000000" w:themeColor="text1"/>
          <w:sz w:val="28"/>
        </w:rPr>
        <w:t>哪里来，原样回那里去”的原则</w:t>
      </w:r>
      <w:r w:rsidR="005D2380" w:rsidRPr="00716B23">
        <w:rPr>
          <w:rFonts w:ascii="仿宋_GB2312" w:eastAsia="仿宋_GB2312" w:hAnsi="宋体" w:hint="eastAsia"/>
          <w:color w:val="000000" w:themeColor="text1"/>
          <w:sz w:val="28"/>
        </w:rPr>
        <w:t>退还</w:t>
      </w:r>
      <w:r w:rsidR="006A59C2" w:rsidRPr="00716B23">
        <w:rPr>
          <w:rFonts w:ascii="仿宋_GB2312" w:eastAsia="仿宋_GB2312" w:hAnsi="宋体" w:hint="eastAsia"/>
          <w:color w:val="000000" w:themeColor="text1"/>
          <w:sz w:val="28"/>
        </w:rPr>
        <w:t>投标人</w:t>
      </w:r>
      <w:r w:rsidR="005D2380" w:rsidRPr="00716B23">
        <w:rPr>
          <w:rFonts w:ascii="仿宋_GB2312" w:eastAsia="仿宋_GB2312" w:hAnsi="宋体" w:hint="eastAsia"/>
          <w:color w:val="000000" w:themeColor="text1"/>
          <w:sz w:val="28"/>
        </w:rPr>
        <w:t>投标保证金</w:t>
      </w:r>
      <w:r w:rsidR="005143CB" w:rsidRPr="00716B23">
        <w:rPr>
          <w:rFonts w:ascii="仿宋_GB2312" w:eastAsia="仿宋_GB2312" w:hAnsi="宋体" w:hint="eastAsia"/>
          <w:color w:val="000000" w:themeColor="text1"/>
          <w:sz w:val="28"/>
        </w:rPr>
        <w:t>。</w:t>
      </w:r>
    </w:p>
    <w:p w14:paraId="19CCA12B" w14:textId="4AF9786D" w:rsidR="002D52CB" w:rsidRPr="00716B23" w:rsidRDefault="00176256" w:rsidP="00065431">
      <w:pPr>
        <w:spacing w:line="360" w:lineRule="auto"/>
        <w:ind w:firstLine="57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lastRenderedPageBreak/>
        <w:t>（</w:t>
      </w:r>
      <w:r w:rsidR="002D52CB" w:rsidRPr="00716B23">
        <w:rPr>
          <w:rFonts w:ascii="仿宋_GB2312" w:eastAsia="仿宋_GB2312" w:hAnsi="宋体" w:hint="eastAsia"/>
          <w:color w:val="000000" w:themeColor="text1"/>
          <w:sz w:val="28"/>
        </w:rPr>
        <w:t>3）投标保证金不计息。</w:t>
      </w:r>
    </w:p>
    <w:p w14:paraId="2FB66123" w14:textId="5E52327A" w:rsidR="002761F0" w:rsidRPr="00716B23" w:rsidRDefault="002761F0"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（六）</w:t>
      </w:r>
      <w:r w:rsidR="00455DA4" w:rsidRPr="00716B23">
        <w:rPr>
          <w:rFonts w:ascii="仿宋_GB2312" w:eastAsia="仿宋_GB2312" w:hAnsi="宋体" w:hint="eastAsia"/>
          <w:color w:val="000000" w:themeColor="text1"/>
          <w:sz w:val="28"/>
        </w:rPr>
        <w:t>履约</w:t>
      </w:r>
      <w:r w:rsidRPr="00716B23">
        <w:rPr>
          <w:rFonts w:ascii="仿宋_GB2312" w:eastAsia="仿宋_GB2312" w:hAnsi="宋体" w:hint="eastAsia"/>
          <w:color w:val="000000" w:themeColor="text1"/>
          <w:sz w:val="28"/>
        </w:rPr>
        <w:t>保证金</w:t>
      </w:r>
    </w:p>
    <w:p w14:paraId="47F80D55" w14:textId="77777777" w:rsidR="00E41417" w:rsidRPr="00716B23" w:rsidRDefault="00E41417" w:rsidP="00065431">
      <w:pPr>
        <w:spacing w:line="360" w:lineRule="auto"/>
        <w:ind w:firstLineChars="250" w:firstLine="700"/>
        <w:rPr>
          <w:rFonts w:ascii="仿宋_GB2312" w:eastAsia="仿宋_GB2312" w:hAnsi="仿宋"/>
          <w:color w:val="000000" w:themeColor="text1"/>
          <w:sz w:val="28"/>
        </w:rPr>
      </w:pPr>
      <w:r w:rsidRPr="00716B23">
        <w:rPr>
          <w:rFonts w:ascii="仿宋_GB2312" w:eastAsia="仿宋_GB2312" w:hAnsi="仿宋" w:hint="eastAsia"/>
          <w:color w:val="000000" w:themeColor="text1"/>
          <w:sz w:val="28"/>
        </w:rPr>
        <w:t>1、项目履约保证金信息</w:t>
      </w:r>
    </w:p>
    <w:p w14:paraId="12243F50" w14:textId="5296C6E4" w:rsidR="00E41417" w:rsidRPr="00716B23" w:rsidRDefault="00E41417" w:rsidP="00065431">
      <w:pPr>
        <w:spacing w:line="360" w:lineRule="auto"/>
        <w:ind w:firstLineChars="300" w:firstLine="840"/>
        <w:rPr>
          <w:rFonts w:ascii="仿宋_GB2312" w:eastAsia="仿宋_GB2312" w:hAnsi="宋体"/>
          <w:color w:val="000000" w:themeColor="text1"/>
          <w:sz w:val="28"/>
        </w:rPr>
      </w:pPr>
      <w:r w:rsidRPr="00716B23">
        <w:rPr>
          <w:rFonts w:ascii="仿宋_GB2312" w:eastAsia="仿宋_GB2312" w:hAnsi="仿宋" w:hint="eastAsia"/>
          <w:color w:val="000000" w:themeColor="text1"/>
          <w:sz w:val="28"/>
        </w:rPr>
        <w:t>□</w:t>
      </w:r>
      <w:r w:rsidRPr="00716B23">
        <w:rPr>
          <w:rFonts w:ascii="仿宋_GB2312" w:eastAsia="仿宋_GB2312" w:hAnsi="宋体" w:hint="eastAsia"/>
          <w:color w:val="000000" w:themeColor="text1"/>
          <w:sz w:val="28"/>
        </w:rPr>
        <w:t>有</w:t>
      </w:r>
      <w:r w:rsidRPr="00716B23">
        <w:rPr>
          <w:rFonts w:ascii="仿宋_GB2312" w:eastAsia="仿宋_GB2312" w:hAnsi="仿宋" w:hint="eastAsia"/>
          <w:color w:val="000000" w:themeColor="text1"/>
          <w:sz w:val="28"/>
        </w:rPr>
        <w:t>履约</w:t>
      </w:r>
      <w:r w:rsidRPr="00716B23">
        <w:rPr>
          <w:rFonts w:ascii="仿宋_GB2312" w:eastAsia="仿宋_GB2312" w:hAnsi="宋体" w:hint="eastAsia"/>
          <w:color w:val="000000" w:themeColor="text1"/>
          <w:sz w:val="28"/>
        </w:rPr>
        <w:t xml:space="preserve">保证金   </w:t>
      </w:r>
      <w:r w:rsidR="005139A6" w:rsidRPr="00716B23">
        <w:rPr>
          <w:rFonts w:ascii="仿宋_GB2312" w:eastAsia="仿宋_GB2312" w:hAnsi="宋体" w:hint="eastAsia"/>
          <w:color w:val="000000" w:themeColor="text1"/>
          <w:sz w:val="28"/>
        </w:rPr>
        <w:t xml:space="preserve">       </w:t>
      </w:r>
      <w:r w:rsidRPr="00716B23">
        <w:rPr>
          <w:rFonts w:ascii="仿宋_GB2312" w:eastAsia="仿宋_GB2312" w:hAnsi="宋体" w:hint="eastAsia"/>
          <w:color w:val="000000" w:themeColor="text1"/>
          <w:sz w:val="28"/>
        </w:rPr>
        <w:t xml:space="preserve"> </w:t>
      </w:r>
      <w:r w:rsidR="00F93A40" w:rsidRPr="00716B23">
        <w:rPr>
          <w:rFonts w:ascii="仿宋" w:eastAsia="仿宋" w:hAnsi="仿宋" w:hint="eastAsia"/>
          <w:color w:val="000000" w:themeColor="text1"/>
          <w:sz w:val="28"/>
        </w:rPr>
        <w:t>█</w:t>
      </w:r>
      <w:r w:rsidRPr="00716B23">
        <w:rPr>
          <w:rFonts w:ascii="仿宋_GB2312" w:eastAsia="仿宋_GB2312" w:hAnsi="宋体" w:hint="eastAsia"/>
          <w:color w:val="000000" w:themeColor="text1"/>
          <w:sz w:val="28"/>
        </w:rPr>
        <w:t>无</w:t>
      </w:r>
      <w:r w:rsidRPr="00716B23">
        <w:rPr>
          <w:rFonts w:ascii="仿宋_GB2312" w:eastAsia="仿宋_GB2312" w:hAnsi="仿宋" w:hint="eastAsia"/>
          <w:color w:val="000000" w:themeColor="text1"/>
          <w:sz w:val="28"/>
        </w:rPr>
        <w:t>履约</w:t>
      </w:r>
      <w:r w:rsidRPr="00716B23">
        <w:rPr>
          <w:rFonts w:ascii="仿宋_GB2312" w:eastAsia="仿宋_GB2312" w:hAnsi="宋体" w:hint="eastAsia"/>
          <w:color w:val="000000" w:themeColor="text1"/>
          <w:sz w:val="28"/>
        </w:rPr>
        <w:t xml:space="preserve">保证金           </w:t>
      </w:r>
    </w:p>
    <w:p w14:paraId="139D93D7" w14:textId="77777777" w:rsidR="00E41417" w:rsidRPr="00716B23" w:rsidRDefault="00E41417" w:rsidP="00065431">
      <w:pPr>
        <w:spacing w:line="360" w:lineRule="auto"/>
        <w:ind w:firstLineChars="300" w:firstLine="84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接到中标通知后五日内向招标人指定账户缴纳中标金额的10%作为履行合同条款；</w:t>
      </w:r>
    </w:p>
    <w:p w14:paraId="1F3D664A" w14:textId="77777777" w:rsidR="00E41417" w:rsidRPr="00716B23" w:rsidRDefault="00E41417"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2、</w:t>
      </w:r>
      <w:r w:rsidRPr="00716B23">
        <w:rPr>
          <w:rFonts w:ascii="仿宋_GB2312" w:eastAsia="仿宋_GB2312" w:hAnsi="仿宋" w:hint="eastAsia"/>
          <w:color w:val="000000" w:themeColor="text1"/>
          <w:sz w:val="28"/>
        </w:rPr>
        <w:t>履约</w:t>
      </w:r>
      <w:r w:rsidRPr="00716B23">
        <w:rPr>
          <w:rFonts w:ascii="仿宋_GB2312" w:eastAsia="仿宋_GB2312" w:hAnsi="宋体" w:hint="eastAsia"/>
          <w:color w:val="000000" w:themeColor="text1"/>
          <w:sz w:val="28"/>
        </w:rPr>
        <w:t>保证金的缴纳</w:t>
      </w:r>
    </w:p>
    <w:p w14:paraId="1189EDCB" w14:textId="77777777" w:rsidR="00E41417" w:rsidRPr="00716B23" w:rsidRDefault="00E41417"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（1）</w:t>
      </w:r>
      <w:r w:rsidRPr="00716B23">
        <w:rPr>
          <w:rFonts w:ascii="仿宋_GB2312" w:eastAsia="仿宋_GB2312" w:hAnsi="仿宋" w:hint="eastAsia"/>
          <w:color w:val="000000" w:themeColor="text1"/>
          <w:sz w:val="28"/>
        </w:rPr>
        <w:t>履约</w:t>
      </w:r>
      <w:r w:rsidRPr="00716B23">
        <w:rPr>
          <w:rFonts w:ascii="仿宋_GB2312" w:eastAsia="仿宋_GB2312" w:hAnsi="宋体" w:hint="eastAsia"/>
          <w:color w:val="000000" w:themeColor="text1"/>
          <w:sz w:val="28"/>
        </w:rPr>
        <w:t>保证金需以投标人名义采用银行转账或汇款等方式缴纳，不接受现金或个人账户缴纳保证金。</w:t>
      </w:r>
    </w:p>
    <w:p w14:paraId="73742E1B" w14:textId="1EB61977" w:rsidR="00E41417" w:rsidRPr="00716B23" w:rsidRDefault="00E41417"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（2）投标人在缴纳</w:t>
      </w:r>
      <w:r w:rsidRPr="00716B23">
        <w:rPr>
          <w:rFonts w:ascii="仿宋_GB2312" w:eastAsia="仿宋_GB2312" w:hAnsi="仿宋" w:hint="eastAsia"/>
          <w:color w:val="000000" w:themeColor="text1"/>
          <w:sz w:val="28"/>
        </w:rPr>
        <w:t>履约</w:t>
      </w:r>
      <w:r w:rsidRPr="00716B23">
        <w:rPr>
          <w:rFonts w:ascii="仿宋_GB2312" w:eastAsia="仿宋_GB2312" w:hAnsi="宋体" w:hint="eastAsia"/>
          <w:color w:val="000000" w:themeColor="text1"/>
          <w:sz w:val="28"/>
        </w:rPr>
        <w:t>保证金时，需在进帐凭证上注明投标项目编号和名称。</w:t>
      </w:r>
    </w:p>
    <w:p w14:paraId="4B19A5D6" w14:textId="77777777" w:rsidR="00E41417" w:rsidRPr="00716B23" w:rsidRDefault="00E41417" w:rsidP="00065431">
      <w:pPr>
        <w:spacing w:line="360" w:lineRule="auto"/>
        <w:ind w:firstLineChars="250" w:firstLine="70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3、</w:t>
      </w:r>
      <w:r w:rsidRPr="00716B23">
        <w:rPr>
          <w:rFonts w:ascii="仿宋_GB2312" w:eastAsia="仿宋_GB2312" w:hAnsi="仿宋" w:hint="eastAsia"/>
          <w:color w:val="000000" w:themeColor="text1"/>
          <w:sz w:val="28"/>
        </w:rPr>
        <w:t>履约</w:t>
      </w:r>
      <w:r w:rsidRPr="00716B23">
        <w:rPr>
          <w:rFonts w:ascii="仿宋_GB2312" w:eastAsia="仿宋_GB2312" w:hAnsi="宋体" w:hint="eastAsia"/>
          <w:color w:val="000000" w:themeColor="text1"/>
          <w:sz w:val="28"/>
        </w:rPr>
        <w:t>保证金的扣划</w:t>
      </w:r>
    </w:p>
    <w:p w14:paraId="31FBEF77" w14:textId="77777777" w:rsidR="00E41417" w:rsidRPr="00716B23" w:rsidRDefault="00E41417" w:rsidP="00065431">
      <w:pPr>
        <w:spacing w:line="360" w:lineRule="auto"/>
        <w:ind w:firstLine="57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当合同执行过程中发生违反合同规定或违约行为时，应扣划投标人缴纳的履约保证金。</w:t>
      </w:r>
    </w:p>
    <w:p w14:paraId="291E7136" w14:textId="77777777" w:rsidR="00E41417" w:rsidRPr="00716B23" w:rsidRDefault="00E41417"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4、</w:t>
      </w:r>
      <w:r w:rsidRPr="00716B23">
        <w:rPr>
          <w:rFonts w:ascii="仿宋_GB2312" w:eastAsia="仿宋_GB2312" w:hAnsi="仿宋" w:hint="eastAsia"/>
          <w:color w:val="000000" w:themeColor="text1"/>
          <w:sz w:val="28"/>
        </w:rPr>
        <w:t>履约</w:t>
      </w:r>
      <w:r w:rsidRPr="00716B23">
        <w:rPr>
          <w:rFonts w:ascii="仿宋_GB2312" w:eastAsia="仿宋_GB2312" w:hAnsi="宋体" w:hint="eastAsia"/>
          <w:color w:val="000000" w:themeColor="text1"/>
          <w:sz w:val="28"/>
        </w:rPr>
        <w:t>保证金的退还</w:t>
      </w:r>
    </w:p>
    <w:p w14:paraId="0FE9FB50" w14:textId="77777777" w:rsidR="00E41417" w:rsidRPr="00716B23" w:rsidRDefault="00E41417" w:rsidP="00065431">
      <w:pPr>
        <w:spacing w:line="360" w:lineRule="auto"/>
        <w:ind w:firstLine="57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（1）</w:t>
      </w:r>
      <w:proofErr w:type="gramStart"/>
      <w:r w:rsidRPr="00716B23">
        <w:rPr>
          <w:rFonts w:ascii="仿宋_GB2312" w:eastAsia="仿宋_GB2312" w:hAnsi="宋体" w:hint="eastAsia"/>
          <w:color w:val="000000" w:themeColor="text1"/>
          <w:sz w:val="28"/>
        </w:rPr>
        <w:t>项目结项后</w:t>
      </w:r>
      <w:proofErr w:type="gramEnd"/>
      <w:r w:rsidRPr="00716B23">
        <w:rPr>
          <w:rFonts w:ascii="仿宋_GB2312" w:eastAsia="仿宋_GB2312" w:hAnsi="宋体" w:hint="eastAsia"/>
          <w:color w:val="000000" w:themeColor="text1"/>
          <w:sz w:val="28"/>
        </w:rPr>
        <w:t>满足退还标准</w:t>
      </w:r>
      <w:proofErr w:type="gramStart"/>
      <w:r w:rsidRPr="00716B23">
        <w:rPr>
          <w:rFonts w:ascii="仿宋_GB2312" w:eastAsia="仿宋_GB2312" w:hAnsi="宋体" w:hint="eastAsia"/>
          <w:color w:val="000000" w:themeColor="text1"/>
          <w:sz w:val="28"/>
        </w:rPr>
        <w:t>且资料</w:t>
      </w:r>
      <w:proofErr w:type="gramEnd"/>
      <w:r w:rsidRPr="00716B23">
        <w:rPr>
          <w:rFonts w:ascii="仿宋_GB2312" w:eastAsia="仿宋_GB2312" w:hAnsi="宋体" w:hint="eastAsia"/>
          <w:color w:val="000000" w:themeColor="text1"/>
          <w:sz w:val="28"/>
        </w:rPr>
        <w:t>齐全；</w:t>
      </w:r>
    </w:p>
    <w:p w14:paraId="3953F36F" w14:textId="5E44C98E" w:rsidR="00E82D36" w:rsidRPr="00716B23" w:rsidRDefault="00E41417" w:rsidP="00065431">
      <w:pPr>
        <w:spacing w:line="360" w:lineRule="auto"/>
        <w:ind w:firstLine="57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（2）</w:t>
      </w:r>
      <w:r w:rsidRPr="00716B23">
        <w:rPr>
          <w:rFonts w:ascii="仿宋_GB2312" w:eastAsia="仿宋_GB2312" w:hAnsi="仿宋" w:hint="eastAsia"/>
          <w:color w:val="000000" w:themeColor="text1"/>
          <w:sz w:val="28"/>
        </w:rPr>
        <w:t>履约</w:t>
      </w:r>
      <w:r w:rsidRPr="00716B23">
        <w:rPr>
          <w:rFonts w:ascii="仿宋_GB2312" w:eastAsia="仿宋_GB2312" w:hAnsi="宋体" w:hint="eastAsia"/>
          <w:color w:val="000000" w:themeColor="text1"/>
          <w:sz w:val="28"/>
        </w:rPr>
        <w:t>保证金不计息。</w:t>
      </w:r>
    </w:p>
    <w:p w14:paraId="4F0A00D0" w14:textId="73FA38D8"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w:t>
      </w:r>
      <w:r w:rsidR="002761F0" w:rsidRPr="00716B23">
        <w:rPr>
          <w:rFonts w:ascii="仿宋_GB2312" w:eastAsia="仿宋_GB2312" w:hAnsi="宋体" w:hint="eastAsia"/>
          <w:color w:val="000000" w:themeColor="text1"/>
          <w:sz w:val="28"/>
        </w:rPr>
        <w:t>七</w:t>
      </w:r>
      <w:r w:rsidRPr="00716B23">
        <w:rPr>
          <w:rFonts w:ascii="仿宋_GB2312" w:eastAsia="仿宋_GB2312" w:hAnsi="宋体" w:hint="eastAsia"/>
          <w:color w:val="000000" w:themeColor="text1"/>
          <w:sz w:val="28"/>
        </w:rPr>
        <w:t>）招标文件的解释及咨询</w:t>
      </w:r>
    </w:p>
    <w:p w14:paraId="5B670326" w14:textId="17D74E6A" w:rsidR="00BF7F77" w:rsidRPr="00716B23" w:rsidRDefault="00AE08D8" w:rsidP="00065431">
      <w:pPr>
        <w:spacing w:line="360" w:lineRule="auto"/>
        <w:ind w:firstLineChars="300" w:firstLine="84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本招标文件的解释权属招标人，对本次招标有任何询问，请与昆山农商银行本次招标联系人联系。</w:t>
      </w:r>
    </w:p>
    <w:p w14:paraId="01858E25" w14:textId="60B1CFD5" w:rsidR="00BF7F77" w:rsidRPr="00716B23" w:rsidRDefault="00BF7F77" w:rsidP="00065431">
      <w:pPr>
        <w:pStyle w:val="2"/>
        <w:keepNext w:val="0"/>
        <w:keepLines w:val="0"/>
        <w:spacing w:before="0" w:after="0" w:line="360" w:lineRule="auto"/>
        <w:ind w:firstLineChars="200" w:firstLine="562"/>
        <w:rPr>
          <w:rFonts w:ascii="仿宋" w:eastAsia="仿宋" w:hAnsi="仿宋"/>
          <w:color w:val="000000" w:themeColor="text1"/>
          <w:sz w:val="28"/>
          <w:szCs w:val="28"/>
        </w:rPr>
      </w:pPr>
      <w:r w:rsidRPr="00716B23">
        <w:rPr>
          <w:rFonts w:ascii="仿宋" w:eastAsia="仿宋" w:hAnsi="仿宋" w:hint="eastAsia"/>
          <w:color w:val="000000" w:themeColor="text1"/>
          <w:sz w:val="28"/>
          <w:szCs w:val="28"/>
        </w:rPr>
        <w:t>二、招标文件说明</w:t>
      </w:r>
    </w:p>
    <w:p w14:paraId="099D58E0" w14:textId="431381DC" w:rsidR="00BF7F77" w:rsidRPr="00716B23" w:rsidRDefault="00BF7F77"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（一）是否限价招标</w:t>
      </w:r>
    </w:p>
    <w:p w14:paraId="74674A7C" w14:textId="4AAC0490" w:rsidR="00BF7F77" w:rsidRPr="00716B23" w:rsidRDefault="006E7362" w:rsidP="00B42EE5">
      <w:pPr>
        <w:spacing w:line="360" w:lineRule="auto"/>
        <w:ind w:firstLineChars="300" w:firstLine="840"/>
        <w:rPr>
          <w:rFonts w:ascii="仿宋_GB2312" w:eastAsia="仿宋_GB2312" w:hAnsi="宋体"/>
          <w:color w:val="000000" w:themeColor="text1"/>
          <w:sz w:val="28"/>
        </w:rPr>
      </w:pPr>
      <w:r w:rsidRPr="00716B23">
        <w:rPr>
          <w:rFonts w:ascii="宋体" w:hAnsi="宋体" w:hint="eastAsia"/>
          <w:color w:val="000000" w:themeColor="text1"/>
          <w:sz w:val="28"/>
        </w:rPr>
        <w:lastRenderedPageBreak/>
        <w:t>□</w:t>
      </w:r>
      <w:r w:rsidR="00BF7F77" w:rsidRPr="00716B23">
        <w:rPr>
          <w:rFonts w:ascii="仿宋_GB2312" w:eastAsia="仿宋_GB2312" w:hAnsi="宋体"/>
          <w:color w:val="000000" w:themeColor="text1"/>
          <w:sz w:val="28"/>
        </w:rPr>
        <w:t>是        最高限价</w:t>
      </w:r>
      <w:r w:rsidR="00BF7F77" w:rsidRPr="00716B23">
        <w:rPr>
          <w:rFonts w:ascii="仿宋_GB2312" w:eastAsia="仿宋_GB2312" w:hAnsi="宋体"/>
          <w:color w:val="000000" w:themeColor="text1"/>
          <w:sz w:val="28"/>
          <w:u w:val="single"/>
        </w:rPr>
        <w:t xml:space="preserve"> </w:t>
      </w:r>
      <w:r w:rsidR="00EB5BB2">
        <w:rPr>
          <w:rFonts w:ascii="仿宋_GB2312" w:eastAsia="仿宋_GB2312" w:hAnsi="宋体" w:hint="eastAsia"/>
          <w:color w:val="000000" w:themeColor="text1"/>
          <w:sz w:val="28"/>
          <w:u w:val="single"/>
        </w:rPr>
        <w:t xml:space="preserve">        </w:t>
      </w:r>
      <w:r w:rsidR="00BF7F77" w:rsidRPr="00716B23">
        <w:rPr>
          <w:rFonts w:ascii="仿宋_GB2312" w:eastAsia="仿宋_GB2312" w:hAnsi="宋体"/>
          <w:color w:val="000000" w:themeColor="text1"/>
          <w:sz w:val="28"/>
          <w:u w:val="single"/>
        </w:rPr>
        <w:t xml:space="preserve"> </w:t>
      </w:r>
      <w:r w:rsidR="00BF7F77" w:rsidRPr="00716B23">
        <w:rPr>
          <w:rFonts w:ascii="仿宋_GB2312" w:eastAsia="仿宋_GB2312" w:hAnsi="宋体" w:hint="eastAsia"/>
          <w:color w:val="000000" w:themeColor="text1"/>
          <w:sz w:val="28"/>
        </w:rPr>
        <w:t>（元）</w:t>
      </w:r>
      <w:r w:rsidR="00BF7F77" w:rsidRPr="00716B23">
        <w:rPr>
          <w:rFonts w:ascii="仿宋_GB2312" w:eastAsia="仿宋_GB2312" w:hAnsi="宋体"/>
          <w:color w:val="000000" w:themeColor="text1"/>
          <w:sz w:val="28"/>
        </w:rPr>
        <w:t xml:space="preserve">          </w:t>
      </w:r>
      <w:r w:rsidRPr="00716B23">
        <w:rPr>
          <w:rFonts w:ascii="仿宋" w:eastAsia="仿宋" w:hAnsi="仿宋" w:hint="eastAsia"/>
          <w:color w:val="000000" w:themeColor="text1"/>
          <w:sz w:val="28"/>
        </w:rPr>
        <w:t>█</w:t>
      </w:r>
      <w:r w:rsidR="00BF7F77" w:rsidRPr="00716B23">
        <w:rPr>
          <w:rFonts w:ascii="宋体" w:hAnsi="宋体" w:hint="eastAsia"/>
          <w:color w:val="000000" w:themeColor="text1"/>
          <w:sz w:val="28"/>
        </w:rPr>
        <w:t>否</w:t>
      </w:r>
    </w:p>
    <w:p w14:paraId="046EF063" w14:textId="6FCFCED4" w:rsidR="00BF7F77" w:rsidRPr="00716B23" w:rsidRDefault="00BF7F77"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（二）项目实施时间、地点和方式</w:t>
      </w:r>
    </w:p>
    <w:p w14:paraId="2128A0EC" w14:textId="307871FE" w:rsidR="00A453E9" w:rsidRPr="00716B23" w:rsidRDefault="00EB5BB2" w:rsidP="00065431">
      <w:pPr>
        <w:spacing w:line="360" w:lineRule="auto"/>
        <w:ind w:firstLineChars="300" w:firstLine="840"/>
        <w:rPr>
          <w:rFonts w:ascii="仿宋_GB2312" w:eastAsia="仿宋_GB2312" w:hAnsi="宋体"/>
          <w:color w:val="000000" w:themeColor="text1"/>
          <w:sz w:val="28"/>
        </w:rPr>
      </w:pPr>
      <w:r>
        <w:rPr>
          <w:rFonts w:ascii="仿宋_GB2312" w:eastAsia="仿宋_GB2312" w:hAnsi="宋体" w:hint="eastAsia"/>
          <w:color w:val="000000" w:themeColor="text1"/>
          <w:sz w:val="28"/>
        </w:rPr>
        <w:t>1、</w:t>
      </w:r>
      <w:r w:rsidR="00A453E9" w:rsidRPr="00716B23">
        <w:rPr>
          <w:rFonts w:ascii="仿宋_GB2312" w:eastAsia="仿宋_GB2312" w:hAnsi="宋体" w:hint="eastAsia"/>
          <w:color w:val="000000" w:themeColor="text1"/>
          <w:sz w:val="28"/>
        </w:rPr>
        <w:t>项目实施时间：</w:t>
      </w:r>
      <w:r w:rsidR="00927826" w:rsidRPr="00716B23">
        <w:rPr>
          <w:rFonts w:ascii="仿宋_GB2312" w:eastAsia="仿宋_GB2312" w:hAnsi="宋体" w:hint="eastAsia"/>
          <w:color w:val="000000" w:themeColor="text1"/>
          <w:sz w:val="28"/>
        </w:rPr>
        <w:t>自合同签署之日</w:t>
      </w:r>
      <w:r w:rsidR="00065431" w:rsidRPr="00716B23">
        <w:rPr>
          <w:rFonts w:ascii="仿宋_GB2312" w:eastAsia="仿宋_GB2312" w:hAnsi="宋体" w:hint="eastAsia"/>
          <w:color w:val="000000" w:themeColor="text1"/>
          <w:sz w:val="28"/>
        </w:rPr>
        <w:t>至项目结束</w:t>
      </w:r>
    </w:p>
    <w:p w14:paraId="3BD42110" w14:textId="553B5A58" w:rsidR="00A453E9" w:rsidRPr="00716B23" w:rsidRDefault="00EB5BB2" w:rsidP="00065431">
      <w:pPr>
        <w:spacing w:line="360" w:lineRule="auto"/>
        <w:ind w:firstLineChars="300" w:firstLine="840"/>
        <w:rPr>
          <w:rFonts w:ascii="仿宋_GB2312" w:eastAsia="仿宋_GB2312" w:hAnsi="宋体"/>
          <w:color w:val="000000" w:themeColor="text1"/>
          <w:sz w:val="28"/>
        </w:rPr>
      </w:pPr>
      <w:r>
        <w:rPr>
          <w:rFonts w:ascii="仿宋_GB2312" w:eastAsia="仿宋_GB2312" w:hAnsi="宋体" w:hint="eastAsia"/>
          <w:color w:val="000000" w:themeColor="text1"/>
          <w:sz w:val="28"/>
        </w:rPr>
        <w:t>2、</w:t>
      </w:r>
      <w:r w:rsidR="00A453E9" w:rsidRPr="00716B23">
        <w:rPr>
          <w:rFonts w:ascii="仿宋_GB2312" w:eastAsia="仿宋_GB2312" w:hAnsi="宋体" w:hint="eastAsia"/>
          <w:color w:val="000000" w:themeColor="text1"/>
          <w:sz w:val="28"/>
        </w:rPr>
        <w:t>项目实施地点：江苏省昆山市</w:t>
      </w:r>
      <w:r w:rsidR="00927826" w:rsidRPr="00716B23">
        <w:rPr>
          <w:rFonts w:ascii="仿宋_GB2312" w:eastAsia="仿宋_GB2312" w:hAnsi="宋体" w:hint="eastAsia"/>
          <w:color w:val="000000" w:themeColor="text1"/>
          <w:sz w:val="28"/>
        </w:rPr>
        <w:t>花桥镇商祥路259号3号楼</w:t>
      </w:r>
    </w:p>
    <w:p w14:paraId="3ED93379" w14:textId="33CF0833" w:rsidR="00BF7F77" w:rsidRPr="00716B23" w:rsidRDefault="00EB5BB2" w:rsidP="00065431">
      <w:pPr>
        <w:spacing w:line="360" w:lineRule="auto"/>
        <w:ind w:firstLineChars="300" w:firstLine="840"/>
        <w:rPr>
          <w:rFonts w:ascii="仿宋_GB2312" w:eastAsia="仿宋_GB2312" w:hAnsi="宋体"/>
          <w:color w:val="000000" w:themeColor="text1"/>
          <w:sz w:val="28"/>
        </w:rPr>
      </w:pPr>
      <w:r>
        <w:rPr>
          <w:rFonts w:ascii="仿宋_GB2312" w:eastAsia="仿宋_GB2312" w:hAnsi="宋体" w:hint="eastAsia"/>
          <w:color w:val="000000" w:themeColor="text1"/>
          <w:sz w:val="28"/>
        </w:rPr>
        <w:t>3、</w:t>
      </w:r>
      <w:r w:rsidR="00A453E9" w:rsidRPr="00716B23">
        <w:rPr>
          <w:rFonts w:ascii="仿宋_GB2312" w:eastAsia="仿宋_GB2312" w:hAnsi="宋体" w:hint="eastAsia"/>
          <w:color w:val="000000" w:themeColor="text1"/>
          <w:sz w:val="28"/>
        </w:rPr>
        <w:t>项目实施方式：现场或远程实施</w:t>
      </w:r>
    </w:p>
    <w:p w14:paraId="044E8C5F" w14:textId="2F8FF0D5" w:rsidR="00BF7F77" w:rsidRPr="00716B23" w:rsidRDefault="00BF7F77"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（三）合同款的支付条件、时间和支付方式</w:t>
      </w:r>
    </w:p>
    <w:p w14:paraId="53CC5736" w14:textId="468B5E59" w:rsidR="00F63DB3" w:rsidRPr="00716B23" w:rsidRDefault="003C345C"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合同签订后，招标单位</w:t>
      </w:r>
      <w:r w:rsidR="002E69BD" w:rsidRPr="00716B23">
        <w:rPr>
          <w:rFonts w:ascii="仿宋_GB2312" w:eastAsia="仿宋_GB2312" w:hAnsi="宋体" w:hint="eastAsia"/>
          <w:color w:val="000000" w:themeColor="text1"/>
          <w:sz w:val="28"/>
        </w:rPr>
        <w:t>现场提供咨询服务开始日计算，</w:t>
      </w:r>
      <w:r w:rsidR="00A9433E">
        <w:rPr>
          <w:rFonts w:ascii="仿宋_GB2312" w:eastAsia="仿宋_GB2312" w:hAnsi="宋体"/>
          <w:color w:val="000000" w:themeColor="text1"/>
          <w:sz w:val="28"/>
        </w:rPr>
        <w:t>5</w:t>
      </w:r>
      <w:r w:rsidRPr="00716B23">
        <w:rPr>
          <w:rFonts w:ascii="仿宋_GB2312" w:eastAsia="仿宋_GB2312" w:hAnsi="宋体" w:hint="eastAsia"/>
          <w:color w:val="000000" w:themeColor="text1"/>
          <w:sz w:val="28"/>
        </w:rPr>
        <w:t>个工作日内全额支付合同约定的款项。</w:t>
      </w:r>
    </w:p>
    <w:p w14:paraId="1EAD3A82" w14:textId="43C3BFB4" w:rsidR="003834B2" w:rsidRDefault="003834B2"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（四）评标方法、评标标准</w:t>
      </w:r>
    </w:p>
    <w:p w14:paraId="76A3C70D" w14:textId="77777777" w:rsidR="00EB5BB2" w:rsidRDefault="004269B6" w:rsidP="004269B6">
      <w:pPr>
        <w:spacing w:line="360" w:lineRule="auto"/>
        <w:ind w:firstLineChars="200" w:firstLine="560"/>
        <w:rPr>
          <w:rFonts w:eastAsia="仿宋_GB2312"/>
          <w:snapToGrid w:val="0"/>
          <w:color w:val="000000" w:themeColor="text1"/>
          <w:sz w:val="28"/>
          <w:szCs w:val="28"/>
        </w:rPr>
      </w:pPr>
      <w:r w:rsidRPr="00E303E8">
        <w:rPr>
          <w:rFonts w:eastAsia="仿宋_GB2312" w:hint="eastAsia"/>
          <w:snapToGrid w:val="0"/>
          <w:color w:val="000000" w:themeColor="text1"/>
          <w:sz w:val="28"/>
          <w:szCs w:val="28"/>
        </w:rPr>
        <w:t>1</w:t>
      </w:r>
      <w:r>
        <w:rPr>
          <w:rFonts w:eastAsia="仿宋_GB2312" w:hint="eastAsia"/>
          <w:snapToGrid w:val="0"/>
          <w:color w:val="000000" w:themeColor="text1"/>
          <w:sz w:val="28"/>
          <w:szCs w:val="28"/>
        </w:rPr>
        <w:t>、</w:t>
      </w:r>
      <w:r w:rsidRPr="00A44C88">
        <w:rPr>
          <w:rFonts w:eastAsia="仿宋_GB2312" w:hint="eastAsia"/>
          <w:snapToGrid w:val="0"/>
          <w:color w:val="000000" w:themeColor="text1"/>
          <w:sz w:val="28"/>
          <w:szCs w:val="28"/>
        </w:rPr>
        <w:t>本项目根据实际情况</w:t>
      </w:r>
      <w:r w:rsidRPr="00A44C88">
        <w:rPr>
          <w:rFonts w:eastAsia="仿宋_GB2312" w:hint="eastAsia"/>
          <w:snapToGrid w:val="0"/>
          <w:color w:val="000000" w:themeColor="text1"/>
          <w:sz w:val="28"/>
          <w:szCs w:val="28"/>
        </w:rPr>
        <w:t>,</w:t>
      </w:r>
      <w:r w:rsidRPr="00A44C88">
        <w:rPr>
          <w:rFonts w:eastAsia="仿宋_GB2312" w:hint="eastAsia"/>
          <w:snapToGrid w:val="0"/>
          <w:color w:val="000000" w:themeColor="text1"/>
          <w:sz w:val="28"/>
          <w:szCs w:val="28"/>
        </w:rPr>
        <w:t>将采用“综合评分法”评标，即在最大限度地满足招标文件实质性要求前提下，按照招标文件中规定的各项因素进行综合评审后，以评标总得分最高的投标人作为中标候选人的评标方法。</w:t>
      </w:r>
    </w:p>
    <w:p w14:paraId="09E17B02" w14:textId="04182368" w:rsidR="004269B6" w:rsidRDefault="004269B6" w:rsidP="004269B6">
      <w:pPr>
        <w:spacing w:line="360" w:lineRule="auto"/>
        <w:ind w:firstLineChars="200" w:firstLine="560"/>
        <w:rPr>
          <w:rFonts w:eastAsia="仿宋_GB2312"/>
          <w:snapToGrid w:val="0"/>
          <w:color w:val="000000" w:themeColor="text1"/>
          <w:sz w:val="28"/>
          <w:szCs w:val="28"/>
        </w:rPr>
      </w:pPr>
      <w:r w:rsidRPr="00A44C88">
        <w:rPr>
          <w:rFonts w:eastAsia="仿宋_GB2312" w:hint="eastAsia"/>
          <w:snapToGrid w:val="0"/>
          <w:color w:val="000000" w:themeColor="text1"/>
          <w:sz w:val="28"/>
          <w:szCs w:val="28"/>
        </w:rPr>
        <w:t>具体评标方法：综合评分</w:t>
      </w:r>
      <w:r w:rsidRPr="00A44C88">
        <w:rPr>
          <w:rFonts w:eastAsia="仿宋_GB2312" w:hint="eastAsia"/>
          <w:snapToGrid w:val="0"/>
          <w:color w:val="000000" w:themeColor="text1"/>
          <w:sz w:val="28"/>
          <w:szCs w:val="28"/>
        </w:rPr>
        <w:t>=</w:t>
      </w:r>
      <w:r w:rsidRPr="00A44C88">
        <w:rPr>
          <w:rFonts w:eastAsia="仿宋_GB2312" w:hint="eastAsia"/>
          <w:snapToGrid w:val="0"/>
          <w:color w:val="000000" w:themeColor="text1"/>
          <w:sz w:val="28"/>
          <w:szCs w:val="28"/>
        </w:rPr>
        <w:t>商务评分（报价）【</w:t>
      </w:r>
      <w:r>
        <w:rPr>
          <w:rFonts w:eastAsia="仿宋_GB2312"/>
          <w:snapToGrid w:val="0"/>
          <w:color w:val="000000" w:themeColor="text1"/>
          <w:sz w:val="28"/>
          <w:szCs w:val="28"/>
        </w:rPr>
        <w:t>3</w:t>
      </w:r>
      <w:r w:rsidRPr="00A44C88">
        <w:rPr>
          <w:rFonts w:eastAsia="仿宋_GB2312" w:hint="eastAsia"/>
          <w:snapToGrid w:val="0"/>
          <w:color w:val="000000" w:themeColor="text1"/>
          <w:sz w:val="28"/>
          <w:szCs w:val="28"/>
        </w:rPr>
        <w:t>0</w:t>
      </w:r>
      <w:r w:rsidRPr="00A44C88">
        <w:rPr>
          <w:rFonts w:eastAsia="仿宋_GB2312" w:hint="eastAsia"/>
          <w:snapToGrid w:val="0"/>
          <w:color w:val="000000" w:themeColor="text1"/>
          <w:sz w:val="28"/>
          <w:szCs w:val="28"/>
        </w:rPr>
        <w:t>分】＋技术评分（现场）【</w:t>
      </w:r>
      <w:r>
        <w:rPr>
          <w:rFonts w:eastAsia="仿宋_GB2312"/>
          <w:snapToGrid w:val="0"/>
          <w:color w:val="000000" w:themeColor="text1"/>
          <w:sz w:val="28"/>
          <w:szCs w:val="28"/>
        </w:rPr>
        <w:t>7</w:t>
      </w:r>
      <w:r w:rsidRPr="00A44C88">
        <w:rPr>
          <w:rFonts w:eastAsia="仿宋_GB2312" w:hint="eastAsia"/>
          <w:snapToGrid w:val="0"/>
          <w:color w:val="000000" w:themeColor="text1"/>
          <w:sz w:val="28"/>
          <w:szCs w:val="28"/>
        </w:rPr>
        <w:t>0</w:t>
      </w:r>
      <w:r w:rsidRPr="00A44C88">
        <w:rPr>
          <w:rFonts w:eastAsia="仿宋_GB2312" w:hint="eastAsia"/>
          <w:snapToGrid w:val="0"/>
          <w:color w:val="000000" w:themeColor="text1"/>
          <w:sz w:val="28"/>
          <w:szCs w:val="28"/>
        </w:rPr>
        <w:t>分】。</w:t>
      </w:r>
    </w:p>
    <w:p w14:paraId="2A38AE01" w14:textId="77777777" w:rsidR="004269B6" w:rsidRDefault="004269B6" w:rsidP="004269B6">
      <w:pPr>
        <w:spacing w:line="360" w:lineRule="auto"/>
        <w:ind w:firstLineChars="200" w:firstLine="560"/>
        <w:rPr>
          <w:rFonts w:eastAsia="仿宋_GB2312"/>
          <w:snapToGrid w:val="0"/>
          <w:color w:val="000000" w:themeColor="text1"/>
          <w:sz w:val="28"/>
          <w:szCs w:val="28"/>
        </w:rPr>
      </w:pPr>
      <w:r w:rsidRPr="00A44C88">
        <w:rPr>
          <w:rFonts w:eastAsia="仿宋_GB2312" w:hint="eastAsia"/>
          <w:snapToGrid w:val="0"/>
          <w:color w:val="000000" w:themeColor="text1"/>
          <w:sz w:val="28"/>
          <w:szCs w:val="28"/>
        </w:rPr>
        <w:t>2</w:t>
      </w:r>
      <w:r>
        <w:rPr>
          <w:rFonts w:eastAsia="仿宋_GB2312" w:hint="eastAsia"/>
          <w:snapToGrid w:val="0"/>
          <w:color w:val="000000" w:themeColor="text1"/>
          <w:sz w:val="28"/>
          <w:szCs w:val="28"/>
        </w:rPr>
        <w:t>、</w:t>
      </w:r>
      <w:r w:rsidRPr="00A44C88">
        <w:rPr>
          <w:rFonts w:eastAsia="仿宋_GB2312" w:hint="eastAsia"/>
          <w:snapToGrid w:val="0"/>
          <w:color w:val="000000" w:themeColor="text1"/>
          <w:sz w:val="28"/>
          <w:szCs w:val="28"/>
        </w:rPr>
        <w:t>评标标准：</w:t>
      </w:r>
    </w:p>
    <w:p w14:paraId="5B7831A1" w14:textId="77777777" w:rsidR="004269B6" w:rsidRDefault="004269B6" w:rsidP="00EB5BB2">
      <w:pPr>
        <w:spacing w:line="360" w:lineRule="auto"/>
        <w:ind w:firstLineChars="150" w:firstLine="420"/>
        <w:rPr>
          <w:rFonts w:eastAsia="仿宋_GB2312"/>
          <w:snapToGrid w:val="0"/>
          <w:color w:val="000000" w:themeColor="text1"/>
          <w:sz w:val="28"/>
          <w:szCs w:val="28"/>
        </w:rPr>
      </w:pPr>
      <w:r w:rsidRPr="00A44C88">
        <w:rPr>
          <w:rFonts w:eastAsia="仿宋_GB2312" w:hint="eastAsia"/>
          <w:snapToGrid w:val="0"/>
          <w:color w:val="000000" w:themeColor="text1"/>
          <w:sz w:val="28"/>
          <w:szCs w:val="28"/>
        </w:rPr>
        <w:t>（</w:t>
      </w:r>
      <w:r w:rsidRPr="00A44C88">
        <w:rPr>
          <w:rFonts w:eastAsia="仿宋_GB2312" w:hint="eastAsia"/>
          <w:snapToGrid w:val="0"/>
          <w:color w:val="000000" w:themeColor="text1"/>
          <w:sz w:val="28"/>
          <w:szCs w:val="28"/>
        </w:rPr>
        <w:t>1</w:t>
      </w:r>
      <w:r w:rsidRPr="00A44C88">
        <w:rPr>
          <w:rFonts w:eastAsia="仿宋_GB2312" w:hint="eastAsia"/>
          <w:snapToGrid w:val="0"/>
          <w:color w:val="000000" w:themeColor="text1"/>
          <w:sz w:val="28"/>
          <w:szCs w:val="28"/>
        </w:rPr>
        <w:t>）商务评分（报价）计算规则【</w:t>
      </w:r>
      <w:r>
        <w:rPr>
          <w:rFonts w:eastAsia="仿宋_GB2312"/>
          <w:snapToGrid w:val="0"/>
          <w:color w:val="000000" w:themeColor="text1"/>
          <w:sz w:val="28"/>
          <w:szCs w:val="28"/>
        </w:rPr>
        <w:t>3</w:t>
      </w:r>
      <w:r w:rsidRPr="00A44C88">
        <w:rPr>
          <w:rFonts w:eastAsia="仿宋_GB2312" w:hint="eastAsia"/>
          <w:snapToGrid w:val="0"/>
          <w:color w:val="000000" w:themeColor="text1"/>
          <w:sz w:val="28"/>
          <w:szCs w:val="28"/>
        </w:rPr>
        <w:t>0</w:t>
      </w:r>
      <w:r w:rsidRPr="00A44C88">
        <w:rPr>
          <w:rFonts w:eastAsia="仿宋_GB2312" w:hint="eastAsia"/>
          <w:snapToGrid w:val="0"/>
          <w:color w:val="000000" w:themeColor="text1"/>
          <w:sz w:val="28"/>
          <w:szCs w:val="28"/>
        </w:rPr>
        <w:t>分】：以投标人有效投标报价为准，按均值偏离度规则计算。均值偏离度规则是以所有有效报价均值作为评标基准价，报价等于评标</w:t>
      </w:r>
      <w:proofErr w:type="gramStart"/>
      <w:r w:rsidRPr="00A44C88">
        <w:rPr>
          <w:rFonts w:eastAsia="仿宋_GB2312" w:hint="eastAsia"/>
          <w:snapToGrid w:val="0"/>
          <w:color w:val="000000" w:themeColor="text1"/>
          <w:sz w:val="28"/>
          <w:szCs w:val="28"/>
        </w:rPr>
        <w:t>基准价得满分</w:t>
      </w:r>
      <w:proofErr w:type="gramEnd"/>
      <w:r>
        <w:rPr>
          <w:rFonts w:eastAsia="仿宋_GB2312"/>
          <w:snapToGrid w:val="0"/>
          <w:color w:val="000000" w:themeColor="text1"/>
          <w:sz w:val="28"/>
          <w:szCs w:val="28"/>
        </w:rPr>
        <w:t>3</w:t>
      </w:r>
      <w:r w:rsidRPr="00A44C88">
        <w:rPr>
          <w:rFonts w:eastAsia="仿宋_GB2312" w:hint="eastAsia"/>
          <w:snapToGrid w:val="0"/>
          <w:color w:val="000000" w:themeColor="text1"/>
          <w:sz w:val="28"/>
          <w:szCs w:val="28"/>
        </w:rPr>
        <w:t>0</w:t>
      </w:r>
      <w:r w:rsidRPr="00A44C88">
        <w:rPr>
          <w:rFonts w:eastAsia="仿宋_GB2312" w:hint="eastAsia"/>
          <w:snapToGrid w:val="0"/>
          <w:color w:val="000000" w:themeColor="text1"/>
          <w:sz w:val="28"/>
          <w:szCs w:val="28"/>
        </w:rPr>
        <w:t>分。报价比评标基准价每低</w:t>
      </w:r>
      <w:r w:rsidRPr="00A44C88">
        <w:rPr>
          <w:rFonts w:eastAsia="仿宋_GB2312" w:hint="eastAsia"/>
          <w:snapToGrid w:val="0"/>
          <w:color w:val="000000" w:themeColor="text1"/>
          <w:sz w:val="28"/>
          <w:szCs w:val="28"/>
        </w:rPr>
        <w:t>1%</w:t>
      </w:r>
      <w:r w:rsidRPr="00A44C88">
        <w:rPr>
          <w:rFonts w:eastAsia="仿宋_GB2312" w:hint="eastAsia"/>
          <w:snapToGrid w:val="0"/>
          <w:color w:val="000000" w:themeColor="text1"/>
          <w:sz w:val="28"/>
          <w:szCs w:val="28"/>
        </w:rPr>
        <w:t>，扣</w:t>
      </w:r>
      <w:r w:rsidRPr="00A44C88">
        <w:rPr>
          <w:rFonts w:eastAsia="仿宋_GB2312" w:hint="eastAsia"/>
          <w:snapToGrid w:val="0"/>
          <w:color w:val="000000" w:themeColor="text1"/>
          <w:sz w:val="28"/>
          <w:szCs w:val="28"/>
        </w:rPr>
        <w:t>0.3</w:t>
      </w:r>
      <w:r w:rsidRPr="00A44C88">
        <w:rPr>
          <w:rFonts w:eastAsia="仿宋_GB2312" w:hint="eastAsia"/>
          <w:snapToGrid w:val="0"/>
          <w:color w:val="000000" w:themeColor="text1"/>
          <w:sz w:val="28"/>
          <w:szCs w:val="28"/>
        </w:rPr>
        <w:t>分；报价比基准价每高</w:t>
      </w:r>
      <w:r w:rsidRPr="00A44C88">
        <w:rPr>
          <w:rFonts w:eastAsia="仿宋_GB2312" w:hint="eastAsia"/>
          <w:snapToGrid w:val="0"/>
          <w:color w:val="000000" w:themeColor="text1"/>
          <w:sz w:val="28"/>
          <w:szCs w:val="28"/>
        </w:rPr>
        <w:t>1%</w:t>
      </w:r>
      <w:r w:rsidRPr="00A44C88">
        <w:rPr>
          <w:rFonts w:eastAsia="仿宋_GB2312" w:hint="eastAsia"/>
          <w:snapToGrid w:val="0"/>
          <w:color w:val="000000" w:themeColor="text1"/>
          <w:sz w:val="28"/>
          <w:szCs w:val="28"/>
        </w:rPr>
        <w:t>，扣</w:t>
      </w:r>
      <w:r w:rsidRPr="00A44C88">
        <w:rPr>
          <w:rFonts w:eastAsia="仿宋_GB2312" w:hint="eastAsia"/>
          <w:snapToGrid w:val="0"/>
          <w:color w:val="000000" w:themeColor="text1"/>
          <w:sz w:val="28"/>
          <w:szCs w:val="28"/>
        </w:rPr>
        <w:t>0.5</w:t>
      </w:r>
      <w:r w:rsidRPr="00A44C88">
        <w:rPr>
          <w:rFonts w:eastAsia="仿宋_GB2312" w:hint="eastAsia"/>
          <w:snapToGrid w:val="0"/>
          <w:color w:val="000000" w:themeColor="text1"/>
          <w:sz w:val="28"/>
          <w:szCs w:val="28"/>
        </w:rPr>
        <w:t>分</w:t>
      </w:r>
    </w:p>
    <w:p w14:paraId="333F19F2" w14:textId="24944628" w:rsidR="002C6C7B" w:rsidRPr="00716B23" w:rsidRDefault="004269B6" w:rsidP="00EB5BB2">
      <w:pPr>
        <w:spacing w:line="360" w:lineRule="auto"/>
        <w:ind w:firstLineChars="150" w:firstLine="420"/>
        <w:rPr>
          <w:rFonts w:eastAsia="仿宋_GB2312"/>
          <w:snapToGrid w:val="0"/>
          <w:color w:val="000000" w:themeColor="text1"/>
          <w:sz w:val="28"/>
          <w:szCs w:val="28"/>
        </w:rPr>
      </w:pPr>
      <w:r w:rsidRPr="00A44C88">
        <w:rPr>
          <w:rFonts w:eastAsia="仿宋_GB2312" w:hint="eastAsia"/>
          <w:snapToGrid w:val="0"/>
          <w:color w:val="000000" w:themeColor="text1"/>
          <w:sz w:val="28"/>
          <w:szCs w:val="28"/>
        </w:rPr>
        <w:t>（</w:t>
      </w:r>
      <w:r w:rsidRPr="00A44C88">
        <w:rPr>
          <w:rFonts w:eastAsia="仿宋_GB2312" w:hint="eastAsia"/>
          <w:snapToGrid w:val="0"/>
          <w:color w:val="000000" w:themeColor="text1"/>
          <w:sz w:val="28"/>
          <w:szCs w:val="28"/>
        </w:rPr>
        <w:t>2</w:t>
      </w:r>
      <w:r w:rsidRPr="00A44C88">
        <w:rPr>
          <w:rFonts w:eastAsia="仿宋_GB2312" w:hint="eastAsia"/>
          <w:snapToGrid w:val="0"/>
          <w:color w:val="000000" w:themeColor="text1"/>
          <w:sz w:val="28"/>
          <w:szCs w:val="28"/>
        </w:rPr>
        <w:t>）技术评分（现场）【</w:t>
      </w:r>
      <w:r>
        <w:rPr>
          <w:rFonts w:eastAsia="仿宋_GB2312"/>
          <w:snapToGrid w:val="0"/>
          <w:color w:val="000000" w:themeColor="text1"/>
          <w:sz w:val="28"/>
          <w:szCs w:val="28"/>
        </w:rPr>
        <w:t>7</w:t>
      </w:r>
      <w:r w:rsidRPr="00A44C88">
        <w:rPr>
          <w:rFonts w:eastAsia="仿宋_GB2312" w:hint="eastAsia"/>
          <w:snapToGrid w:val="0"/>
          <w:color w:val="000000" w:themeColor="text1"/>
          <w:sz w:val="28"/>
          <w:szCs w:val="28"/>
        </w:rPr>
        <w:t>0</w:t>
      </w:r>
      <w:r w:rsidRPr="00A44C88">
        <w:rPr>
          <w:rFonts w:eastAsia="仿宋_GB2312" w:hint="eastAsia"/>
          <w:snapToGrid w:val="0"/>
          <w:color w:val="000000" w:themeColor="text1"/>
          <w:sz w:val="28"/>
          <w:szCs w:val="28"/>
        </w:rPr>
        <w:t>分】</w:t>
      </w:r>
      <w:r w:rsidR="00EB5BB2">
        <w:rPr>
          <w:rFonts w:eastAsia="仿宋_GB2312" w:hint="eastAsia"/>
          <w:snapToGrid w:val="0"/>
          <w:color w:val="000000" w:themeColor="text1"/>
          <w:sz w:val="28"/>
          <w:szCs w:val="28"/>
        </w:rPr>
        <w:t>，</w:t>
      </w:r>
      <w:r w:rsidR="00E95A1D" w:rsidRPr="00716B23">
        <w:rPr>
          <w:rFonts w:eastAsia="仿宋_GB2312" w:hint="eastAsia"/>
          <w:snapToGrid w:val="0"/>
          <w:color w:val="000000" w:themeColor="text1"/>
          <w:sz w:val="28"/>
          <w:szCs w:val="28"/>
        </w:rPr>
        <w:t>标准及</w:t>
      </w:r>
      <w:r w:rsidR="00E95A1D" w:rsidRPr="00716B23">
        <w:rPr>
          <w:rFonts w:eastAsia="仿宋_GB2312"/>
          <w:snapToGrid w:val="0"/>
          <w:color w:val="000000" w:themeColor="text1"/>
          <w:sz w:val="28"/>
          <w:szCs w:val="28"/>
        </w:rPr>
        <w:t>内容详见下</w:t>
      </w:r>
      <w:r w:rsidR="00E95A1D" w:rsidRPr="00716B23">
        <w:rPr>
          <w:rFonts w:eastAsia="仿宋_GB2312" w:hint="eastAsia"/>
          <w:snapToGrid w:val="0"/>
          <w:color w:val="000000" w:themeColor="text1"/>
          <w:sz w:val="28"/>
          <w:szCs w:val="28"/>
        </w:rPr>
        <w:t>表：</w:t>
      </w:r>
    </w:p>
    <w:tbl>
      <w:tblPr>
        <w:tblpPr w:leftFromText="180" w:rightFromText="180" w:vertAnchor="text" w:horzAnchor="margin" w:tblpY="76"/>
        <w:tblW w:w="8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9"/>
        <w:gridCol w:w="1322"/>
        <w:gridCol w:w="4372"/>
        <w:gridCol w:w="1768"/>
      </w:tblGrid>
      <w:tr w:rsidR="00716B23" w:rsidRPr="00716B23" w14:paraId="0D9EC460" w14:textId="77777777" w:rsidTr="00F63DB3">
        <w:trPr>
          <w:trHeight w:val="477"/>
        </w:trPr>
        <w:tc>
          <w:tcPr>
            <w:tcW w:w="8701" w:type="dxa"/>
            <w:gridSpan w:val="4"/>
            <w:tcBorders>
              <w:top w:val="single" w:sz="4" w:space="0" w:color="auto"/>
              <w:left w:val="single" w:sz="4" w:space="0" w:color="auto"/>
              <w:bottom w:val="single" w:sz="4" w:space="0" w:color="auto"/>
              <w:right w:val="single" w:sz="4" w:space="0" w:color="auto"/>
            </w:tcBorders>
            <w:vAlign w:val="center"/>
          </w:tcPr>
          <w:p w14:paraId="114E8DB3" w14:textId="7CC69DF1" w:rsidR="001016C0" w:rsidRPr="00716B23" w:rsidRDefault="001016C0" w:rsidP="00F908FB">
            <w:pPr>
              <w:spacing w:line="360" w:lineRule="auto"/>
              <w:jc w:val="center"/>
              <w:rPr>
                <w:rFonts w:eastAsia="仿宋"/>
                <w:b/>
                <w:bCs/>
                <w:color w:val="000000" w:themeColor="text1"/>
                <w:sz w:val="22"/>
                <w:szCs w:val="18"/>
              </w:rPr>
            </w:pPr>
            <w:r w:rsidRPr="00716B23">
              <w:rPr>
                <w:rFonts w:eastAsia="仿宋" w:hint="eastAsia"/>
                <w:b/>
                <w:bCs/>
                <w:color w:val="000000" w:themeColor="text1"/>
                <w:sz w:val="22"/>
                <w:szCs w:val="18"/>
              </w:rPr>
              <w:t>项目：信用评级机构评标标准</w:t>
            </w:r>
          </w:p>
        </w:tc>
      </w:tr>
      <w:tr w:rsidR="00716B23" w:rsidRPr="00716B23" w14:paraId="5A9AF859" w14:textId="77777777" w:rsidTr="00F63DB3">
        <w:trPr>
          <w:trHeight w:val="477"/>
        </w:trPr>
        <w:tc>
          <w:tcPr>
            <w:tcW w:w="1239" w:type="dxa"/>
            <w:tcBorders>
              <w:top w:val="single" w:sz="4" w:space="0" w:color="auto"/>
              <w:left w:val="single" w:sz="4" w:space="0" w:color="auto"/>
              <w:bottom w:val="single" w:sz="4" w:space="0" w:color="auto"/>
              <w:right w:val="single" w:sz="4" w:space="0" w:color="auto"/>
            </w:tcBorders>
            <w:vAlign w:val="center"/>
          </w:tcPr>
          <w:p w14:paraId="1EE06122" w14:textId="77777777" w:rsidR="001016C0" w:rsidRPr="00716B23" w:rsidRDefault="001016C0" w:rsidP="00F908FB">
            <w:pPr>
              <w:jc w:val="center"/>
              <w:rPr>
                <w:rFonts w:eastAsia="仿宋"/>
                <w:b/>
                <w:bCs/>
                <w:color w:val="000000" w:themeColor="text1"/>
                <w:sz w:val="22"/>
                <w:szCs w:val="18"/>
              </w:rPr>
            </w:pPr>
            <w:r w:rsidRPr="00716B23">
              <w:rPr>
                <w:rFonts w:eastAsia="仿宋" w:hint="eastAsia"/>
                <w:b/>
                <w:bCs/>
                <w:color w:val="000000" w:themeColor="text1"/>
                <w:sz w:val="22"/>
                <w:szCs w:val="18"/>
              </w:rPr>
              <w:lastRenderedPageBreak/>
              <w:t>内容</w:t>
            </w:r>
          </w:p>
        </w:tc>
        <w:tc>
          <w:tcPr>
            <w:tcW w:w="1322" w:type="dxa"/>
            <w:tcBorders>
              <w:top w:val="single" w:sz="4" w:space="0" w:color="auto"/>
              <w:left w:val="single" w:sz="4" w:space="0" w:color="auto"/>
              <w:bottom w:val="single" w:sz="4" w:space="0" w:color="auto"/>
              <w:right w:val="single" w:sz="4" w:space="0" w:color="auto"/>
            </w:tcBorders>
            <w:vAlign w:val="center"/>
          </w:tcPr>
          <w:p w14:paraId="20FB090E" w14:textId="77777777" w:rsidR="001016C0" w:rsidRPr="00716B23" w:rsidRDefault="001016C0" w:rsidP="00F908FB">
            <w:pPr>
              <w:jc w:val="center"/>
              <w:rPr>
                <w:rFonts w:eastAsia="仿宋"/>
                <w:b/>
                <w:bCs/>
                <w:color w:val="000000" w:themeColor="text1"/>
                <w:sz w:val="22"/>
                <w:szCs w:val="18"/>
              </w:rPr>
            </w:pPr>
            <w:r w:rsidRPr="00716B23">
              <w:rPr>
                <w:rFonts w:eastAsia="仿宋" w:hint="eastAsia"/>
                <w:b/>
                <w:bCs/>
                <w:color w:val="000000" w:themeColor="text1"/>
                <w:sz w:val="22"/>
                <w:szCs w:val="18"/>
              </w:rPr>
              <w:t>分值</w:t>
            </w:r>
          </w:p>
        </w:tc>
        <w:tc>
          <w:tcPr>
            <w:tcW w:w="4372" w:type="dxa"/>
            <w:tcBorders>
              <w:top w:val="single" w:sz="4" w:space="0" w:color="auto"/>
              <w:left w:val="single" w:sz="4" w:space="0" w:color="auto"/>
              <w:bottom w:val="single" w:sz="4" w:space="0" w:color="auto"/>
              <w:right w:val="single" w:sz="4" w:space="0" w:color="auto"/>
            </w:tcBorders>
            <w:vAlign w:val="center"/>
          </w:tcPr>
          <w:p w14:paraId="59971E4C" w14:textId="77777777" w:rsidR="001016C0" w:rsidRPr="00716B23" w:rsidRDefault="001016C0" w:rsidP="00F908FB">
            <w:pPr>
              <w:jc w:val="center"/>
              <w:rPr>
                <w:rFonts w:eastAsia="仿宋"/>
                <w:b/>
                <w:bCs/>
                <w:color w:val="000000" w:themeColor="text1"/>
                <w:sz w:val="22"/>
                <w:szCs w:val="18"/>
              </w:rPr>
            </w:pPr>
            <w:r w:rsidRPr="00716B23">
              <w:rPr>
                <w:rFonts w:eastAsia="仿宋" w:hint="eastAsia"/>
                <w:b/>
                <w:bCs/>
                <w:color w:val="000000" w:themeColor="text1"/>
                <w:sz w:val="22"/>
                <w:szCs w:val="18"/>
              </w:rPr>
              <w:t>评分标准</w:t>
            </w:r>
          </w:p>
        </w:tc>
        <w:tc>
          <w:tcPr>
            <w:tcW w:w="1768" w:type="dxa"/>
            <w:tcBorders>
              <w:top w:val="single" w:sz="4" w:space="0" w:color="auto"/>
              <w:left w:val="single" w:sz="4" w:space="0" w:color="auto"/>
              <w:bottom w:val="single" w:sz="4" w:space="0" w:color="auto"/>
              <w:right w:val="single" w:sz="4" w:space="0" w:color="auto"/>
            </w:tcBorders>
            <w:vAlign w:val="center"/>
          </w:tcPr>
          <w:p w14:paraId="15723D00" w14:textId="77777777" w:rsidR="001016C0" w:rsidRPr="00716B23" w:rsidRDefault="001016C0" w:rsidP="00F908FB">
            <w:pPr>
              <w:jc w:val="center"/>
              <w:rPr>
                <w:rFonts w:eastAsia="仿宋"/>
                <w:b/>
                <w:bCs/>
                <w:color w:val="000000" w:themeColor="text1"/>
                <w:sz w:val="22"/>
                <w:szCs w:val="18"/>
              </w:rPr>
            </w:pPr>
            <w:r w:rsidRPr="00716B23">
              <w:rPr>
                <w:rFonts w:eastAsia="仿宋" w:hint="eastAsia"/>
                <w:b/>
                <w:bCs/>
                <w:color w:val="000000" w:themeColor="text1"/>
                <w:sz w:val="22"/>
                <w:szCs w:val="18"/>
              </w:rPr>
              <w:t>备注</w:t>
            </w:r>
          </w:p>
        </w:tc>
      </w:tr>
      <w:tr w:rsidR="00716B23" w:rsidRPr="00716B23" w14:paraId="7C3CE557" w14:textId="77777777" w:rsidTr="00F63DB3">
        <w:trPr>
          <w:trHeight w:val="1224"/>
        </w:trPr>
        <w:tc>
          <w:tcPr>
            <w:tcW w:w="1239" w:type="dxa"/>
            <w:tcBorders>
              <w:left w:val="single" w:sz="4" w:space="0" w:color="auto"/>
              <w:right w:val="single" w:sz="4" w:space="0" w:color="auto"/>
            </w:tcBorders>
            <w:vAlign w:val="center"/>
          </w:tcPr>
          <w:p w14:paraId="063655E3" w14:textId="5C51B99E" w:rsidR="001016C0" w:rsidRPr="00716B23" w:rsidRDefault="001016C0" w:rsidP="00F908FB">
            <w:pPr>
              <w:jc w:val="center"/>
              <w:rPr>
                <w:rFonts w:eastAsia="仿宋"/>
                <w:color w:val="000000" w:themeColor="text1"/>
                <w:sz w:val="22"/>
                <w:szCs w:val="18"/>
              </w:rPr>
            </w:pPr>
            <w:r w:rsidRPr="00716B23">
              <w:rPr>
                <w:rFonts w:eastAsia="仿宋" w:hint="eastAsia"/>
                <w:b/>
                <w:color w:val="000000" w:themeColor="text1"/>
                <w:kern w:val="0"/>
                <w:sz w:val="22"/>
                <w:szCs w:val="18"/>
              </w:rPr>
              <w:t>一、资质实力</w:t>
            </w:r>
          </w:p>
        </w:tc>
        <w:tc>
          <w:tcPr>
            <w:tcW w:w="1322" w:type="dxa"/>
            <w:tcBorders>
              <w:top w:val="single" w:sz="4" w:space="0" w:color="auto"/>
              <w:left w:val="single" w:sz="4" w:space="0" w:color="auto"/>
              <w:bottom w:val="single" w:sz="4" w:space="0" w:color="auto"/>
              <w:right w:val="single" w:sz="4" w:space="0" w:color="auto"/>
            </w:tcBorders>
            <w:vAlign w:val="center"/>
          </w:tcPr>
          <w:p w14:paraId="6D8999FD" w14:textId="10470068" w:rsidR="001016C0" w:rsidRPr="00716B23" w:rsidRDefault="001205A2" w:rsidP="00F63DB3">
            <w:pPr>
              <w:jc w:val="center"/>
              <w:rPr>
                <w:rFonts w:eastAsia="仿宋"/>
                <w:color w:val="000000" w:themeColor="text1"/>
                <w:sz w:val="22"/>
                <w:szCs w:val="18"/>
              </w:rPr>
            </w:pPr>
            <w:r w:rsidRPr="00716B23">
              <w:rPr>
                <w:rFonts w:eastAsia="仿宋" w:hint="eastAsia"/>
                <w:color w:val="000000" w:themeColor="text1"/>
                <w:sz w:val="22"/>
                <w:szCs w:val="18"/>
              </w:rPr>
              <w:t>10</w:t>
            </w:r>
            <w:r w:rsidR="001016C0" w:rsidRPr="00716B23">
              <w:rPr>
                <w:rFonts w:eastAsia="仿宋" w:hint="eastAsia"/>
                <w:color w:val="000000" w:themeColor="text1"/>
                <w:sz w:val="22"/>
                <w:szCs w:val="18"/>
              </w:rPr>
              <w:t>分</w:t>
            </w:r>
          </w:p>
        </w:tc>
        <w:tc>
          <w:tcPr>
            <w:tcW w:w="4372" w:type="dxa"/>
            <w:tcBorders>
              <w:top w:val="single" w:sz="4" w:space="0" w:color="auto"/>
              <w:left w:val="single" w:sz="4" w:space="0" w:color="auto"/>
              <w:bottom w:val="single" w:sz="4" w:space="0" w:color="auto"/>
              <w:right w:val="single" w:sz="4" w:space="0" w:color="auto"/>
            </w:tcBorders>
            <w:vAlign w:val="center"/>
          </w:tcPr>
          <w:p w14:paraId="6C7530CF" w14:textId="5C093504" w:rsidR="001016C0" w:rsidRPr="00716B23" w:rsidRDefault="001016C0" w:rsidP="00F63DB3">
            <w:pPr>
              <w:rPr>
                <w:rFonts w:eastAsia="仿宋"/>
                <w:color w:val="000000" w:themeColor="text1"/>
                <w:sz w:val="22"/>
                <w:szCs w:val="18"/>
              </w:rPr>
            </w:pPr>
            <w:r w:rsidRPr="00716B23">
              <w:rPr>
                <w:rFonts w:eastAsia="仿宋" w:hint="eastAsia"/>
                <w:color w:val="000000" w:themeColor="text1"/>
                <w:kern w:val="0"/>
                <w:sz w:val="22"/>
                <w:szCs w:val="18"/>
              </w:rPr>
              <w:t>进入人民银行、银保监会、交易商协会、交易所监管机构与交易场所评级机构名单或获得其资质的，每个加</w:t>
            </w:r>
            <w:r w:rsidR="001205A2" w:rsidRPr="00716B23">
              <w:rPr>
                <w:rFonts w:eastAsia="仿宋" w:hint="eastAsia"/>
                <w:color w:val="000000" w:themeColor="text1"/>
                <w:kern w:val="0"/>
                <w:sz w:val="22"/>
                <w:szCs w:val="18"/>
              </w:rPr>
              <w:t>2</w:t>
            </w:r>
            <w:r w:rsidRPr="00716B23">
              <w:rPr>
                <w:rFonts w:eastAsia="仿宋" w:hint="eastAsia"/>
                <w:color w:val="000000" w:themeColor="text1"/>
                <w:kern w:val="0"/>
                <w:sz w:val="22"/>
                <w:szCs w:val="18"/>
              </w:rPr>
              <w:t>分，最高</w:t>
            </w:r>
            <w:r w:rsidR="001205A2" w:rsidRPr="00716B23">
              <w:rPr>
                <w:rFonts w:eastAsia="仿宋" w:hint="eastAsia"/>
                <w:color w:val="000000" w:themeColor="text1"/>
                <w:kern w:val="0"/>
                <w:sz w:val="22"/>
                <w:szCs w:val="18"/>
              </w:rPr>
              <w:t>10</w:t>
            </w:r>
            <w:r w:rsidRPr="00716B23">
              <w:rPr>
                <w:rFonts w:eastAsia="仿宋" w:hint="eastAsia"/>
                <w:color w:val="000000" w:themeColor="text1"/>
                <w:kern w:val="0"/>
                <w:sz w:val="22"/>
                <w:szCs w:val="18"/>
              </w:rPr>
              <w:t>分。</w:t>
            </w:r>
          </w:p>
        </w:tc>
        <w:tc>
          <w:tcPr>
            <w:tcW w:w="1768" w:type="dxa"/>
            <w:tcBorders>
              <w:top w:val="single" w:sz="4" w:space="0" w:color="auto"/>
              <w:left w:val="single" w:sz="4" w:space="0" w:color="auto"/>
              <w:bottom w:val="single" w:sz="4" w:space="0" w:color="auto"/>
              <w:right w:val="single" w:sz="4" w:space="0" w:color="auto"/>
            </w:tcBorders>
            <w:vAlign w:val="center"/>
          </w:tcPr>
          <w:p w14:paraId="66DE6105" w14:textId="1A1ABEE0" w:rsidR="001016C0" w:rsidRPr="00716B23" w:rsidRDefault="001016C0" w:rsidP="00F908FB">
            <w:pPr>
              <w:rPr>
                <w:rFonts w:eastAsia="仿宋"/>
                <w:color w:val="000000" w:themeColor="text1"/>
                <w:sz w:val="22"/>
                <w:szCs w:val="18"/>
              </w:rPr>
            </w:pPr>
            <w:r w:rsidRPr="00716B23">
              <w:rPr>
                <w:rFonts w:eastAsia="仿宋" w:hint="eastAsia"/>
                <w:color w:val="000000" w:themeColor="text1"/>
                <w:kern w:val="0"/>
                <w:sz w:val="22"/>
                <w:szCs w:val="18"/>
              </w:rPr>
              <w:t>提供监管机构名单或者业务资质材料，加盖公章</w:t>
            </w:r>
          </w:p>
        </w:tc>
      </w:tr>
      <w:tr w:rsidR="00716B23" w:rsidRPr="00716B23" w14:paraId="00F52AA5" w14:textId="77777777" w:rsidTr="00F63DB3">
        <w:trPr>
          <w:trHeight w:val="1792"/>
        </w:trPr>
        <w:tc>
          <w:tcPr>
            <w:tcW w:w="1239" w:type="dxa"/>
            <w:tcBorders>
              <w:left w:val="single" w:sz="4" w:space="0" w:color="auto"/>
              <w:right w:val="single" w:sz="4" w:space="0" w:color="auto"/>
            </w:tcBorders>
            <w:vAlign w:val="center"/>
          </w:tcPr>
          <w:p w14:paraId="3CF4ACC5" w14:textId="7A9B7BB2" w:rsidR="001016C0" w:rsidRPr="00716B23" w:rsidRDefault="001016C0" w:rsidP="00F908FB">
            <w:pPr>
              <w:jc w:val="center"/>
              <w:rPr>
                <w:rFonts w:eastAsia="仿宋"/>
                <w:color w:val="000000" w:themeColor="text1"/>
                <w:sz w:val="22"/>
                <w:szCs w:val="18"/>
              </w:rPr>
            </w:pPr>
            <w:r w:rsidRPr="00716B23">
              <w:rPr>
                <w:rFonts w:eastAsia="仿宋" w:hint="eastAsia"/>
                <w:b/>
                <w:color w:val="000000" w:themeColor="text1"/>
                <w:kern w:val="0"/>
                <w:sz w:val="22"/>
                <w:szCs w:val="18"/>
              </w:rPr>
              <w:t>二、业务经验和实施案例</w:t>
            </w:r>
          </w:p>
        </w:tc>
        <w:tc>
          <w:tcPr>
            <w:tcW w:w="1322" w:type="dxa"/>
            <w:tcBorders>
              <w:left w:val="single" w:sz="4" w:space="0" w:color="auto"/>
              <w:right w:val="single" w:sz="4" w:space="0" w:color="auto"/>
            </w:tcBorders>
            <w:vAlign w:val="center"/>
          </w:tcPr>
          <w:p w14:paraId="1194C5FB" w14:textId="5701546D" w:rsidR="001016C0" w:rsidRPr="00716B23" w:rsidRDefault="003B727E" w:rsidP="00F63DB3">
            <w:pPr>
              <w:jc w:val="center"/>
              <w:textAlignment w:val="center"/>
              <w:rPr>
                <w:rFonts w:eastAsia="仿宋"/>
                <w:bCs/>
                <w:color w:val="000000" w:themeColor="text1"/>
                <w:sz w:val="22"/>
                <w:szCs w:val="18"/>
              </w:rPr>
            </w:pPr>
            <w:r w:rsidRPr="00716B23">
              <w:rPr>
                <w:rFonts w:eastAsia="仿宋" w:hint="eastAsia"/>
                <w:bCs/>
                <w:color w:val="000000" w:themeColor="text1"/>
                <w:kern w:val="0"/>
                <w:sz w:val="22"/>
                <w:szCs w:val="18"/>
              </w:rPr>
              <w:t>20</w:t>
            </w:r>
            <w:r w:rsidR="001016C0" w:rsidRPr="00716B23">
              <w:rPr>
                <w:rFonts w:eastAsia="仿宋" w:hint="eastAsia"/>
                <w:bCs/>
                <w:color w:val="000000" w:themeColor="text1"/>
                <w:kern w:val="0"/>
                <w:sz w:val="22"/>
                <w:szCs w:val="18"/>
              </w:rPr>
              <w:t>分</w:t>
            </w:r>
          </w:p>
        </w:tc>
        <w:tc>
          <w:tcPr>
            <w:tcW w:w="4372" w:type="dxa"/>
            <w:vAlign w:val="center"/>
          </w:tcPr>
          <w:p w14:paraId="137BDB71" w14:textId="7C61FE83" w:rsidR="001016C0" w:rsidRPr="00716B23" w:rsidRDefault="001016C0" w:rsidP="00F908FB">
            <w:pPr>
              <w:jc w:val="left"/>
              <w:textAlignment w:val="center"/>
              <w:rPr>
                <w:rFonts w:eastAsia="仿宋"/>
                <w:color w:val="000000" w:themeColor="text1"/>
                <w:sz w:val="22"/>
                <w:szCs w:val="18"/>
              </w:rPr>
            </w:pPr>
            <w:r w:rsidRPr="00716B23">
              <w:rPr>
                <w:rFonts w:eastAsia="仿宋" w:hint="eastAsia"/>
                <w:color w:val="000000" w:themeColor="text1"/>
                <w:kern w:val="0"/>
                <w:sz w:val="22"/>
                <w:szCs w:val="18"/>
              </w:rPr>
              <w:t>2022</w:t>
            </w:r>
            <w:r w:rsidRPr="00716B23">
              <w:rPr>
                <w:rFonts w:eastAsia="仿宋" w:hint="eastAsia"/>
                <w:color w:val="000000" w:themeColor="text1"/>
                <w:kern w:val="0"/>
                <w:sz w:val="22"/>
                <w:szCs w:val="18"/>
              </w:rPr>
              <w:t>年至</w:t>
            </w:r>
            <w:r w:rsidRPr="00716B23">
              <w:rPr>
                <w:rFonts w:eastAsia="仿宋" w:hint="eastAsia"/>
                <w:color w:val="000000" w:themeColor="text1"/>
                <w:kern w:val="0"/>
                <w:sz w:val="22"/>
                <w:szCs w:val="18"/>
              </w:rPr>
              <w:t>2024</w:t>
            </w:r>
            <w:r w:rsidRPr="00716B23">
              <w:rPr>
                <w:rFonts w:eastAsia="仿宋" w:hint="eastAsia"/>
                <w:color w:val="000000" w:themeColor="text1"/>
                <w:kern w:val="0"/>
                <w:sz w:val="22"/>
                <w:szCs w:val="18"/>
              </w:rPr>
              <w:t>年末参与商业银行债券评级单数，</w:t>
            </w:r>
            <w:r w:rsidRPr="00716B23">
              <w:rPr>
                <w:rFonts w:eastAsia="仿宋" w:hint="eastAsia"/>
                <w:color w:val="000000" w:themeColor="text1"/>
                <w:kern w:val="0"/>
                <w:sz w:val="22"/>
                <w:szCs w:val="18"/>
              </w:rPr>
              <w:t>10</w:t>
            </w:r>
            <w:r w:rsidRPr="00716B23">
              <w:rPr>
                <w:rFonts w:eastAsia="仿宋" w:hint="eastAsia"/>
                <w:color w:val="000000" w:themeColor="text1"/>
                <w:kern w:val="0"/>
                <w:sz w:val="22"/>
                <w:szCs w:val="18"/>
              </w:rPr>
              <w:t>单（含）以下，</w:t>
            </w:r>
            <w:r w:rsidRPr="00716B23">
              <w:rPr>
                <w:rFonts w:eastAsia="仿宋" w:hint="eastAsia"/>
                <w:color w:val="000000" w:themeColor="text1"/>
                <w:kern w:val="0"/>
                <w:sz w:val="22"/>
                <w:szCs w:val="18"/>
              </w:rPr>
              <w:t>5</w:t>
            </w:r>
            <w:r w:rsidRPr="00716B23">
              <w:rPr>
                <w:rFonts w:eastAsia="仿宋" w:hint="eastAsia"/>
                <w:color w:val="000000" w:themeColor="text1"/>
                <w:kern w:val="0"/>
                <w:sz w:val="22"/>
                <w:szCs w:val="18"/>
              </w:rPr>
              <w:t>分；</w:t>
            </w:r>
            <w:r w:rsidRPr="00716B23">
              <w:rPr>
                <w:rFonts w:eastAsia="仿宋" w:hint="eastAsia"/>
                <w:color w:val="000000" w:themeColor="text1"/>
                <w:kern w:val="0"/>
                <w:sz w:val="22"/>
                <w:szCs w:val="18"/>
              </w:rPr>
              <w:t>10~20</w:t>
            </w:r>
            <w:r w:rsidRPr="00716B23">
              <w:rPr>
                <w:rFonts w:eastAsia="仿宋" w:hint="eastAsia"/>
                <w:color w:val="000000" w:themeColor="text1"/>
                <w:kern w:val="0"/>
                <w:sz w:val="22"/>
                <w:szCs w:val="18"/>
              </w:rPr>
              <w:t>单（含），</w:t>
            </w:r>
            <w:r w:rsidRPr="00716B23">
              <w:rPr>
                <w:rFonts w:eastAsia="仿宋" w:hint="eastAsia"/>
                <w:color w:val="000000" w:themeColor="text1"/>
                <w:kern w:val="0"/>
                <w:sz w:val="22"/>
                <w:szCs w:val="18"/>
              </w:rPr>
              <w:t>8</w:t>
            </w:r>
            <w:r w:rsidRPr="00716B23">
              <w:rPr>
                <w:rFonts w:eastAsia="仿宋" w:hint="eastAsia"/>
                <w:color w:val="000000" w:themeColor="text1"/>
                <w:kern w:val="0"/>
                <w:sz w:val="22"/>
                <w:szCs w:val="18"/>
              </w:rPr>
              <w:t>分；</w:t>
            </w:r>
            <w:r w:rsidRPr="00716B23">
              <w:rPr>
                <w:rFonts w:eastAsia="仿宋" w:hint="eastAsia"/>
                <w:color w:val="000000" w:themeColor="text1"/>
                <w:kern w:val="0"/>
                <w:sz w:val="22"/>
                <w:szCs w:val="18"/>
              </w:rPr>
              <w:t>20~30</w:t>
            </w:r>
            <w:r w:rsidRPr="00716B23">
              <w:rPr>
                <w:rFonts w:eastAsia="仿宋" w:hint="eastAsia"/>
                <w:color w:val="000000" w:themeColor="text1"/>
                <w:kern w:val="0"/>
                <w:sz w:val="22"/>
                <w:szCs w:val="18"/>
              </w:rPr>
              <w:t>单（含），</w:t>
            </w:r>
            <w:r w:rsidRPr="00716B23">
              <w:rPr>
                <w:rFonts w:eastAsia="仿宋" w:hint="eastAsia"/>
                <w:color w:val="000000" w:themeColor="text1"/>
                <w:kern w:val="0"/>
                <w:sz w:val="22"/>
                <w:szCs w:val="18"/>
              </w:rPr>
              <w:t>10</w:t>
            </w:r>
            <w:r w:rsidRPr="00716B23">
              <w:rPr>
                <w:rFonts w:eastAsia="仿宋" w:hint="eastAsia"/>
                <w:color w:val="000000" w:themeColor="text1"/>
                <w:kern w:val="0"/>
                <w:sz w:val="22"/>
                <w:szCs w:val="18"/>
              </w:rPr>
              <w:t>分；</w:t>
            </w:r>
            <w:r w:rsidRPr="00716B23">
              <w:rPr>
                <w:rFonts w:eastAsia="仿宋" w:hint="eastAsia"/>
                <w:color w:val="000000" w:themeColor="text1"/>
                <w:kern w:val="0"/>
                <w:sz w:val="22"/>
                <w:szCs w:val="18"/>
              </w:rPr>
              <w:t>30~40</w:t>
            </w:r>
            <w:r w:rsidRPr="00716B23">
              <w:rPr>
                <w:rFonts w:eastAsia="仿宋" w:hint="eastAsia"/>
                <w:color w:val="000000" w:themeColor="text1"/>
                <w:kern w:val="0"/>
                <w:sz w:val="22"/>
                <w:szCs w:val="18"/>
              </w:rPr>
              <w:t>单（含），</w:t>
            </w:r>
            <w:r w:rsidRPr="00716B23">
              <w:rPr>
                <w:rFonts w:eastAsia="仿宋" w:hint="eastAsia"/>
                <w:color w:val="000000" w:themeColor="text1"/>
                <w:kern w:val="0"/>
                <w:sz w:val="22"/>
                <w:szCs w:val="18"/>
              </w:rPr>
              <w:t>1</w:t>
            </w:r>
            <w:r w:rsidR="003B727E" w:rsidRPr="00716B23">
              <w:rPr>
                <w:rFonts w:eastAsia="仿宋" w:hint="eastAsia"/>
                <w:color w:val="000000" w:themeColor="text1"/>
                <w:kern w:val="0"/>
                <w:sz w:val="22"/>
                <w:szCs w:val="18"/>
              </w:rPr>
              <w:t>5</w:t>
            </w:r>
            <w:r w:rsidRPr="00716B23">
              <w:rPr>
                <w:rFonts w:eastAsia="仿宋" w:hint="eastAsia"/>
                <w:color w:val="000000" w:themeColor="text1"/>
                <w:kern w:val="0"/>
                <w:sz w:val="22"/>
                <w:szCs w:val="18"/>
              </w:rPr>
              <w:t>分；</w:t>
            </w:r>
            <w:r w:rsidRPr="00716B23">
              <w:rPr>
                <w:rFonts w:eastAsia="仿宋" w:hint="eastAsia"/>
                <w:color w:val="000000" w:themeColor="text1"/>
                <w:kern w:val="0"/>
                <w:sz w:val="22"/>
                <w:szCs w:val="18"/>
              </w:rPr>
              <w:t>40</w:t>
            </w:r>
            <w:r w:rsidRPr="00716B23">
              <w:rPr>
                <w:rFonts w:eastAsia="仿宋" w:hint="eastAsia"/>
                <w:color w:val="000000" w:themeColor="text1"/>
                <w:kern w:val="0"/>
                <w:sz w:val="22"/>
                <w:szCs w:val="18"/>
              </w:rPr>
              <w:t>单以上，</w:t>
            </w:r>
            <w:r w:rsidR="003B727E" w:rsidRPr="00716B23">
              <w:rPr>
                <w:rFonts w:eastAsia="仿宋" w:hint="eastAsia"/>
                <w:color w:val="000000" w:themeColor="text1"/>
                <w:kern w:val="0"/>
                <w:sz w:val="22"/>
                <w:szCs w:val="18"/>
              </w:rPr>
              <w:t>20</w:t>
            </w:r>
            <w:r w:rsidRPr="00716B23">
              <w:rPr>
                <w:rFonts w:eastAsia="仿宋" w:hint="eastAsia"/>
                <w:color w:val="000000" w:themeColor="text1"/>
                <w:kern w:val="0"/>
                <w:sz w:val="22"/>
                <w:szCs w:val="18"/>
              </w:rPr>
              <w:t>分。</w:t>
            </w:r>
          </w:p>
        </w:tc>
        <w:tc>
          <w:tcPr>
            <w:tcW w:w="1768" w:type="dxa"/>
            <w:vAlign w:val="center"/>
          </w:tcPr>
          <w:p w14:paraId="119E4CCE" w14:textId="1401650A" w:rsidR="001016C0" w:rsidRPr="00716B23" w:rsidRDefault="001016C0" w:rsidP="00F908FB">
            <w:pPr>
              <w:rPr>
                <w:rFonts w:eastAsia="仿宋"/>
                <w:color w:val="000000" w:themeColor="text1"/>
                <w:sz w:val="22"/>
                <w:szCs w:val="18"/>
              </w:rPr>
            </w:pPr>
            <w:r w:rsidRPr="00716B23">
              <w:rPr>
                <w:rFonts w:eastAsia="仿宋" w:hint="eastAsia"/>
                <w:color w:val="000000" w:themeColor="text1"/>
                <w:kern w:val="0"/>
                <w:sz w:val="22"/>
                <w:szCs w:val="18"/>
              </w:rPr>
              <w:t>业绩证明材料包括：签署的合同复印件至少包括合同封面首页、服务内容页及签字盖章页，第三方数据。</w:t>
            </w:r>
          </w:p>
        </w:tc>
      </w:tr>
      <w:tr w:rsidR="00716B23" w:rsidRPr="00716B23" w14:paraId="2C4E45F8" w14:textId="77777777" w:rsidTr="00F63DB3">
        <w:trPr>
          <w:trHeight w:val="1083"/>
        </w:trPr>
        <w:tc>
          <w:tcPr>
            <w:tcW w:w="1239" w:type="dxa"/>
            <w:vAlign w:val="center"/>
          </w:tcPr>
          <w:p w14:paraId="1B8A9706" w14:textId="54A16639" w:rsidR="001016C0" w:rsidRPr="00716B23" w:rsidRDefault="001016C0" w:rsidP="00F908FB">
            <w:pPr>
              <w:jc w:val="center"/>
              <w:rPr>
                <w:rFonts w:eastAsia="仿宋"/>
                <w:color w:val="000000" w:themeColor="text1"/>
                <w:sz w:val="22"/>
                <w:szCs w:val="18"/>
              </w:rPr>
            </w:pPr>
            <w:r w:rsidRPr="00716B23">
              <w:rPr>
                <w:rFonts w:eastAsia="仿宋" w:hint="eastAsia"/>
                <w:b/>
                <w:color w:val="000000" w:themeColor="text1"/>
                <w:kern w:val="0"/>
                <w:sz w:val="22"/>
                <w:szCs w:val="18"/>
              </w:rPr>
              <w:t>三、合</w:t>
            </w:r>
            <w:proofErr w:type="gramStart"/>
            <w:r w:rsidRPr="00716B23">
              <w:rPr>
                <w:rFonts w:eastAsia="仿宋" w:hint="eastAsia"/>
                <w:b/>
                <w:color w:val="000000" w:themeColor="text1"/>
                <w:kern w:val="0"/>
                <w:sz w:val="22"/>
                <w:szCs w:val="18"/>
              </w:rPr>
              <w:t>规</w:t>
            </w:r>
            <w:proofErr w:type="gramEnd"/>
            <w:r w:rsidRPr="00716B23">
              <w:rPr>
                <w:rFonts w:eastAsia="仿宋" w:hint="eastAsia"/>
                <w:b/>
                <w:color w:val="000000" w:themeColor="text1"/>
                <w:kern w:val="0"/>
                <w:sz w:val="22"/>
                <w:szCs w:val="18"/>
              </w:rPr>
              <w:t>情况</w:t>
            </w:r>
          </w:p>
        </w:tc>
        <w:tc>
          <w:tcPr>
            <w:tcW w:w="1322" w:type="dxa"/>
            <w:vAlign w:val="center"/>
          </w:tcPr>
          <w:p w14:paraId="2ED09121" w14:textId="72C7A92E" w:rsidR="001016C0" w:rsidRPr="00716B23" w:rsidRDefault="00B476AE" w:rsidP="00F63DB3">
            <w:pPr>
              <w:widowControl/>
              <w:jc w:val="center"/>
              <w:textAlignment w:val="center"/>
              <w:rPr>
                <w:rFonts w:eastAsia="仿宋"/>
                <w:bCs/>
                <w:color w:val="000000" w:themeColor="text1"/>
                <w:sz w:val="22"/>
                <w:szCs w:val="18"/>
              </w:rPr>
            </w:pPr>
            <w:r w:rsidRPr="00716B23">
              <w:rPr>
                <w:rFonts w:eastAsia="仿宋" w:hint="eastAsia"/>
                <w:bCs/>
                <w:color w:val="000000" w:themeColor="text1"/>
                <w:kern w:val="0"/>
                <w:sz w:val="22"/>
                <w:szCs w:val="18"/>
              </w:rPr>
              <w:t>10</w:t>
            </w:r>
            <w:r w:rsidR="001016C0" w:rsidRPr="00716B23">
              <w:rPr>
                <w:rFonts w:eastAsia="仿宋" w:hint="eastAsia"/>
                <w:bCs/>
                <w:color w:val="000000" w:themeColor="text1"/>
                <w:kern w:val="0"/>
                <w:sz w:val="22"/>
                <w:szCs w:val="18"/>
              </w:rPr>
              <w:t>分</w:t>
            </w:r>
          </w:p>
        </w:tc>
        <w:tc>
          <w:tcPr>
            <w:tcW w:w="4372" w:type="dxa"/>
            <w:vAlign w:val="center"/>
          </w:tcPr>
          <w:p w14:paraId="33FEA4FC" w14:textId="70285F89" w:rsidR="001016C0" w:rsidRPr="00716B23" w:rsidRDefault="00DD0B74" w:rsidP="00F63DB3">
            <w:pPr>
              <w:widowControl/>
              <w:jc w:val="left"/>
              <w:textAlignment w:val="center"/>
              <w:rPr>
                <w:rFonts w:eastAsia="仿宋"/>
                <w:color w:val="000000" w:themeColor="text1"/>
                <w:kern w:val="0"/>
                <w:sz w:val="22"/>
                <w:szCs w:val="18"/>
              </w:rPr>
            </w:pPr>
            <w:r w:rsidRPr="00716B23">
              <w:rPr>
                <w:rFonts w:eastAsia="仿宋" w:hint="eastAsia"/>
                <w:color w:val="000000" w:themeColor="text1"/>
                <w:kern w:val="0"/>
                <w:sz w:val="22"/>
                <w:szCs w:val="18"/>
              </w:rPr>
              <w:t>2022-2024</w:t>
            </w:r>
            <w:r w:rsidRPr="00716B23">
              <w:rPr>
                <w:rFonts w:eastAsia="仿宋" w:hint="eastAsia"/>
                <w:color w:val="000000" w:themeColor="text1"/>
                <w:kern w:val="0"/>
                <w:sz w:val="22"/>
                <w:szCs w:val="18"/>
              </w:rPr>
              <w:t>年</w:t>
            </w:r>
            <w:r w:rsidR="001016C0" w:rsidRPr="00716B23">
              <w:rPr>
                <w:rFonts w:eastAsia="仿宋" w:hint="eastAsia"/>
                <w:color w:val="000000" w:themeColor="text1"/>
                <w:kern w:val="0"/>
                <w:sz w:val="22"/>
                <w:szCs w:val="18"/>
              </w:rPr>
              <w:t>未收到监管警示函和处罚的得</w:t>
            </w:r>
            <w:r w:rsidR="0000476F">
              <w:rPr>
                <w:rFonts w:eastAsia="仿宋"/>
                <w:color w:val="000000" w:themeColor="text1"/>
                <w:kern w:val="0"/>
                <w:sz w:val="22"/>
                <w:szCs w:val="18"/>
              </w:rPr>
              <w:t>10</w:t>
            </w:r>
            <w:r w:rsidR="001016C0" w:rsidRPr="00716B23">
              <w:rPr>
                <w:rFonts w:eastAsia="仿宋" w:hint="eastAsia"/>
                <w:color w:val="000000" w:themeColor="text1"/>
                <w:kern w:val="0"/>
                <w:sz w:val="22"/>
                <w:szCs w:val="18"/>
              </w:rPr>
              <w:t>分；</w:t>
            </w:r>
            <w:r w:rsidRPr="00716B23">
              <w:rPr>
                <w:rFonts w:eastAsia="仿宋" w:hint="eastAsia"/>
                <w:color w:val="000000" w:themeColor="text1"/>
                <w:kern w:val="0"/>
                <w:sz w:val="22"/>
                <w:szCs w:val="18"/>
              </w:rPr>
              <w:t>2022-2024</w:t>
            </w:r>
            <w:r w:rsidRPr="00716B23">
              <w:rPr>
                <w:rFonts w:eastAsia="仿宋" w:hint="eastAsia"/>
                <w:color w:val="000000" w:themeColor="text1"/>
                <w:kern w:val="0"/>
                <w:sz w:val="22"/>
                <w:szCs w:val="18"/>
              </w:rPr>
              <w:t>年内</w:t>
            </w:r>
            <w:r w:rsidR="001016C0" w:rsidRPr="00716B23">
              <w:rPr>
                <w:rFonts w:eastAsia="仿宋" w:hint="eastAsia"/>
                <w:color w:val="000000" w:themeColor="text1"/>
                <w:kern w:val="0"/>
                <w:sz w:val="22"/>
                <w:szCs w:val="18"/>
              </w:rPr>
              <w:t>收到监管</w:t>
            </w:r>
            <w:proofErr w:type="gramStart"/>
            <w:r w:rsidR="001016C0" w:rsidRPr="00716B23">
              <w:rPr>
                <w:rFonts w:eastAsia="仿宋" w:hint="eastAsia"/>
                <w:color w:val="000000" w:themeColor="text1"/>
                <w:kern w:val="0"/>
                <w:sz w:val="22"/>
                <w:szCs w:val="18"/>
              </w:rPr>
              <w:t>警示函但未</w:t>
            </w:r>
            <w:proofErr w:type="gramEnd"/>
            <w:r w:rsidR="001016C0" w:rsidRPr="00716B23">
              <w:rPr>
                <w:rFonts w:eastAsia="仿宋" w:hint="eastAsia"/>
                <w:color w:val="000000" w:themeColor="text1"/>
                <w:kern w:val="0"/>
                <w:sz w:val="22"/>
                <w:szCs w:val="18"/>
              </w:rPr>
              <w:t>收到监管处罚的机构得</w:t>
            </w:r>
            <w:r w:rsidR="0000476F">
              <w:rPr>
                <w:rFonts w:eastAsia="仿宋" w:hint="eastAsia"/>
                <w:color w:val="000000" w:themeColor="text1"/>
                <w:kern w:val="0"/>
                <w:sz w:val="22"/>
                <w:szCs w:val="18"/>
              </w:rPr>
              <w:t>5</w:t>
            </w:r>
            <w:r w:rsidR="001016C0" w:rsidRPr="00716B23">
              <w:rPr>
                <w:rFonts w:eastAsia="仿宋" w:hint="eastAsia"/>
                <w:color w:val="000000" w:themeColor="text1"/>
                <w:kern w:val="0"/>
                <w:sz w:val="22"/>
                <w:szCs w:val="18"/>
              </w:rPr>
              <w:t>分；近三年内受到监管处罚的得</w:t>
            </w:r>
            <w:r w:rsidR="001016C0" w:rsidRPr="00716B23">
              <w:rPr>
                <w:rFonts w:eastAsia="仿宋" w:hint="eastAsia"/>
                <w:color w:val="000000" w:themeColor="text1"/>
                <w:kern w:val="0"/>
                <w:sz w:val="22"/>
                <w:szCs w:val="18"/>
              </w:rPr>
              <w:t>0</w:t>
            </w:r>
            <w:r w:rsidR="001016C0" w:rsidRPr="00716B23">
              <w:rPr>
                <w:rFonts w:eastAsia="仿宋" w:hint="eastAsia"/>
                <w:color w:val="000000" w:themeColor="text1"/>
                <w:kern w:val="0"/>
                <w:sz w:val="22"/>
                <w:szCs w:val="18"/>
              </w:rPr>
              <w:t>分。</w:t>
            </w:r>
          </w:p>
        </w:tc>
        <w:tc>
          <w:tcPr>
            <w:tcW w:w="1768" w:type="dxa"/>
            <w:vAlign w:val="center"/>
          </w:tcPr>
          <w:p w14:paraId="4B0C2758" w14:textId="2975E8AB" w:rsidR="001016C0" w:rsidRPr="00716B23" w:rsidRDefault="001016C0" w:rsidP="00F908FB">
            <w:pPr>
              <w:rPr>
                <w:rFonts w:eastAsia="仿宋"/>
                <w:color w:val="000000" w:themeColor="text1"/>
                <w:sz w:val="22"/>
                <w:szCs w:val="18"/>
              </w:rPr>
            </w:pPr>
            <w:r w:rsidRPr="00716B23">
              <w:rPr>
                <w:rFonts w:eastAsia="仿宋" w:hint="eastAsia"/>
                <w:color w:val="000000" w:themeColor="text1"/>
                <w:kern w:val="0"/>
                <w:sz w:val="22"/>
                <w:szCs w:val="18"/>
              </w:rPr>
              <w:t>提供盖章</w:t>
            </w:r>
            <w:proofErr w:type="gramStart"/>
            <w:r w:rsidRPr="00716B23">
              <w:rPr>
                <w:rFonts w:eastAsia="仿宋" w:hint="eastAsia"/>
                <w:color w:val="000000" w:themeColor="text1"/>
                <w:kern w:val="0"/>
                <w:sz w:val="22"/>
                <w:szCs w:val="18"/>
              </w:rPr>
              <w:t>版证明</w:t>
            </w:r>
            <w:proofErr w:type="gramEnd"/>
            <w:r w:rsidRPr="00716B23">
              <w:rPr>
                <w:rFonts w:eastAsia="仿宋" w:hint="eastAsia"/>
                <w:color w:val="000000" w:themeColor="text1"/>
                <w:kern w:val="0"/>
                <w:sz w:val="22"/>
                <w:szCs w:val="18"/>
              </w:rPr>
              <w:t>或承诺函</w:t>
            </w:r>
          </w:p>
        </w:tc>
      </w:tr>
      <w:tr w:rsidR="00716B23" w:rsidRPr="00716B23" w14:paraId="4EF6538F" w14:textId="77777777" w:rsidTr="00F63DB3">
        <w:trPr>
          <w:trHeight w:val="1083"/>
        </w:trPr>
        <w:tc>
          <w:tcPr>
            <w:tcW w:w="1239" w:type="dxa"/>
            <w:vAlign w:val="center"/>
          </w:tcPr>
          <w:p w14:paraId="7E6E2099" w14:textId="498609AC" w:rsidR="00DD0B74" w:rsidRPr="00716B23" w:rsidRDefault="00DD0B74" w:rsidP="00F908FB">
            <w:pPr>
              <w:jc w:val="center"/>
              <w:rPr>
                <w:rFonts w:eastAsia="仿宋"/>
                <w:b/>
                <w:color w:val="000000" w:themeColor="text1"/>
                <w:kern w:val="0"/>
                <w:sz w:val="22"/>
                <w:szCs w:val="18"/>
              </w:rPr>
            </w:pPr>
            <w:r w:rsidRPr="00716B23">
              <w:rPr>
                <w:rFonts w:eastAsia="仿宋" w:hint="eastAsia"/>
                <w:b/>
                <w:color w:val="000000" w:themeColor="text1"/>
                <w:kern w:val="0"/>
                <w:sz w:val="22"/>
                <w:szCs w:val="18"/>
              </w:rPr>
              <w:t>四、服务方案</w:t>
            </w:r>
          </w:p>
        </w:tc>
        <w:tc>
          <w:tcPr>
            <w:tcW w:w="1322" w:type="dxa"/>
            <w:vAlign w:val="center"/>
          </w:tcPr>
          <w:p w14:paraId="61E5768E" w14:textId="281CC66E" w:rsidR="00DD0B74" w:rsidRPr="00716B23" w:rsidRDefault="00B476AE" w:rsidP="00F63DB3">
            <w:pPr>
              <w:widowControl/>
              <w:jc w:val="center"/>
              <w:textAlignment w:val="center"/>
              <w:rPr>
                <w:rFonts w:eastAsia="仿宋"/>
                <w:bCs/>
                <w:color w:val="000000" w:themeColor="text1"/>
                <w:kern w:val="0"/>
                <w:sz w:val="22"/>
                <w:szCs w:val="18"/>
              </w:rPr>
            </w:pPr>
            <w:r w:rsidRPr="00716B23">
              <w:rPr>
                <w:rFonts w:eastAsia="仿宋" w:hint="eastAsia"/>
                <w:bCs/>
                <w:color w:val="000000" w:themeColor="text1"/>
                <w:kern w:val="0"/>
                <w:sz w:val="22"/>
                <w:szCs w:val="18"/>
              </w:rPr>
              <w:t>30</w:t>
            </w:r>
            <w:r w:rsidR="00DD0B74" w:rsidRPr="00716B23">
              <w:rPr>
                <w:rFonts w:eastAsia="仿宋" w:hint="eastAsia"/>
                <w:bCs/>
                <w:color w:val="000000" w:themeColor="text1"/>
                <w:kern w:val="0"/>
                <w:sz w:val="22"/>
                <w:szCs w:val="18"/>
              </w:rPr>
              <w:t>分</w:t>
            </w:r>
          </w:p>
        </w:tc>
        <w:tc>
          <w:tcPr>
            <w:tcW w:w="4372" w:type="dxa"/>
            <w:vAlign w:val="center"/>
          </w:tcPr>
          <w:p w14:paraId="3B0211DC" w14:textId="384581DB" w:rsidR="00DD0B74" w:rsidRPr="00716B23" w:rsidRDefault="00DD0B74" w:rsidP="00F908FB">
            <w:pPr>
              <w:widowControl/>
              <w:jc w:val="left"/>
              <w:textAlignment w:val="center"/>
              <w:rPr>
                <w:rFonts w:eastAsia="仿宋"/>
                <w:color w:val="000000" w:themeColor="text1"/>
                <w:kern w:val="0"/>
                <w:sz w:val="22"/>
                <w:szCs w:val="18"/>
              </w:rPr>
            </w:pPr>
            <w:r w:rsidRPr="00716B23">
              <w:rPr>
                <w:rFonts w:eastAsia="仿宋" w:hint="eastAsia"/>
                <w:color w:val="000000" w:themeColor="text1"/>
                <w:kern w:val="0"/>
                <w:sz w:val="22"/>
                <w:szCs w:val="18"/>
              </w:rPr>
              <w:t>详细阐述针对本项目制定的项目计划、人员配备、业务流程、实施方案等，由评委根据投标人的服务方案及</w:t>
            </w:r>
            <w:proofErr w:type="gramStart"/>
            <w:r w:rsidRPr="00716B23">
              <w:rPr>
                <w:rFonts w:eastAsia="仿宋" w:hint="eastAsia"/>
                <w:color w:val="000000" w:themeColor="text1"/>
                <w:kern w:val="0"/>
                <w:sz w:val="22"/>
                <w:szCs w:val="18"/>
              </w:rPr>
              <w:t>述标情况</w:t>
            </w:r>
            <w:proofErr w:type="gramEnd"/>
            <w:r w:rsidRPr="00716B23">
              <w:rPr>
                <w:rFonts w:eastAsia="仿宋" w:hint="eastAsia"/>
                <w:color w:val="000000" w:themeColor="text1"/>
                <w:kern w:val="0"/>
                <w:sz w:val="22"/>
                <w:szCs w:val="18"/>
              </w:rPr>
              <w:t>进行客观评价，本项不提供的不得分。</w:t>
            </w:r>
          </w:p>
        </w:tc>
        <w:tc>
          <w:tcPr>
            <w:tcW w:w="1768" w:type="dxa"/>
            <w:vAlign w:val="center"/>
          </w:tcPr>
          <w:p w14:paraId="5973EA74" w14:textId="5E4A448C" w:rsidR="00DD0B74" w:rsidRPr="00716B23" w:rsidRDefault="00B55D55" w:rsidP="00F908FB">
            <w:pPr>
              <w:rPr>
                <w:rFonts w:eastAsia="仿宋"/>
                <w:color w:val="000000" w:themeColor="text1"/>
                <w:kern w:val="0"/>
                <w:sz w:val="22"/>
                <w:szCs w:val="18"/>
              </w:rPr>
            </w:pPr>
            <w:r w:rsidRPr="00716B23">
              <w:rPr>
                <w:rFonts w:ascii="仿宋" w:eastAsia="仿宋" w:hAnsi="仿宋" w:cs="宋体" w:hint="eastAsia"/>
                <w:color w:val="000000" w:themeColor="text1"/>
                <w:kern w:val="0"/>
                <w:sz w:val="22"/>
                <w:szCs w:val="22"/>
              </w:rPr>
              <w:t>提供服务方案，加盖公章</w:t>
            </w:r>
          </w:p>
        </w:tc>
      </w:tr>
      <w:tr w:rsidR="00716B23" w:rsidRPr="00716B23" w14:paraId="031F6DF5" w14:textId="77777777" w:rsidTr="00F63DB3">
        <w:trPr>
          <w:trHeight w:val="550"/>
        </w:trPr>
        <w:tc>
          <w:tcPr>
            <w:tcW w:w="1239" w:type="dxa"/>
            <w:vAlign w:val="center"/>
          </w:tcPr>
          <w:p w14:paraId="3C77575E" w14:textId="77777777" w:rsidR="001016C0" w:rsidRPr="00716B23" w:rsidRDefault="001016C0" w:rsidP="00F908FB">
            <w:pPr>
              <w:jc w:val="center"/>
              <w:rPr>
                <w:rFonts w:eastAsia="仿宋"/>
                <w:b/>
                <w:bCs/>
                <w:color w:val="000000" w:themeColor="text1"/>
                <w:sz w:val="22"/>
                <w:szCs w:val="18"/>
              </w:rPr>
            </w:pPr>
            <w:r w:rsidRPr="00716B23">
              <w:rPr>
                <w:rFonts w:eastAsia="仿宋" w:hint="eastAsia"/>
                <w:b/>
                <w:bCs/>
                <w:color w:val="000000" w:themeColor="text1"/>
                <w:sz w:val="22"/>
                <w:szCs w:val="18"/>
              </w:rPr>
              <w:t>满分</w:t>
            </w:r>
          </w:p>
        </w:tc>
        <w:tc>
          <w:tcPr>
            <w:tcW w:w="1322" w:type="dxa"/>
            <w:vAlign w:val="center"/>
          </w:tcPr>
          <w:p w14:paraId="495F806C" w14:textId="7A45C530" w:rsidR="001016C0" w:rsidRPr="00716B23" w:rsidRDefault="00BC6168" w:rsidP="00BC6168">
            <w:pPr>
              <w:jc w:val="center"/>
              <w:rPr>
                <w:rFonts w:eastAsia="仿宋"/>
                <w:color w:val="000000" w:themeColor="text1"/>
                <w:sz w:val="22"/>
                <w:szCs w:val="18"/>
              </w:rPr>
            </w:pPr>
            <w:r w:rsidRPr="00716B23">
              <w:rPr>
                <w:rFonts w:eastAsia="仿宋" w:hint="eastAsia"/>
                <w:color w:val="000000" w:themeColor="text1"/>
                <w:sz w:val="22"/>
                <w:szCs w:val="18"/>
              </w:rPr>
              <w:t>70</w:t>
            </w:r>
            <w:r w:rsidR="001016C0" w:rsidRPr="00716B23">
              <w:rPr>
                <w:rFonts w:eastAsia="仿宋" w:hint="eastAsia"/>
                <w:color w:val="000000" w:themeColor="text1"/>
                <w:sz w:val="22"/>
                <w:szCs w:val="18"/>
              </w:rPr>
              <w:t>分</w:t>
            </w:r>
          </w:p>
        </w:tc>
        <w:tc>
          <w:tcPr>
            <w:tcW w:w="4372" w:type="dxa"/>
            <w:vAlign w:val="center"/>
          </w:tcPr>
          <w:p w14:paraId="6FCE8FD0" w14:textId="77777777" w:rsidR="001016C0" w:rsidRPr="00716B23" w:rsidRDefault="001016C0" w:rsidP="00F908FB">
            <w:pPr>
              <w:rPr>
                <w:rFonts w:eastAsia="仿宋"/>
                <w:color w:val="000000" w:themeColor="text1"/>
                <w:sz w:val="22"/>
                <w:szCs w:val="18"/>
              </w:rPr>
            </w:pPr>
          </w:p>
        </w:tc>
        <w:tc>
          <w:tcPr>
            <w:tcW w:w="1768" w:type="dxa"/>
            <w:vAlign w:val="center"/>
          </w:tcPr>
          <w:p w14:paraId="627023EF" w14:textId="77777777" w:rsidR="001016C0" w:rsidRPr="00716B23" w:rsidRDefault="001016C0" w:rsidP="00F908FB">
            <w:pPr>
              <w:rPr>
                <w:rFonts w:eastAsia="仿宋"/>
                <w:color w:val="000000" w:themeColor="text1"/>
                <w:sz w:val="22"/>
                <w:szCs w:val="18"/>
              </w:rPr>
            </w:pPr>
          </w:p>
        </w:tc>
      </w:tr>
    </w:tbl>
    <w:p w14:paraId="59332BC4" w14:textId="77777777" w:rsidR="00CF4FD9" w:rsidRPr="00716B23" w:rsidRDefault="00CF4FD9"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（五）</w:t>
      </w:r>
      <w:proofErr w:type="gramStart"/>
      <w:r w:rsidRPr="00716B23">
        <w:rPr>
          <w:rFonts w:ascii="仿宋_GB2312" w:eastAsia="仿宋_GB2312" w:hAnsi="宋体" w:hint="eastAsia"/>
          <w:color w:val="000000" w:themeColor="text1"/>
          <w:sz w:val="28"/>
        </w:rPr>
        <w:t>拟签订</w:t>
      </w:r>
      <w:proofErr w:type="gramEnd"/>
      <w:r w:rsidRPr="00716B23">
        <w:rPr>
          <w:rFonts w:ascii="仿宋_GB2312" w:eastAsia="仿宋_GB2312" w:hAnsi="宋体" w:hint="eastAsia"/>
          <w:color w:val="000000" w:themeColor="text1"/>
          <w:sz w:val="28"/>
        </w:rPr>
        <w:t>的合同文本</w:t>
      </w:r>
    </w:p>
    <w:p w14:paraId="1B22F62A" w14:textId="4838EF37" w:rsidR="00CF4FD9" w:rsidRPr="00716B23" w:rsidRDefault="00CF4FD9" w:rsidP="00065431">
      <w:pPr>
        <w:spacing w:line="360" w:lineRule="auto"/>
        <w:ind w:firstLineChars="250" w:firstLine="70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详见第四部分附件</w:t>
      </w:r>
      <w:r w:rsidR="00EF6987" w:rsidRPr="00716B23">
        <w:rPr>
          <w:rFonts w:ascii="仿宋_GB2312" w:eastAsia="仿宋_GB2312" w:hAnsi="宋体" w:hint="eastAsia"/>
          <w:color w:val="000000" w:themeColor="text1"/>
          <w:sz w:val="28"/>
        </w:rPr>
        <w:t>12</w:t>
      </w:r>
      <w:r w:rsidR="00034138" w:rsidRPr="00716B23">
        <w:rPr>
          <w:rFonts w:ascii="仿宋_GB2312" w:eastAsia="仿宋_GB2312" w:hAnsi="宋体" w:hint="eastAsia"/>
          <w:color w:val="000000" w:themeColor="text1"/>
          <w:sz w:val="28"/>
        </w:rPr>
        <w:t>。</w:t>
      </w:r>
    </w:p>
    <w:p w14:paraId="274A7BAE" w14:textId="77777777" w:rsidR="00CF4FD9" w:rsidRPr="00716B23" w:rsidRDefault="00CF4FD9"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（六）其他说明</w:t>
      </w:r>
    </w:p>
    <w:p w14:paraId="538948C9" w14:textId="79CD269D" w:rsidR="00DC3380" w:rsidRPr="00716B23" w:rsidRDefault="00CF4FD9" w:rsidP="00065431">
      <w:pPr>
        <w:spacing w:line="360" w:lineRule="auto"/>
        <w:ind w:firstLineChars="250" w:firstLine="700"/>
        <w:rPr>
          <w:rFonts w:eastAsia="仿宋_GB2312"/>
          <w:snapToGrid w:val="0"/>
          <w:color w:val="000000" w:themeColor="text1"/>
          <w:sz w:val="28"/>
          <w:szCs w:val="28"/>
        </w:rPr>
      </w:pPr>
      <w:r w:rsidRPr="00716B23">
        <w:rPr>
          <w:rFonts w:eastAsia="仿宋_GB2312" w:hint="eastAsia"/>
          <w:snapToGrid w:val="0"/>
          <w:color w:val="000000" w:themeColor="text1"/>
          <w:sz w:val="28"/>
          <w:szCs w:val="28"/>
        </w:rPr>
        <w:t>无。</w:t>
      </w:r>
    </w:p>
    <w:p w14:paraId="3E43592D" w14:textId="39E7F906" w:rsidR="00AE08D8" w:rsidRPr="00716B23" w:rsidRDefault="0056149B" w:rsidP="00065431">
      <w:pPr>
        <w:pStyle w:val="2"/>
        <w:keepNext w:val="0"/>
        <w:keepLines w:val="0"/>
        <w:spacing w:before="0" w:after="0" w:line="360" w:lineRule="auto"/>
        <w:ind w:firstLineChars="200" w:firstLine="562"/>
        <w:rPr>
          <w:rFonts w:ascii="仿宋" w:eastAsia="仿宋" w:hAnsi="仿宋"/>
          <w:color w:val="000000" w:themeColor="text1"/>
          <w:sz w:val="28"/>
          <w:szCs w:val="28"/>
        </w:rPr>
      </w:pPr>
      <w:r w:rsidRPr="00716B23">
        <w:rPr>
          <w:rFonts w:ascii="仿宋" w:eastAsia="仿宋" w:hAnsi="仿宋" w:hint="eastAsia"/>
          <w:color w:val="000000" w:themeColor="text1"/>
          <w:sz w:val="28"/>
          <w:szCs w:val="28"/>
        </w:rPr>
        <w:t>三</w:t>
      </w:r>
      <w:r w:rsidR="00AE08D8" w:rsidRPr="00716B23">
        <w:rPr>
          <w:rFonts w:ascii="仿宋" w:eastAsia="仿宋" w:hAnsi="仿宋" w:hint="eastAsia"/>
          <w:color w:val="000000" w:themeColor="text1"/>
          <w:sz w:val="28"/>
          <w:szCs w:val="28"/>
        </w:rPr>
        <w:t>、投标文件说明</w:t>
      </w:r>
    </w:p>
    <w:p w14:paraId="38C0EFE3"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（一）要求</w:t>
      </w:r>
    </w:p>
    <w:p w14:paraId="5CBF9774"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1、投标人应仔细阅读招标文件的所有内容，按招标文件的要求提供投标文件，并保证所提供的全部资料的真实性，以使其投标对招标文件</w:t>
      </w:r>
      <w:proofErr w:type="gramStart"/>
      <w:r w:rsidRPr="00716B23">
        <w:rPr>
          <w:rFonts w:ascii="仿宋_GB2312" w:eastAsia="仿宋_GB2312" w:hAnsi="宋体" w:hint="eastAsia"/>
          <w:color w:val="000000" w:themeColor="text1"/>
          <w:sz w:val="28"/>
        </w:rPr>
        <w:t>作出</w:t>
      </w:r>
      <w:proofErr w:type="gramEnd"/>
      <w:r w:rsidRPr="00716B23">
        <w:rPr>
          <w:rFonts w:ascii="仿宋_GB2312" w:eastAsia="仿宋_GB2312" w:hAnsi="宋体" w:hint="eastAsia"/>
          <w:color w:val="000000" w:themeColor="text1"/>
          <w:sz w:val="28"/>
        </w:rPr>
        <w:t>实质性响应，否则其投标可能被拒绝；</w:t>
      </w:r>
    </w:p>
    <w:p w14:paraId="3D221BA0"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2、除非有特殊要求，招标文件不单独提供招标设备（系统）或服务使用地的自然环境、气候条件、公用设施等情况，投标人被视为</w:t>
      </w:r>
      <w:r w:rsidRPr="00716B23">
        <w:rPr>
          <w:rFonts w:ascii="仿宋_GB2312" w:eastAsia="仿宋_GB2312" w:hAnsi="宋体" w:hint="eastAsia"/>
          <w:color w:val="000000" w:themeColor="text1"/>
          <w:sz w:val="28"/>
        </w:rPr>
        <w:lastRenderedPageBreak/>
        <w:t>熟悉上述情况。</w:t>
      </w:r>
    </w:p>
    <w:p w14:paraId="608AA4D6"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（二）投标文件的组成</w:t>
      </w:r>
    </w:p>
    <w:p w14:paraId="41E28C2B"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投标文件应包括但不限于下列所列文件：</w:t>
      </w:r>
    </w:p>
    <w:p w14:paraId="403C377E" w14:textId="70C3B8C9" w:rsidR="00AE08D8" w:rsidRPr="00716B23" w:rsidRDefault="00CC136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1</w:t>
      </w:r>
      <w:r w:rsidR="00AE08D8" w:rsidRPr="00716B23">
        <w:rPr>
          <w:rFonts w:ascii="仿宋_GB2312" w:eastAsia="仿宋_GB2312" w:hAnsi="宋体" w:hint="eastAsia"/>
          <w:color w:val="000000" w:themeColor="text1"/>
          <w:sz w:val="28"/>
        </w:rPr>
        <w:t>、投标书</w:t>
      </w:r>
      <w:r w:rsidR="006A7531" w:rsidRPr="00716B23">
        <w:rPr>
          <w:rFonts w:ascii="仿宋_GB2312" w:eastAsia="仿宋_GB2312" w:hAnsi="宋体" w:hint="eastAsia"/>
          <w:color w:val="000000" w:themeColor="text1"/>
          <w:sz w:val="28"/>
        </w:rPr>
        <w:t>（附件1）</w:t>
      </w:r>
    </w:p>
    <w:p w14:paraId="6129C393"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必须按照本招标文件第四部分附件的格式要求制作，未经招标人书面同意，该格式不允许作任何修改。</w:t>
      </w:r>
    </w:p>
    <w:p w14:paraId="3443E518" w14:textId="5DFDFD8B" w:rsidR="00573F15" w:rsidRPr="00716B23" w:rsidRDefault="00CC136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2</w:t>
      </w:r>
      <w:r w:rsidR="00573F15" w:rsidRPr="00716B23">
        <w:rPr>
          <w:rFonts w:ascii="仿宋_GB2312" w:eastAsia="仿宋_GB2312" w:hAnsi="宋体" w:hint="eastAsia"/>
          <w:color w:val="000000" w:themeColor="text1"/>
          <w:sz w:val="28"/>
        </w:rPr>
        <w:t>、投标人情况简介（附件2）</w:t>
      </w:r>
    </w:p>
    <w:p w14:paraId="1564FCBE" w14:textId="3F42B3C7" w:rsidR="00F63DB3" w:rsidRPr="00716B23" w:rsidRDefault="0029753C"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3</w:t>
      </w:r>
      <w:r w:rsidR="00CC1368" w:rsidRPr="00716B23">
        <w:rPr>
          <w:rFonts w:ascii="仿宋_GB2312" w:eastAsia="仿宋_GB2312" w:hAnsi="宋体" w:hint="eastAsia"/>
          <w:color w:val="000000" w:themeColor="text1"/>
          <w:sz w:val="28"/>
        </w:rPr>
        <w:t>、法定代表人身份证明或法定代表人授权委托书（法定代表人参加投标，不用此委托书）（附件3）。</w:t>
      </w:r>
    </w:p>
    <w:p w14:paraId="307BB3DA" w14:textId="7CF7BCB8" w:rsidR="00B91071" w:rsidRPr="00716B23" w:rsidRDefault="0029753C"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4</w:t>
      </w:r>
      <w:r w:rsidR="00F1456E" w:rsidRPr="00716B23">
        <w:rPr>
          <w:rFonts w:ascii="仿宋_GB2312" w:eastAsia="仿宋_GB2312" w:hAnsi="宋体" w:hint="eastAsia"/>
          <w:color w:val="000000" w:themeColor="text1"/>
          <w:sz w:val="28"/>
        </w:rPr>
        <w:t>、</w:t>
      </w:r>
      <w:r w:rsidR="00B91071" w:rsidRPr="00716B23">
        <w:rPr>
          <w:rFonts w:ascii="仿宋_GB2312" w:eastAsia="仿宋_GB2312" w:hAnsi="宋体" w:hint="eastAsia"/>
          <w:color w:val="000000" w:themeColor="text1"/>
          <w:sz w:val="28"/>
        </w:rPr>
        <w:t>身份证明文件（附件</w:t>
      </w:r>
      <w:r w:rsidR="00B91071" w:rsidRPr="00716B23">
        <w:rPr>
          <w:rFonts w:ascii="仿宋_GB2312" w:eastAsia="仿宋_GB2312" w:hAnsi="宋体"/>
          <w:color w:val="000000" w:themeColor="text1"/>
          <w:sz w:val="28"/>
        </w:rPr>
        <w:t>4</w:t>
      </w:r>
      <w:r w:rsidR="00B91071" w:rsidRPr="00716B23">
        <w:rPr>
          <w:rFonts w:ascii="仿宋_GB2312" w:eastAsia="仿宋_GB2312" w:hAnsi="宋体" w:hint="eastAsia"/>
          <w:color w:val="000000" w:themeColor="text1"/>
          <w:sz w:val="28"/>
        </w:rPr>
        <w:t>）</w:t>
      </w:r>
    </w:p>
    <w:p w14:paraId="7C42C605" w14:textId="77777777" w:rsidR="0029753C" w:rsidRPr="00716B23" w:rsidRDefault="0029753C"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5、投标价格一览表（附件5，须另装，详见“投标文件的签署及规定”）</w:t>
      </w:r>
    </w:p>
    <w:p w14:paraId="65040969" w14:textId="77777777" w:rsidR="0043638B" w:rsidRDefault="0029753C"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应包括投标报价、维护承诺、其他重要补充事项等内容。</w:t>
      </w:r>
    </w:p>
    <w:p w14:paraId="7BEB7629" w14:textId="6D5806A6" w:rsidR="00B91071" w:rsidRPr="00716B23" w:rsidRDefault="00CC136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6</w:t>
      </w:r>
      <w:r w:rsidR="00F1456E" w:rsidRPr="00716B23">
        <w:rPr>
          <w:rFonts w:ascii="仿宋_GB2312" w:eastAsia="仿宋_GB2312" w:hAnsi="宋体" w:hint="eastAsia"/>
          <w:color w:val="000000" w:themeColor="text1"/>
          <w:sz w:val="28"/>
        </w:rPr>
        <w:t>、</w:t>
      </w:r>
      <w:r w:rsidR="00B91071" w:rsidRPr="00716B23">
        <w:rPr>
          <w:rFonts w:ascii="仿宋_GB2312" w:eastAsia="仿宋_GB2312" w:hAnsi="宋体" w:hint="eastAsia"/>
          <w:color w:val="000000" w:themeColor="text1"/>
          <w:sz w:val="28"/>
        </w:rPr>
        <w:t>关于资格文件的声明函（附件</w:t>
      </w:r>
      <w:r w:rsidR="00231D92" w:rsidRPr="00716B23">
        <w:rPr>
          <w:rFonts w:ascii="仿宋_GB2312" w:eastAsia="仿宋_GB2312" w:hAnsi="宋体" w:hint="eastAsia"/>
          <w:color w:val="000000" w:themeColor="text1"/>
          <w:sz w:val="28"/>
        </w:rPr>
        <w:t>6</w:t>
      </w:r>
      <w:r w:rsidR="00B91071" w:rsidRPr="00716B23">
        <w:rPr>
          <w:rFonts w:ascii="仿宋_GB2312" w:eastAsia="仿宋_GB2312" w:hAnsi="宋体" w:hint="eastAsia"/>
          <w:color w:val="000000" w:themeColor="text1"/>
          <w:sz w:val="28"/>
        </w:rPr>
        <w:t>）</w:t>
      </w:r>
    </w:p>
    <w:p w14:paraId="4D310E98" w14:textId="0469BCC9" w:rsidR="00B91071" w:rsidRPr="00716B23" w:rsidRDefault="00CC136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7</w:t>
      </w:r>
      <w:r w:rsidR="00F1456E" w:rsidRPr="00716B23">
        <w:rPr>
          <w:rFonts w:ascii="仿宋_GB2312" w:eastAsia="仿宋_GB2312" w:hAnsi="宋体" w:hint="eastAsia"/>
          <w:color w:val="000000" w:themeColor="text1"/>
          <w:sz w:val="28"/>
        </w:rPr>
        <w:t>、</w:t>
      </w:r>
      <w:r w:rsidR="00B91071" w:rsidRPr="00716B23">
        <w:rPr>
          <w:rFonts w:ascii="仿宋_GB2312" w:eastAsia="仿宋_GB2312" w:hAnsi="宋体" w:hint="eastAsia"/>
          <w:color w:val="000000" w:themeColor="text1"/>
          <w:sz w:val="28"/>
        </w:rPr>
        <w:t>资格证明文件（附件</w:t>
      </w:r>
      <w:r w:rsidR="00B91071" w:rsidRPr="00716B23">
        <w:rPr>
          <w:rFonts w:ascii="仿宋_GB2312" w:eastAsia="仿宋_GB2312" w:hAnsi="宋体"/>
          <w:color w:val="000000" w:themeColor="text1"/>
          <w:sz w:val="28"/>
        </w:rPr>
        <w:t>7</w:t>
      </w:r>
      <w:r w:rsidR="00B91071" w:rsidRPr="00716B23">
        <w:rPr>
          <w:rFonts w:ascii="仿宋_GB2312" w:eastAsia="仿宋_GB2312" w:hAnsi="宋体" w:hint="eastAsia"/>
          <w:color w:val="000000" w:themeColor="text1"/>
          <w:sz w:val="28"/>
        </w:rPr>
        <w:t>）</w:t>
      </w:r>
    </w:p>
    <w:p w14:paraId="534F72BF" w14:textId="023ECFD2" w:rsidR="00B91071" w:rsidRPr="00716B23" w:rsidRDefault="00CC136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8</w:t>
      </w:r>
      <w:r w:rsidR="00F1456E" w:rsidRPr="00716B23">
        <w:rPr>
          <w:rFonts w:ascii="仿宋_GB2312" w:eastAsia="仿宋_GB2312" w:hAnsi="宋体" w:hint="eastAsia"/>
          <w:color w:val="000000" w:themeColor="text1"/>
          <w:sz w:val="28"/>
        </w:rPr>
        <w:t>、</w:t>
      </w:r>
      <w:r w:rsidR="00B91071" w:rsidRPr="00716B23">
        <w:rPr>
          <w:rFonts w:ascii="仿宋_GB2312" w:eastAsia="仿宋_GB2312" w:hAnsi="宋体" w:hint="eastAsia"/>
          <w:color w:val="000000" w:themeColor="text1"/>
          <w:sz w:val="28"/>
        </w:rPr>
        <w:t>投入本项目人员一览表（附件</w:t>
      </w:r>
      <w:r w:rsidR="00B91071" w:rsidRPr="00716B23">
        <w:rPr>
          <w:rFonts w:ascii="仿宋_GB2312" w:eastAsia="仿宋_GB2312" w:hAnsi="宋体"/>
          <w:color w:val="000000" w:themeColor="text1"/>
          <w:sz w:val="28"/>
        </w:rPr>
        <w:t>8</w:t>
      </w:r>
      <w:r w:rsidR="00B91071" w:rsidRPr="00716B23">
        <w:rPr>
          <w:rFonts w:ascii="仿宋_GB2312" w:eastAsia="仿宋_GB2312" w:hAnsi="宋体" w:hint="eastAsia"/>
          <w:color w:val="000000" w:themeColor="text1"/>
          <w:sz w:val="28"/>
        </w:rPr>
        <w:t>）</w:t>
      </w:r>
    </w:p>
    <w:p w14:paraId="1DC30162" w14:textId="6329ED7B" w:rsidR="00B91071" w:rsidRPr="00716B23" w:rsidRDefault="00CC136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9</w:t>
      </w:r>
      <w:r w:rsidR="00F1456E" w:rsidRPr="00716B23">
        <w:rPr>
          <w:rFonts w:ascii="仿宋_GB2312" w:eastAsia="仿宋_GB2312" w:hAnsi="宋体" w:hint="eastAsia"/>
          <w:color w:val="000000" w:themeColor="text1"/>
          <w:sz w:val="28"/>
        </w:rPr>
        <w:t>、</w:t>
      </w:r>
      <w:r w:rsidR="00B91071" w:rsidRPr="00716B23">
        <w:rPr>
          <w:rFonts w:ascii="仿宋_GB2312" w:eastAsia="仿宋_GB2312" w:hAnsi="宋体" w:hint="eastAsia"/>
          <w:color w:val="000000" w:themeColor="text1"/>
          <w:sz w:val="28"/>
        </w:rPr>
        <w:t>项目需求、商务及其它条款响应表（附件</w:t>
      </w:r>
      <w:r w:rsidR="00B91071" w:rsidRPr="00716B23">
        <w:rPr>
          <w:rFonts w:ascii="仿宋_GB2312" w:eastAsia="仿宋_GB2312" w:hAnsi="宋体"/>
          <w:color w:val="000000" w:themeColor="text1"/>
          <w:sz w:val="28"/>
        </w:rPr>
        <w:t>9</w:t>
      </w:r>
      <w:r w:rsidR="00B91071" w:rsidRPr="00716B23">
        <w:rPr>
          <w:rFonts w:ascii="仿宋_GB2312" w:eastAsia="仿宋_GB2312" w:hAnsi="宋体" w:hint="eastAsia"/>
          <w:color w:val="000000" w:themeColor="text1"/>
          <w:sz w:val="28"/>
        </w:rPr>
        <w:t>）</w:t>
      </w:r>
    </w:p>
    <w:p w14:paraId="21AFB91F" w14:textId="31DB562A" w:rsidR="00B91071" w:rsidRPr="00716B23" w:rsidRDefault="00560F61"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10</w:t>
      </w:r>
      <w:r w:rsidR="00F1456E" w:rsidRPr="00716B23">
        <w:rPr>
          <w:rFonts w:ascii="仿宋_GB2312" w:eastAsia="仿宋_GB2312" w:hAnsi="宋体" w:hint="eastAsia"/>
          <w:color w:val="000000" w:themeColor="text1"/>
          <w:sz w:val="28"/>
        </w:rPr>
        <w:t>、</w:t>
      </w:r>
      <w:r w:rsidR="00B91071" w:rsidRPr="00716B23">
        <w:rPr>
          <w:rFonts w:ascii="仿宋_GB2312" w:eastAsia="仿宋_GB2312" w:hAnsi="宋体" w:hint="eastAsia"/>
          <w:color w:val="000000" w:themeColor="text1"/>
          <w:sz w:val="28"/>
        </w:rPr>
        <w:t>综合评审要点在响应文件中的页码（附件</w:t>
      </w:r>
      <w:r w:rsidRPr="00716B23">
        <w:rPr>
          <w:rFonts w:ascii="仿宋_GB2312" w:eastAsia="仿宋_GB2312" w:hAnsi="宋体"/>
          <w:color w:val="000000" w:themeColor="text1"/>
          <w:sz w:val="28"/>
        </w:rPr>
        <w:t>1</w:t>
      </w:r>
      <w:r w:rsidRPr="00716B23">
        <w:rPr>
          <w:rFonts w:ascii="仿宋_GB2312" w:eastAsia="仿宋_GB2312" w:hAnsi="宋体" w:hint="eastAsia"/>
          <w:color w:val="000000" w:themeColor="text1"/>
          <w:sz w:val="28"/>
        </w:rPr>
        <w:t>0</w:t>
      </w:r>
      <w:r w:rsidR="00B91071" w:rsidRPr="00716B23">
        <w:rPr>
          <w:rFonts w:ascii="仿宋_GB2312" w:eastAsia="仿宋_GB2312" w:hAnsi="宋体" w:hint="eastAsia"/>
          <w:color w:val="000000" w:themeColor="text1"/>
          <w:sz w:val="28"/>
        </w:rPr>
        <w:t>）</w:t>
      </w:r>
    </w:p>
    <w:p w14:paraId="7303B7C6" w14:textId="0DB23CBD" w:rsidR="001A1ABD" w:rsidRPr="00716B23" w:rsidRDefault="00560F61"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11</w:t>
      </w:r>
      <w:r w:rsidR="001A1ABD" w:rsidRPr="00716B23">
        <w:rPr>
          <w:rFonts w:ascii="仿宋_GB2312" w:eastAsia="仿宋_GB2312" w:hAnsi="宋体" w:hint="eastAsia"/>
          <w:color w:val="000000" w:themeColor="text1"/>
          <w:sz w:val="28"/>
        </w:rPr>
        <w:t>、供应商反腐败/反贿赂承诺书</w:t>
      </w:r>
      <w:r w:rsidR="00964183" w:rsidRPr="00716B23">
        <w:rPr>
          <w:rFonts w:ascii="仿宋_GB2312" w:eastAsia="仿宋_GB2312" w:hAnsi="宋体" w:hint="eastAsia"/>
          <w:color w:val="000000" w:themeColor="text1"/>
          <w:sz w:val="28"/>
        </w:rPr>
        <w:t>（附件</w:t>
      </w:r>
      <w:r w:rsidRPr="00716B23">
        <w:rPr>
          <w:rFonts w:ascii="仿宋_GB2312" w:eastAsia="仿宋_GB2312" w:hAnsi="宋体" w:hint="eastAsia"/>
          <w:color w:val="000000" w:themeColor="text1"/>
          <w:sz w:val="28"/>
        </w:rPr>
        <w:t>11</w:t>
      </w:r>
      <w:r w:rsidR="00964183" w:rsidRPr="00716B23">
        <w:rPr>
          <w:rFonts w:ascii="仿宋_GB2312" w:eastAsia="仿宋_GB2312" w:hAnsi="宋体" w:hint="eastAsia"/>
          <w:color w:val="000000" w:themeColor="text1"/>
          <w:sz w:val="28"/>
        </w:rPr>
        <w:t>）</w:t>
      </w:r>
    </w:p>
    <w:p w14:paraId="4CDDBC85" w14:textId="4AC18F22" w:rsidR="001A1ABD" w:rsidRPr="00716B23" w:rsidRDefault="001A1ABD"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必须按照本招标文件第四部分的格式要求制作，未经招标人书面同意，该格式不允许作任何修改。</w:t>
      </w:r>
    </w:p>
    <w:p w14:paraId="43F2FA46" w14:textId="2BE95114" w:rsidR="00AE08D8" w:rsidRPr="00716B23" w:rsidRDefault="00560F61"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12</w:t>
      </w:r>
      <w:r w:rsidR="00AE08D8" w:rsidRPr="00716B23">
        <w:rPr>
          <w:rFonts w:ascii="仿宋_GB2312" w:eastAsia="仿宋_GB2312" w:hAnsi="宋体" w:hint="eastAsia"/>
          <w:color w:val="000000" w:themeColor="text1"/>
          <w:sz w:val="28"/>
        </w:rPr>
        <w:t>、其他</w:t>
      </w:r>
    </w:p>
    <w:p w14:paraId="5B783136"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lastRenderedPageBreak/>
        <w:t>1）投标方实施其它银行此产品案例的合同复印件或加盖单位公章的产品定单；</w:t>
      </w:r>
    </w:p>
    <w:p w14:paraId="2D04C008"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2）投标人自愿提供的其他全部文件；</w:t>
      </w:r>
    </w:p>
    <w:p w14:paraId="2A47BD76"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3）优惠条款的说明等。</w:t>
      </w:r>
    </w:p>
    <w:p w14:paraId="1D3C2772"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（三）投标文件的签署及规定</w:t>
      </w:r>
    </w:p>
    <w:p w14:paraId="27C1F025" w14:textId="7AECEB75"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1</w:t>
      </w:r>
      <w:r w:rsidR="0074076E" w:rsidRPr="00716B23">
        <w:rPr>
          <w:rFonts w:ascii="仿宋_GB2312" w:eastAsia="仿宋_GB2312" w:hAnsi="宋体" w:hint="eastAsia"/>
          <w:color w:val="000000" w:themeColor="text1"/>
          <w:sz w:val="28"/>
        </w:rPr>
        <w:t>、投标人应准</w:t>
      </w:r>
      <w:r w:rsidR="0021412E" w:rsidRPr="00716B23">
        <w:rPr>
          <w:rFonts w:ascii="仿宋_GB2312" w:eastAsia="仿宋_GB2312" w:hAnsi="宋体" w:hint="eastAsia"/>
          <w:color w:val="000000" w:themeColor="text1"/>
          <w:sz w:val="28"/>
        </w:rPr>
        <w:t>备一份正本、</w:t>
      </w:r>
      <w:r w:rsidR="0074076E" w:rsidRPr="00716B23">
        <w:rPr>
          <w:rFonts w:ascii="仿宋_GB2312" w:eastAsia="仿宋_GB2312" w:hAnsi="宋体" w:hint="eastAsia"/>
          <w:color w:val="000000" w:themeColor="text1"/>
          <w:sz w:val="28"/>
        </w:rPr>
        <w:t>二</w:t>
      </w:r>
      <w:r w:rsidRPr="00716B23">
        <w:rPr>
          <w:rFonts w:ascii="仿宋_GB2312" w:eastAsia="仿宋_GB2312" w:hAnsi="宋体" w:hint="eastAsia"/>
          <w:color w:val="000000" w:themeColor="text1"/>
          <w:sz w:val="28"/>
        </w:rPr>
        <w:t>份副本</w:t>
      </w:r>
      <w:r w:rsidR="003C744F" w:rsidRPr="00716B23">
        <w:rPr>
          <w:rFonts w:ascii="仿宋_GB2312" w:eastAsia="仿宋_GB2312" w:hAnsi="宋体" w:hint="eastAsia"/>
          <w:color w:val="000000" w:themeColor="text1"/>
          <w:sz w:val="28"/>
        </w:rPr>
        <w:t>、一份电子档</w:t>
      </w:r>
      <w:r w:rsidR="00963D0C" w:rsidRPr="00716B23">
        <w:rPr>
          <w:rFonts w:ascii="仿宋_GB2312" w:eastAsia="仿宋_GB2312" w:hAnsi="宋体" w:hint="eastAsia"/>
          <w:color w:val="000000" w:themeColor="text1"/>
          <w:sz w:val="28"/>
        </w:rPr>
        <w:t>，正副本</w:t>
      </w:r>
      <w:r w:rsidR="00D9170C" w:rsidRPr="00716B23">
        <w:rPr>
          <w:rFonts w:ascii="仿宋_GB2312" w:eastAsia="仿宋_GB2312" w:hAnsi="宋体" w:hint="eastAsia"/>
          <w:color w:val="000000" w:themeColor="text1"/>
          <w:sz w:val="28"/>
        </w:rPr>
        <w:t>及电子</w:t>
      </w:r>
      <w:proofErr w:type="gramStart"/>
      <w:r w:rsidR="00D9170C" w:rsidRPr="00716B23">
        <w:rPr>
          <w:rFonts w:ascii="仿宋_GB2312" w:eastAsia="仿宋_GB2312" w:hAnsi="宋体" w:hint="eastAsia"/>
          <w:color w:val="000000" w:themeColor="text1"/>
          <w:sz w:val="28"/>
        </w:rPr>
        <w:t>档</w:t>
      </w:r>
      <w:proofErr w:type="gramEnd"/>
      <w:r w:rsidR="00963D0C" w:rsidRPr="00716B23">
        <w:rPr>
          <w:rFonts w:ascii="仿宋_GB2312" w:eastAsia="仿宋_GB2312" w:hAnsi="宋体" w:hint="eastAsia"/>
          <w:color w:val="000000" w:themeColor="text1"/>
          <w:sz w:val="28"/>
        </w:rPr>
        <w:t>均不含报价单，</w:t>
      </w:r>
      <w:r w:rsidR="002E4CF7" w:rsidRPr="00716B23">
        <w:rPr>
          <w:rFonts w:ascii="仿宋_GB2312" w:eastAsia="仿宋_GB2312" w:hAnsi="宋体" w:hint="eastAsia"/>
          <w:color w:val="000000" w:themeColor="text1"/>
          <w:sz w:val="28"/>
        </w:rPr>
        <w:t>另装</w:t>
      </w:r>
      <w:r w:rsidRPr="00716B23">
        <w:rPr>
          <w:rFonts w:ascii="仿宋_GB2312" w:eastAsia="仿宋_GB2312" w:hAnsi="宋体" w:hint="eastAsia"/>
          <w:color w:val="000000" w:themeColor="text1"/>
          <w:sz w:val="28"/>
        </w:rPr>
        <w:t>一份</w:t>
      </w:r>
      <w:r w:rsidR="00FE31F2" w:rsidRPr="00716B23">
        <w:rPr>
          <w:rFonts w:ascii="仿宋_GB2312" w:eastAsia="仿宋_GB2312" w:hAnsi="宋体" w:hint="eastAsia"/>
          <w:color w:val="000000" w:themeColor="text1"/>
          <w:sz w:val="28"/>
        </w:rPr>
        <w:t>密封</w:t>
      </w:r>
      <w:r w:rsidR="002E4CF7" w:rsidRPr="00716B23">
        <w:rPr>
          <w:rFonts w:ascii="仿宋_GB2312" w:eastAsia="仿宋_GB2312" w:hAnsi="宋体" w:hint="eastAsia"/>
          <w:color w:val="000000" w:themeColor="text1"/>
          <w:sz w:val="28"/>
        </w:rPr>
        <w:t>投标报价单</w:t>
      </w:r>
      <w:r w:rsidR="005143CB" w:rsidRPr="00716B23">
        <w:rPr>
          <w:rFonts w:ascii="仿宋_GB2312" w:eastAsia="仿宋_GB2312" w:hAnsi="宋体" w:hint="eastAsia"/>
          <w:color w:val="000000" w:themeColor="text1"/>
          <w:sz w:val="28"/>
        </w:rPr>
        <w:t>和一份投标保证金回执单</w:t>
      </w:r>
      <w:r w:rsidR="004452A0" w:rsidRPr="00716B23">
        <w:rPr>
          <w:rFonts w:ascii="仿宋_GB2312" w:eastAsia="仿宋_GB2312" w:hAnsi="宋体" w:hint="eastAsia"/>
          <w:color w:val="000000" w:themeColor="text1"/>
          <w:sz w:val="28"/>
        </w:rPr>
        <w:t>（报价单与保证金回执分装）</w:t>
      </w:r>
      <w:r w:rsidRPr="00716B23">
        <w:rPr>
          <w:rFonts w:ascii="仿宋_GB2312" w:eastAsia="仿宋_GB2312" w:hAnsi="宋体" w:hint="eastAsia"/>
          <w:color w:val="000000" w:themeColor="text1"/>
          <w:sz w:val="28"/>
        </w:rPr>
        <w:t>。</w:t>
      </w:r>
      <w:r w:rsidR="0021412E" w:rsidRPr="00716B23">
        <w:rPr>
          <w:rFonts w:ascii="仿宋_GB2312" w:eastAsia="仿宋_GB2312" w:hAnsi="宋体" w:hint="eastAsia"/>
          <w:color w:val="000000" w:themeColor="text1"/>
          <w:sz w:val="28"/>
        </w:rPr>
        <w:t>在每一份投标文件上要明确注明“正本”、</w:t>
      </w:r>
      <w:r w:rsidRPr="00716B23">
        <w:rPr>
          <w:rFonts w:ascii="仿宋_GB2312" w:eastAsia="仿宋_GB2312" w:hAnsi="宋体" w:hint="eastAsia"/>
          <w:color w:val="000000" w:themeColor="text1"/>
          <w:sz w:val="28"/>
        </w:rPr>
        <w:t>“副本”</w:t>
      </w:r>
      <w:r w:rsidR="001A7267" w:rsidRPr="00716B23">
        <w:rPr>
          <w:rFonts w:ascii="仿宋_GB2312" w:eastAsia="仿宋_GB2312" w:hAnsi="宋体" w:hint="eastAsia"/>
          <w:color w:val="000000" w:themeColor="text1"/>
          <w:sz w:val="28"/>
        </w:rPr>
        <w:t>、</w:t>
      </w:r>
      <w:r w:rsidR="00D9170C" w:rsidRPr="00716B23">
        <w:rPr>
          <w:rFonts w:ascii="仿宋_GB2312" w:eastAsia="仿宋_GB2312" w:hAnsi="宋体" w:hint="eastAsia"/>
          <w:color w:val="000000" w:themeColor="text1"/>
          <w:sz w:val="28"/>
        </w:rPr>
        <w:t>“电子档”、</w:t>
      </w:r>
      <w:r w:rsidR="001A7267" w:rsidRPr="00716B23">
        <w:rPr>
          <w:rFonts w:ascii="仿宋_GB2312" w:eastAsia="仿宋_GB2312" w:hAnsi="宋体" w:hint="eastAsia"/>
          <w:color w:val="000000" w:themeColor="text1"/>
          <w:sz w:val="28"/>
        </w:rPr>
        <w:t>“</w:t>
      </w:r>
      <w:r w:rsidR="0021412E" w:rsidRPr="00716B23">
        <w:rPr>
          <w:rFonts w:ascii="仿宋_GB2312" w:eastAsia="仿宋_GB2312" w:hAnsi="宋体" w:hint="eastAsia"/>
          <w:color w:val="000000" w:themeColor="text1"/>
          <w:sz w:val="28"/>
        </w:rPr>
        <w:t>报价单”</w:t>
      </w:r>
      <w:r w:rsidR="001C44DB" w:rsidRPr="00716B23">
        <w:rPr>
          <w:rFonts w:ascii="仿宋_GB2312" w:eastAsia="仿宋_GB2312" w:hAnsi="宋体" w:hint="eastAsia"/>
          <w:color w:val="000000" w:themeColor="text1"/>
          <w:sz w:val="28"/>
        </w:rPr>
        <w:t>、“保证金回执单”</w:t>
      </w:r>
      <w:r w:rsidRPr="00716B23">
        <w:rPr>
          <w:rFonts w:ascii="仿宋_GB2312" w:eastAsia="仿宋_GB2312" w:hAnsi="宋体" w:hint="eastAsia"/>
          <w:color w:val="000000" w:themeColor="text1"/>
          <w:sz w:val="28"/>
        </w:rPr>
        <w:t>字样，若正本和副本有差异以正本为准；</w:t>
      </w:r>
    </w:p>
    <w:p w14:paraId="562689F7"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2</w:t>
      </w:r>
      <w:r w:rsidR="005C1224" w:rsidRPr="00716B23">
        <w:rPr>
          <w:rFonts w:ascii="仿宋_GB2312" w:eastAsia="仿宋_GB2312" w:hAnsi="宋体" w:hint="eastAsia"/>
          <w:color w:val="000000" w:themeColor="text1"/>
          <w:sz w:val="28"/>
        </w:rPr>
        <w:t>、投标文件正本、</w:t>
      </w:r>
      <w:r w:rsidRPr="00716B23">
        <w:rPr>
          <w:rFonts w:ascii="仿宋_GB2312" w:eastAsia="仿宋_GB2312" w:hAnsi="宋体" w:hint="eastAsia"/>
          <w:color w:val="000000" w:themeColor="text1"/>
          <w:sz w:val="28"/>
        </w:rPr>
        <w:t>副本</w:t>
      </w:r>
      <w:r w:rsidR="0021412E" w:rsidRPr="00716B23">
        <w:rPr>
          <w:rFonts w:ascii="仿宋_GB2312" w:eastAsia="仿宋_GB2312" w:hAnsi="宋体" w:hint="eastAsia"/>
          <w:color w:val="000000" w:themeColor="text1"/>
          <w:sz w:val="28"/>
        </w:rPr>
        <w:t>、</w:t>
      </w:r>
      <w:r w:rsidR="005C1224" w:rsidRPr="00716B23">
        <w:rPr>
          <w:rFonts w:ascii="仿宋_GB2312" w:eastAsia="仿宋_GB2312" w:hAnsi="宋体" w:hint="eastAsia"/>
          <w:color w:val="000000" w:themeColor="text1"/>
          <w:sz w:val="28"/>
        </w:rPr>
        <w:t>报价单</w:t>
      </w:r>
      <w:r w:rsidRPr="00716B23">
        <w:rPr>
          <w:rFonts w:ascii="仿宋_GB2312" w:eastAsia="仿宋_GB2312" w:hAnsi="宋体" w:hint="eastAsia"/>
          <w:color w:val="000000" w:themeColor="text1"/>
          <w:sz w:val="28"/>
        </w:rPr>
        <w:t>须统一用A4纸打印装订并由投标人法定代表人或授权代理人在正本封面上签章处签字并加盖公章、骑缝章；</w:t>
      </w:r>
      <w:r w:rsidR="00A53458" w:rsidRPr="00716B23">
        <w:rPr>
          <w:rFonts w:ascii="仿宋_GB2312" w:eastAsia="仿宋_GB2312" w:hAnsi="宋体" w:hint="eastAsia"/>
          <w:color w:val="000000" w:themeColor="text1"/>
          <w:sz w:val="28"/>
        </w:rPr>
        <w:t xml:space="preserve"> </w:t>
      </w:r>
    </w:p>
    <w:p w14:paraId="1F87B05C" w14:textId="77777777" w:rsidR="00A5345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3、</w:t>
      </w:r>
      <w:r w:rsidR="00A53458" w:rsidRPr="00716B23">
        <w:rPr>
          <w:rFonts w:ascii="仿宋_GB2312" w:eastAsia="仿宋_GB2312" w:hAnsi="宋体" w:hint="eastAsia"/>
          <w:color w:val="000000" w:themeColor="text1"/>
          <w:sz w:val="28"/>
        </w:rPr>
        <w:t>投标文件须标注页码，封面后的第一页为标书的目录，整本</w:t>
      </w:r>
      <w:proofErr w:type="gramStart"/>
      <w:r w:rsidR="00A53458" w:rsidRPr="00716B23">
        <w:rPr>
          <w:rFonts w:ascii="仿宋_GB2312" w:eastAsia="仿宋_GB2312" w:hAnsi="宋体" w:hint="eastAsia"/>
          <w:color w:val="000000" w:themeColor="text1"/>
          <w:sz w:val="28"/>
        </w:rPr>
        <w:t>标书须</w:t>
      </w:r>
      <w:proofErr w:type="gramEnd"/>
      <w:r w:rsidR="00A53458" w:rsidRPr="00716B23">
        <w:rPr>
          <w:rFonts w:ascii="仿宋_GB2312" w:eastAsia="仿宋_GB2312" w:hAnsi="宋体" w:hint="eastAsia"/>
          <w:color w:val="000000" w:themeColor="text1"/>
          <w:sz w:val="28"/>
        </w:rPr>
        <w:t>标注统一的页码，成功案例合同等复印件可以手工填上统一的页码；</w:t>
      </w:r>
    </w:p>
    <w:p w14:paraId="338574EB" w14:textId="77777777" w:rsidR="00371B2D" w:rsidRPr="00716B23" w:rsidRDefault="00371B2D"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4、</w:t>
      </w:r>
      <w:r w:rsidR="00A53458" w:rsidRPr="00716B23">
        <w:rPr>
          <w:rFonts w:ascii="仿宋_GB2312" w:eastAsia="仿宋_GB2312" w:hAnsi="宋体" w:hint="eastAsia"/>
          <w:color w:val="000000" w:themeColor="text1"/>
          <w:sz w:val="28"/>
        </w:rPr>
        <w:t>除投标人对错漏处作必要修改外，投标文件中不许有加行、涂抹或改写。如有修改错漏处，必须由投标人法定代表人或授权代理人签字并加盖公章</w:t>
      </w:r>
      <w:r w:rsidR="00850A0B" w:rsidRPr="00716B23">
        <w:rPr>
          <w:rFonts w:ascii="仿宋_GB2312" w:eastAsia="仿宋_GB2312" w:hAnsi="宋体" w:hint="eastAsia"/>
          <w:color w:val="000000" w:themeColor="text1"/>
          <w:sz w:val="28"/>
        </w:rPr>
        <w:t>。</w:t>
      </w:r>
    </w:p>
    <w:p w14:paraId="21E31764" w14:textId="13491DB8" w:rsidR="00AE08D8" w:rsidRPr="00716B23" w:rsidRDefault="0056149B" w:rsidP="00065431">
      <w:pPr>
        <w:pStyle w:val="2"/>
        <w:keepNext w:val="0"/>
        <w:keepLines w:val="0"/>
        <w:spacing w:before="0" w:after="0" w:line="360" w:lineRule="auto"/>
        <w:ind w:firstLineChars="200" w:firstLine="562"/>
        <w:rPr>
          <w:rFonts w:ascii="仿宋" w:eastAsia="仿宋" w:hAnsi="仿宋"/>
          <w:color w:val="000000" w:themeColor="text1"/>
          <w:sz w:val="28"/>
          <w:szCs w:val="28"/>
        </w:rPr>
      </w:pPr>
      <w:r w:rsidRPr="00716B23">
        <w:rPr>
          <w:rFonts w:ascii="仿宋" w:eastAsia="仿宋" w:hAnsi="仿宋" w:hint="eastAsia"/>
          <w:color w:val="000000" w:themeColor="text1"/>
          <w:sz w:val="28"/>
          <w:szCs w:val="28"/>
        </w:rPr>
        <w:t>四</w:t>
      </w:r>
      <w:r w:rsidR="00AE08D8" w:rsidRPr="00716B23">
        <w:rPr>
          <w:rFonts w:ascii="仿宋" w:eastAsia="仿宋" w:hAnsi="仿宋" w:hint="eastAsia"/>
          <w:color w:val="000000" w:themeColor="text1"/>
          <w:sz w:val="28"/>
          <w:szCs w:val="28"/>
        </w:rPr>
        <w:t>、投标文件的递交</w:t>
      </w:r>
    </w:p>
    <w:p w14:paraId="20051DC3"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（一）投标文件的密封和递交</w:t>
      </w:r>
    </w:p>
    <w:p w14:paraId="7F5391C9" w14:textId="43F563B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1、</w:t>
      </w:r>
      <w:r w:rsidR="0021412E" w:rsidRPr="00716B23">
        <w:rPr>
          <w:rFonts w:ascii="仿宋_GB2312" w:eastAsia="仿宋_GB2312" w:hAnsi="宋体" w:hint="eastAsia"/>
          <w:color w:val="000000" w:themeColor="text1"/>
          <w:sz w:val="28"/>
        </w:rPr>
        <w:t>投标人应将投标文件的正</w:t>
      </w:r>
      <w:r w:rsidR="00FE31F2" w:rsidRPr="00716B23">
        <w:rPr>
          <w:rFonts w:ascii="仿宋_GB2312" w:eastAsia="仿宋_GB2312" w:hAnsi="宋体" w:hint="eastAsia"/>
          <w:color w:val="000000" w:themeColor="text1"/>
          <w:sz w:val="28"/>
        </w:rPr>
        <w:t>、</w:t>
      </w:r>
      <w:r w:rsidRPr="00716B23">
        <w:rPr>
          <w:rFonts w:ascii="仿宋_GB2312" w:eastAsia="仿宋_GB2312" w:hAnsi="宋体" w:hint="eastAsia"/>
          <w:color w:val="000000" w:themeColor="text1"/>
          <w:sz w:val="28"/>
        </w:rPr>
        <w:t>副本</w:t>
      </w:r>
      <w:r w:rsidR="0085211E" w:rsidRPr="00716B23">
        <w:rPr>
          <w:rFonts w:ascii="仿宋_GB2312" w:eastAsia="仿宋_GB2312" w:hAnsi="宋体" w:hint="eastAsia"/>
          <w:color w:val="000000" w:themeColor="text1"/>
          <w:sz w:val="28"/>
        </w:rPr>
        <w:t>、</w:t>
      </w:r>
      <w:r w:rsidR="00FE31F2" w:rsidRPr="00716B23">
        <w:rPr>
          <w:rFonts w:ascii="仿宋_GB2312" w:eastAsia="仿宋_GB2312" w:hAnsi="宋体" w:hint="eastAsia"/>
          <w:color w:val="000000" w:themeColor="text1"/>
          <w:sz w:val="28"/>
        </w:rPr>
        <w:t>报价单</w:t>
      </w:r>
      <w:r w:rsidR="0085211E" w:rsidRPr="00716B23">
        <w:rPr>
          <w:rFonts w:ascii="仿宋_GB2312" w:eastAsia="仿宋_GB2312" w:hAnsi="宋体" w:hint="eastAsia"/>
          <w:color w:val="000000" w:themeColor="text1"/>
          <w:sz w:val="28"/>
        </w:rPr>
        <w:t>和电子档</w:t>
      </w:r>
      <w:r w:rsidR="005143CB" w:rsidRPr="00716B23">
        <w:rPr>
          <w:rFonts w:ascii="仿宋_GB2312" w:eastAsia="仿宋_GB2312" w:hAnsi="宋体" w:hint="eastAsia"/>
          <w:color w:val="000000" w:themeColor="text1"/>
          <w:sz w:val="28"/>
        </w:rPr>
        <w:t>、保证金</w:t>
      </w:r>
      <w:r w:rsidR="005143CB" w:rsidRPr="00716B23">
        <w:rPr>
          <w:rFonts w:ascii="仿宋_GB2312" w:eastAsia="仿宋_GB2312" w:hAnsi="宋体" w:hint="eastAsia"/>
          <w:color w:val="000000" w:themeColor="text1"/>
          <w:sz w:val="28"/>
        </w:rPr>
        <w:lastRenderedPageBreak/>
        <w:t>回执</w:t>
      </w:r>
      <w:proofErr w:type="gramStart"/>
      <w:r w:rsidR="005143CB" w:rsidRPr="00716B23">
        <w:rPr>
          <w:rFonts w:ascii="仿宋_GB2312" w:eastAsia="仿宋_GB2312" w:hAnsi="宋体" w:hint="eastAsia"/>
          <w:color w:val="000000" w:themeColor="text1"/>
          <w:sz w:val="28"/>
        </w:rPr>
        <w:t>单</w:t>
      </w:r>
      <w:r w:rsidRPr="00716B23">
        <w:rPr>
          <w:rFonts w:ascii="仿宋_GB2312" w:eastAsia="仿宋_GB2312" w:hAnsi="宋体" w:hint="eastAsia"/>
          <w:color w:val="000000" w:themeColor="text1"/>
          <w:sz w:val="28"/>
        </w:rPr>
        <w:t>分别</w:t>
      </w:r>
      <w:proofErr w:type="gramEnd"/>
      <w:r w:rsidRPr="00716B23">
        <w:rPr>
          <w:rFonts w:ascii="仿宋_GB2312" w:eastAsia="仿宋_GB2312" w:hAnsi="宋体" w:hint="eastAsia"/>
          <w:color w:val="000000" w:themeColor="text1"/>
          <w:sz w:val="28"/>
        </w:rPr>
        <w:t>用非</w:t>
      </w:r>
      <w:r w:rsidR="00AB5E98" w:rsidRPr="00716B23">
        <w:rPr>
          <w:rFonts w:ascii="仿宋_GB2312" w:eastAsia="仿宋_GB2312" w:hAnsi="宋体" w:hint="eastAsia"/>
          <w:color w:val="000000" w:themeColor="text1"/>
          <w:sz w:val="28"/>
        </w:rPr>
        <w:t>透明文件袋密封，在封签处加盖公章，并标明投标人名称、正本</w:t>
      </w:r>
      <w:r w:rsidR="0085211E" w:rsidRPr="00716B23">
        <w:rPr>
          <w:rFonts w:ascii="仿宋_GB2312" w:eastAsia="仿宋_GB2312" w:hAnsi="宋体" w:hint="eastAsia"/>
          <w:color w:val="000000" w:themeColor="text1"/>
          <w:sz w:val="28"/>
        </w:rPr>
        <w:t>（或副本、</w:t>
      </w:r>
      <w:r w:rsidR="00AB5E98" w:rsidRPr="00716B23">
        <w:rPr>
          <w:rFonts w:ascii="仿宋_GB2312" w:eastAsia="仿宋_GB2312" w:hAnsi="宋体" w:hint="eastAsia"/>
          <w:color w:val="000000" w:themeColor="text1"/>
          <w:sz w:val="28"/>
        </w:rPr>
        <w:t>报价单、</w:t>
      </w:r>
      <w:r w:rsidR="0085211E" w:rsidRPr="00716B23">
        <w:rPr>
          <w:rFonts w:ascii="仿宋_GB2312" w:eastAsia="仿宋_GB2312" w:hAnsi="宋体" w:hint="eastAsia"/>
          <w:color w:val="000000" w:themeColor="text1"/>
          <w:sz w:val="28"/>
        </w:rPr>
        <w:t>电子档</w:t>
      </w:r>
      <w:r w:rsidR="002D52CB" w:rsidRPr="00716B23">
        <w:rPr>
          <w:rFonts w:ascii="仿宋_GB2312" w:eastAsia="仿宋_GB2312" w:hAnsi="宋体" w:hint="eastAsia"/>
          <w:color w:val="000000" w:themeColor="text1"/>
          <w:sz w:val="28"/>
        </w:rPr>
        <w:t>、回执单</w:t>
      </w:r>
      <w:r w:rsidR="0085211E" w:rsidRPr="00716B23">
        <w:rPr>
          <w:rFonts w:ascii="仿宋_GB2312" w:eastAsia="仿宋_GB2312" w:hAnsi="宋体" w:hint="eastAsia"/>
          <w:color w:val="000000" w:themeColor="text1"/>
          <w:sz w:val="28"/>
        </w:rPr>
        <w:t>）</w:t>
      </w:r>
      <w:r w:rsidRPr="00716B23">
        <w:rPr>
          <w:rFonts w:ascii="仿宋_GB2312" w:eastAsia="仿宋_GB2312" w:hAnsi="宋体" w:hint="eastAsia"/>
          <w:color w:val="000000" w:themeColor="text1"/>
          <w:sz w:val="28"/>
        </w:rPr>
        <w:t>招标编号、投标产品名称</w:t>
      </w:r>
      <w:r w:rsidR="009D5237" w:rsidRPr="00716B23">
        <w:rPr>
          <w:rFonts w:ascii="仿宋_GB2312" w:eastAsia="仿宋_GB2312" w:hAnsi="宋体" w:hint="eastAsia"/>
          <w:color w:val="000000" w:themeColor="text1"/>
          <w:sz w:val="28"/>
        </w:rPr>
        <w:t>及项目联系人和联系电话；</w:t>
      </w:r>
    </w:p>
    <w:p w14:paraId="440CC4F4"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2</w:t>
      </w:r>
      <w:r w:rsidR="00A53458" w:rsidRPr="00716B23">
        <w:rPr>
          <w:rFonts w:ascii="仿宋_GB2312" w:eastAsia="仿宋_GB2312" w:hAnsi="宋体" w:hint="eastAsia"/>
          <w:color w:val="000000" w:themeColor="text1"/>
          <w:sz w:val="28"/>
        </w:rPr>
        <w:t>、每一密封袋</w:t>
      </w:r>
      <w:r w:rsidRPr="00716B23">
        <w:rPr>
          <w:rFonts w:ascii="仿宋_GB2312" w:eastAsia="仿宋_GB2312" w:hAnsi="宋体" w:hint="eastAsia"/>
          <w:color w:val="000000" w:themeColor="text1"/>
          <w:sz w:val="28"/>
        </w:rPr>
        <w:t>上注明“于开标前不准启封”的字样；</w:t>
      </w:r>
    </w:p>
    <w:p w14:paraId="38ECA513"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3、投标价格表及其它各种承诺</w:t>
      </w:r>
      <w:r w:rsidR="00371B2D" w:rsidRPr="00716B23">
        <w:rPr>
          <w:rFonts w:ascii="仿宋_GB2312" w:eastAsia="仿宋_GB2312" w:hAnsi="宋体" w:hint="eastAsia"/>
          <w:color w:val="000000" w:themeColor="text1"/>
          <w:sz w:val="28"/>
        </w:rPr>
        <w:t>均须有法定代表人（或其委托的全权代表人）的签字、日期并加盖公章。</w:t>
      </w:r>
    </w:p>
    <w:p w14:paraId="69859AF9"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（二）投标文件的修改和撤回</w:t>
      </w:r>
    </w:p>
    <w:p w14:paraId="459730D4"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1、投标人在提交投标文件后可对其投标文件进行补充、修改或撤回，但招标人须在投标截止时间之前收到该补充、修改或撤回的书面通知，该通知须经投标人的法定代表人或授权代理人签字并加盖公章；</w:t>
      </w:r>
    </w:p>
    <w:p w14:paraId="5438FDD8"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2、投标人对投标文件进行补充、修改的书面材料或撤回的通知应按本招标文件规定进行编写、密封、标注和递送，并注明“补充/修改投标文件”或“撤回投标”字样；</w:t>
      </w:r>
    </w:p>
    <w:p w14:paraId="296F3697"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3、投标截止时间以后不得对投标文件进行修改或补充。</w:t>
      </w:r>
    </w:p>
    <w:p w14:paraId="2A8E00A5" w14:textId="7705DAB5" w:rsidR="00AE08D8" w:rsidRPr="00716B23" w:rsidRDefault="0056149B" w:rsidP="00065431">
      <w:pPr>
        <w:pStyle w:val="2"/>
        <w:keepNext w:val="0"/>
        <w:keepLines w:val="0"/>
        <w:spacing w:before="0" w:after="0" w:line="360" w:lineRule="auto"/>
        <w:ind w:firstLineChars="200" w:firstLine="562"/>
        <w:rPr>
          <w:rFonts w:ascii="仿宋" w:eastAsia="仿宋" w:hAnsi="仿宋"/>
          <w:color w:val="000000" w:themeColor="text1"/>
          <w:sz w:val="28"/>
          <w:szCs w:val="28"/>
        </w:rPr>
      </w:pPr>
      <w:r w:rsidRPr="00716B23">
        <w:rPr>
          <w:rFonts w:ascii="仿宋" w:eastAsia="仿宋" w:hAnsi="仿宋" w:hint="eastAsia"/>
          <w:color w:val="000000" w:themeColor="text1"/>
          <w:sz w:val="28"/>
          <w:szCs w:val="28"/>
        </w:rPr>
        <w:t>五</w:t>
      </w:r>
      <w:r w:rsidR="00AE08D8" w:rsidRPr="00716B23">
        <w:rPr>
          <w:rFonts w:ascii="仿宋" w:eastAsia="仿宋" w:hAnsi="仿宋" w:hint="eastAsia"/>
          <w:color w:val="000000" w:themeColor="text1"/>
          <w:sz w:val="28"/>
          <w:szCs w:val="28"/>
        </w:rPr>
        <w:t>、开标和评标</w:t>
      </w:r>
    </w:p>
    <w:p w14:paraId="24BB7FDA"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（一）开标</w:t>
      </w:r>
    </w:p>
    <w:p w14:paraId="482493BB" w14:textId="77777777" w:rsidR="00AE08D8" w:rsidRPr="00716B23" w:rsidRDefault="00E46334"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此次招标采用：</w:t>
      </w:r>
      <w:r w:rsidR="00FF29E1" w:rsidRPr="00716B23">
        <w:rPr>
          <w:rFonts w:ascii="仿宋_GB2312" w:eastAsia="仿宋_GB2312" w:hAnsi="宋体" w:hint="eastAsia"/>
          <w:color w:val="000000" w:themeColor="text1"/>
          <w:sz w:val="28"/>
        </w:rPr>
        <w:t>本行评标专家组进行现场开标、评标</w:t>
      </w:r>
      <w:r w:rsidR="00AE08D8" w:rsidRPr="00716B23">
        <w:rPr>
          <w:rFonts w:ascii="仿宋_GB2312" w:eastAsia="仿宋_GB2312" w:hAnsi="宋体" w:hint="eastAsia"/>
          <w:color w:val="000000" w:themeColor="text1"/>
          <w:sz w:val="28"/>
        </w:rPr>
        <w:t>。</w:t>
      </w:r>
    </w:p>
    <w:p w14:paraId="3E4435FD"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（二）评标因素</w:t>
      </w:r>
    </w:p>
    <w:p w14:paraId="59D80892"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1、招标人根据具体招标项目分类对每一个投标条件进行比较。对其内容进行分析比较：</w:t>
      </w:r>
    </w:p>
    <w:p w14:paraId="4FCDA4D3"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1）投标价格；</w:t>
      </w:r>
    </w:p>
    <w:p w14:paraId="1F39200D"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lastRenderedPageBreak/>
        <w:t>2）投标</w:t>
      </w:r>
      <w:proofErr w:type="gramStart"/>
      <w:r w:rsidRPr="00716B23">
        <w:rPr>
          <w:rFonts w:ascii="仿宋_GB2312" w:eastAsia="仿宋_GB2312" w:hAnsi="宋体" w:hint="eastAsia"/>
          <w:color w:val="000000" w:themeColor="text1"/>
          <w:sz w:val="28"/>
        </w:rPr>
        <w:t>方整体</w:t>
      </w:r>
      <w:proofErr w:type="gramEnd"/>
      <w:r w:rsidRPr="00716B23">
        <w:rPr>
          <w:rFonts w:ascii="仿宋_GB2312" w:eastAsia="仿宋_GB2312" w:hAnsi="宋体" w:hint="eastAsia"/>
          <w:color w:val="000000" w:themeColor="text1"/>
          <w:sz w:val="28"/>
        </w:rPr>
        <w:t>实力及成功案例总数；</w:t>
      </w:r>
    </w:p>
    <w:p w14:paraId="6D8F4DB0"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3）投标方技术方案、成功案例分析及产品特制设计；</w:t>
      </w:r>
    </w:p>
    <w:p w14:paraId="2DA45745"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4）投标方技术实力（研发人员、售后服务能力）；</w:t>
      </w:r>
    </w:p>
    <w:p w14:paraId="14B4AF23"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5）投标方的资信情况和履约能力；</w:t>
      </w:r>
    </w:p>
    <w:p w14:paraId="72AF869D"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6）投标方提供的其他优惠条件。</w:t>
      </w:r>
    </w:p>
    <w:p w14:paraId="52CC1804"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（三）投标文件的审查</w:t>
      </w:r>
    </w:p>
    <w:p w14:paraId="7AC22957"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1、开标后，招标人将组织审查投标文件是否完整，是否有计算错误，文件是否恰当地签署；</w:t>
      </w:r>
    </w:p>
    <w:p w14:paraId="05B8F149"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2、在对投标文件进行详细评估之前，招标人将依据投标人提供的资格证明文件审查投标人的财务、技术和生产能力。如果确定投标人无能力提供设备（系统）和技术支持，其投标将被拒绝；</w:t>
      </w:r>
    </w:p>
    <w:p w14:paraId="230D289B"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3、招标人将确定每一投标是否对招标文件的要求</w:t>
      </w:r>
      <w:proofErr w:type="gramStart"/>
      <w:r w:rsidRPr="00716B23">
        <w:rPr>
          <w:rFonts w:ascii="仿宋_GB2312" w:eastAsia="仿宋_GB2312" w:hAnsi="宋体" w:hint="eastAsia"/>
          <w:color w:val="000000" w:themeColor="text1"/>
          <w:sz w:val="28"/>
        </w:rPr>
        <w:t>作出</w:t>
      </w:r>
      <w:proofErr w:type="gramEnd"/>
      <w:r w:rsidRPr="00716B23">
        <w:rPr>
          <w:rFonts w:ascii="仿宋_GB2312" w:eastAsia="仿宋_GB2312" w:hAnsi="宋体" w:hint="eastAsia"/>
          <w:color w:val="000000" w:themeColor="text1"/>
          <w:sz w:val="28"/>
        </w:rPr>
        <w:t>了实质性的响应，而没有明显的偏离或保留；</w:t>
      </w:r>
    </w:p>
    <w:p w14:paraId="4ADB86CB"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4、招标人判断投标文件的响应性仅基于投标文件本身而不靠外部证据；</w:t>
      </w:r>
    </w:p>
    <w:p w14:paraId="62CEF455"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5、招标人将拒绝被确定为非实质性响应的投标，投标人不能通过修正或撤销不符之处而使其投标成为实质性响应的投标。</w:t>
      </w:r>
    </w:p>
    <w:p w14:paraId="388051DF"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（四）投标文件的澄清</w:t>
      </w:r>
    </w:p>
    <w:p w14:paraId="2DD1AE8E"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14:paraId="60224F8E"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lastRenderedPageBreak/>
        <w:t>2、澄清应是书面的，并由法定代表人或其授权代理人签字；</w:t>
      </w:r>
    </w:p>
    <w:p w14:paraId="1F52EFDA"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3、投标人的澄清文件是投标文件的组成部分，并取代投标文件中被澄清的部分；</w:t>
      </w:r>
    </w:p>
    <w:p w14:paraId="4BC83BF0"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4、投标文件的澄清不得对投标内容进行实质性修改。</w:t>
      </w:r>
    </w:p>
    <w:p w14:paraId="5BB03370"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（五）评标工作</w:t>
      </w:r>
    </w:p>
    <w:p w14:paraId="11B233F2"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1、招标人将按照公开、公平、公正的原则对待所有投标方；</w:t>
      </w:r>
    </w:p>
    <w:p w14:paraId="7C7F7FBC"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2、</w:t>
      </w:r>
      <w:r w:rsidR="002643E7" w:rsidRPr="00716B23">
        <w:rPr>
          <w:rFonts w:ascii="仿宋_GB2312" w:eastAsia="仿宋_GB2312" w:hAnsi="宋体" w:hint="eastAsia"/>
          <w:color w:val="000000" w:themeColor="text1"/>
          <w:sz w:val="28"/>
        </w:rPr>
        <w:t xml:space="preserve"> </w:t>
      </w:r>
      <w:r w:rsidRPr="00716B23">
        <w:rPr>
          <w:rFonts w:ascii="仿宋_GB2312" w:eastAsia="仿宋_GB2312" w:hAnsi="宋体" w:hint="eastAsia"/>
          <w:color w:val="000000" w:themeColor="text1"/>
          <w:sz w:val="28"/>
        </w:rPr>
        <w:t>评标是招标工作的重要环节，评标工作在招标人内独立进行；</w:t>
      </w:r>
    </w:p>
    <w:p w14:paraId="425451AC"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3、招标人不承诺报价最低者为中标者；</w:t>
      </w:r>
    </w:p>
    <w:p w14:paraId="37CE0F6C"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4、在投标、开标期间，投标人不得向招标人询问情况，不得进行旨在影响评标结果的活动，招标人保留对投标人进行疑问咨询的权力；</w:t>
      </w:r>
    </w:p>
    <w:p w14:paraId="77327733"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5、在投标、评标过程中，如有投标人联合故意抬高报价或其他不正当行为，招标人有权中止投标或评标；</w:t>
      </w:r>
    </w:p>
    <w:p w14:paraId="6613DEFA"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6、江苏昆山农村商业银行股份有限公司保留对本次招标的最终解释权。</w:t>
      </w:r>
    </w:p>
    <w:p w14:paraId="235E1BFA" w14:textId="36A43ACE" w:rsidR="00AE08D8" w:rsidRPr="00716B23" w:rsidRDefault="0056149B" w:rsidP="00065431">
      <w:pPr>
        <w:pStyle w:val="2"/>
        <w:keepNext w:val="0"/>
        <w:keepLines w:val="0"/>
        <w:spacing w:before="0" w:after="0" w:line="360" w:lineRule="auto"/>
        <w:ind w:firstLineChars="200" w:firstLine="562"/>
        <w:rPr>
          <w:rFonts w:ascii="仿宋" w:eastAsia="仿宋" w:hAnsi="仿宋"/>
          <w:color w:val="000000" w:themeColor="text1"/>
          <w:sz w:val="28"/>
          <w:szCs w:val="28"/>
        </w:rPr>
      </w:pPr>
      <w:r w:rsidRPr="00716B23">
        <w:rPr>
          <w:rFonts w:ascii="仿宋" w:eastAsia="仿宋" w:hAnsi="仿宋" w:hint="eastAsia"/>
          <w:color w:val="000000" w:themeColor="text1"/>
          <w:sz w:val="28"/>
          <w:szCs w:val="28"/>
        </w:rPr>
        <w:t>六</w:t>
      </w:r>
      <w:r w:rsidR="00AE08D8" w:rsidRPr="00716B23">
        <w:rPr>
          <w:rFonts w:ascii="仿宋" w:eastAsia="仿宋" w:hAnsi="仿宋" w:hint="eastAsia"/>
          <w:color w:val="000000" w:themeColor="text1"/>
          <w:sz w:val="28"/>
          <w:szCs w:val="28"/>
        </w:rPr>
        <w:t>、中标与签署合同</w:t>
      </w:r>
    </w:p>
    <w:p w14:paraId="6C6402A9"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（一）定标原则</w:t>
      </w:r>
    </w:p>
    <w:p w14:paraId="53C6FA1D"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招标人不承诺向投标方披露招标过程中任何细节，包括中标或落标原因。</w:t>
      </w:r>
    </w:p>
    <w:p w14:paraId="137619F5"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（二）中标通知</w:t>
      </w:r>
    </w:p>
    <w:p w14:paraId="34CE834D"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1.定标后，招标人将发出中标通知；</w:t>
      </w:r>
    </w:p>
    <w:p w14:paraId="718FFCC2"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2.对落标的投标人不再另行发出落标通知；</w:t>
      </w:r>
    </w:p>
    <w:p w14:paraId="3BE08BDF"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lastRenderedPageBreak/>
        <w:t>3.中标通知将作为招标人与中标人签订合同的依据之一。</w:t>
      </w:r>
    </w:p>
    <w:p w14:paraId="3062CB58"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（三）签订合同</w:t>
      </w:r>
    </w:p>
    <w:p w14:paraId="591FC6EF"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1、招标人将按照招标文件和投标人的投标文件与中</w:t>
      </w:r>
      <w:r w:rsidR="00A60D55" w:rsidRPr="00716B23">
        <w:rPr>
          <w:rFonts w:ascii="仿宋_GB2312" w:eastAsia="仿宋_GB2312" w:hAnsi="宋体" w:hint="eastAsia"/>
          <w:color w:val="000000" w:themeColor="text1"/>
          <w:sz w:val="28"/>
        </w:rPr>
        <w:t>标人签订书面合同，签订合同之前，双方需对合同的具体细节进行商谈。</w:t>
      </w:r>
    </w:p>
    <w:p w14:paraId="331FA21B" w14:textId="77777777"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2、招标人对有关内容有权</w:t>
      </w:r>
      <w:proofErr w:type="gramStart"/>
      <w:r w:rsidRPr="00716B23">
        <w:rPr>
          <w:rFonts w:ascii="仿宋_GB2312" w:eastAsia="仿宋_GB2312" w:hAnsi="宋体" w:hint="eastAsia"/>
          <w:color w:val="000000" w:themeColor="text1"/>
          <w:sz w:val="28"/>
        </w:rPr>
        <w:t>作出</w:t>
      </w:r>
      <w:proofErr w:type="gramEnd"/>
      <w:r w:rsidRPr="00716B23">
        <w:rPr>
          <w:rFonts w:ascii="仿宋_GB2312" w:eastAsia="仿宋_GB2312" w:hAnsi="宋体" w:hint="eastAsia"/>
          <w:color w:val="000000" w:themeColor="text1"/>
          <w:sz w:val="28"/>
        </w:rPr>
        <w:t>必要的细化</w:t>
      </w:r>
      <w:r w:rsidR="00A60D55" w:rsidRPr="00716B23">
        <w:rPr>
          <w:rFonts w:ascii="仿宋_GB2312" w:eastAsia="仿宋_GB2312" w:hAnsi="宋体" w:hint="eastAsia"/>
          <w:color w:val="000000" w:themeColor="text1"/>
          <w:sz w:val="28"/>
        </w:rPr>
        <w:t>和补充，但有关细化和补充不得背离招标文件和投标文件的实质性内容。</w:t>
      </w:r>
    </w:p>
    <w:p w14:paraId="5F9AB322" w14:textId="169AE0D9" w:rsidR="00AE08D8" w:rsidRPr="00716B23" w:rsidRDefault="00AE08D8"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3、招标文件、中标方的投标文件及其澄清文件等，均为签订合同的依据。</w:t>
      </w:r>
    </w:p>
    <w:p w14:paraId="30F657FB" w14:textId="593878A5" w:rsidR="00DF4980" w:rsidRPr="00716B23" w:rsidRDefault="002C6C7B" w:rsidP="00065431">
      <w:pPr>
        <w:spacing w:line="360" w:lineRule="auto"/>
        <w:ind w:firstLineChars="200" w:firstLine="56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4</w:t>
      </w:r>
      <w:r w:rsidR="00DF4980" w:rsidRPr="00716B23">
        <w:rPr>
          <w:rFonts w:ascii="仿宋_GB2312" w:eastAsia="仿宋_GB2312" w:hAnsi="宋体" w:hint="eastAsia"/>
          <w:color w:val="000000" w:themeColor="text1"/>
          <w:sz w:val="28"/>
        </w:rPr>
        <w:t>、</w:t>
      </w:r>
      <w:r w:rsidR="001C6678" w:rsidRPr="00716B23">
        <w:rPr>
          <w:rFonts w:ascii="仿宋_GB2312" w:eastAsia="仿宋_GB2312" w:hAnsi="宋体" w:hint="eastAsia"/>
          <w:color w:val="000000" w:themeColor="text1"/>
          <w:sz w:val="28"/>
        </w:rPr>
        <w:t>投标人同意按招标人</w:t>
      </w:r>
      <w:r w:rsidR="00240D76" w:rsidRPr="00716B23">
        <w:rPr>
          <w:rFonts w:ascii="仿宋_GB2312" w:eastAsia="仿宋_GB2312" w:hAnsi="宋体" w:hint="eastAsia"/>
          <w:color w:val="000000" w:themeColor="text1"/>
          <w:sz w:val="28"/>
        </w:rPr>
        <w:t>的要求</w:t>
      </w:r>
      <w:proofErr w:type="gramStart"/>
      <w:r w:rsidR="00240D76" w:rsidRPr="00716B23">
        <w:rPr>
          <w:rFonts w:ascii="仿宋_GB2312" w:eastAsia="仿宋_GB2312" w:hAnsi="宋体" w:hint="eastAsia"/>
          <w:color w:val="000000" w:themeColor="text1"/>
          <w:sz w:val="28"/>
        </w:rPr>
        <w:t>签定</w:t>
      </w:r>
      <w:proofErr w:type="gramEnd"/>
      <w:r w:rsidR="00240D76" w:rsidRPr="00716B23">
        <w:rPr>
          <w:rFonts w:ascii="仿宋_GB2312" w:eastAsia="仿宋_GB2312" w:hAnsi="宋体" w:hint="eastAsia"/>
          <w:color w:val="000000" w:themeColor="text1"/>
          <w:sz w:val="28"/>
        </w:rPr>
        <w:t>相关合同，</w:t>
      </w:r>
      <w:r w:rsidR="00240D76" w:rsidRPr="00716B23">
        <w:rPr>
          <w:rFonts w:ascii="仿宋_GB2312" w:eastAsia="仿宋_GB2312" w:hAnsi="宋体" w:cs="仿宋_GB2312" w:hint="eastAsia"/>
          <w:color w:val="000000" w:themeColor="text1"/>
          <w:sz w:val="28"/>
          <w:szCs w:val="28"/>
        </w:rPr>
        <w:t>具体内容以实际签订的合同内容为准。</w:t>
      </w:r>
    </w:p>
    <w:p w14:paraId="759A10AC" w14:textId="77777777" w:rsidR="00DF4980" w:rsidRPr="00716B23" w:rsidRDefault="00DF4980" w:rsidP="00596539">
      <w:pPr>
        <w:spacing w:line="360" w:lineRule="auto"/>
        <w:ind w:firstLineChars="200" w:firstLine="560"/>
        <w:rPr>
          <w:rFonts w:ascii="仿宋_GB2312" w:eastAsia="仿宋_GB2312" w:hAnsi="宋体"/>
          <w:color w:val="000000" w:themeColor="text1"/>
          <w:sz w:val="28"/>
        </w:rPr>
        <w:sectPr w:rsidR="00DF4980" w:rsidRPr="00716B23" w:rsidSect="00DE3FC0">
          <w:pgSz w:w="11906" w:h="16838"/>
          <w:pgMar w:top="1440" w:right="1800" w:bottom="1440" w:left="1800" w:header="851" w:footer="992" w:gutter="0"/>
          <w:cols w:space="720"/>
          <w:docGrid w:type="lines" w:linePitch="312"/>
        </w:sectPr>
      </w:pPr>
    </w:p>
    <w:p w14:paraId="327E842E" w14:textId="77777777" w:rsidR="00AE08D8" w:rsidRPr="00716B23" w:rsidRDefault="00AE08D8" w:rsidP="00596539">
      <w:pPr>
        <w:pStyle w:val="1"/>
        <w:keepNext w:val="0"/>
        <w:keepLines w:val="0"/>
        <w:jc w:val="center"/>
        <w:rPr>
          <w:rFonts w:ascii="黑体" w:eastAsia="黑体" w:hAnsi="黑体"/>
          <w:color w:val="000000" w:themeColor="text1"/>
          <w:sz w:val="32"/>
          <w:szCs w:val="32"/>
        </w:rPr>
      </w:pPr>
      <w:r w:rsidRPr="00716B23">
        <w:rPr>
          <w:rFonts w:ascii="黑体" w:eastAsia="黑体" w:hAnsi="黑体" w:hint="eastAsia"/>
          <w:color w:val="000000" w:themeColor="text1"/>
          <w:sz w:val="32"/>
          <w:szCs w:val="32"/>
        </w:rPr>
        <w:lastRenderedPageBreak/>
        <w:t>第四部分</w:t>
      </w:r>
      <w:r w:rsidRPr="00716B23">
        <w:rPr>
          <w:rFonts w:ascii="黑体" w:eastAsia="黑体" w:hAnsi="黑体" w:hint="eastAsia"/>
          <w:color w:val="000000" w:themeColor="text1"/>
          <w:sz w:val="32"/>
          <w:szCs w:val="32"/>
        </w:rPr>
        <w:tab/>
        <w:t>投标文件格式</w:t>
      </w:r>
    </w:p>
    <w:p w14:paraId="3AA1AF8E" w14:textId="77777777" w:rsidR="00AE08D8" w:rsidRPr="00716B23" w:rsidRDefault="00AE08D8" w:rsidP="00596539">
      <w:pPr>
        <w:snapToGrid w:val="0"/>
        <w:spacing w:line="360" w:lineRule="auto"/>
        <w:outlineLvl w:val="1"/>
        <w:rPr>
          <w:rFonts w:ascii="仿宋_GB2312" w:eastAsia="仿宋_GB2312" w:hAnsi="宋体"/>
          <w:color w:val="000000" w:themeColor="text1"/>
          <w:sz w:val="28"/>
          <w:szCs w:val="28"/>
        </w:rPr>
      </w:pPr>
      <w:r w:rsidRPr="00716B23">
        <w:rPr>
          <w:rFonts w:ascii="仿宋_GB2312" w:eastAsia="仿宋_GB2312" w:hAnsi="宋体" w:hint="eastAsia"/>
          <w:color w:val="000000" w:themeColor="text1"/>
          <w:sz w:val="28"/>
          <w:szCs w:val="28"/>
        </w:rPr>
        <w:t>附件1：《投标书》</w:t>
      </w:r>
    </w:p>
    <w:p w14:paraId="67D8A211" w14:textId="77777777" w:rsidR="00AE08D8" w:rsidRPr="00716B23" w:rsidRDefault="00AE08D8" w:rsidP="00596539">
      <w:pPr>
        <w:pStyle w:val="a5"/>
        <w:adjustRightInd w:val="0"/>
        <w:jc w:val="center"/>
        <w:rPr>
          <w:rFonts w:ascii="仿宋_GB2312" w:eastAsia="仿宋_GB2312" w:hAnsi="宋体"/>
          <w:snapToGrid w:val="0"/>
          <w:color w:val="000000" w:themeColor="text1"/>
          <w:sz w:val="28"/>
          <w:szCs w:val="28"/>
        </w:rPr>
      </w:pPr>
      <w:r w:rsidRPr="00716B23">
        <w:rPr>
          <w:rFonts w:ascii="仿宋_GB2312" w:eastAsia="仿宋_GB2312" w:hAnsi="宋体"/>
          <w:snapToGrid w:val="0"/>
          <w:color w:val="000000" w:themeColor="text1"/>
          <w:sz w:val="28"/>
          <w:szCs w:val="28"/>
        </w:rPr>
        <w:t>投</w:t>
      </w:r>
      <w:r w:rsidRPr="00716B23">
        <w:rPr>
          <w:rFonts w:ascii="仿宋_GB2312" w:eastAsia="仿宋_GB2312" w:hAnsi="宋体" w:hint="eastAsia"/>
          <w:snapToGrid w:val="0"/>
          <w:color w:val="000000" w:themeColor="text1"/>
          <w:sz w:val="28"/>
          <w:szCs w:val="28"/>
        </w:rPr>
        <w:tab/>
      </w:r>
      <w:r w:rsidRPr="00716B23">
        <w:rPr>
          <w:rFonts w:ascii="仿宋_GB2312" w:eastAsia="仿宋_GB2312" w:hAnsi="宋体"/>
          <w:snapToGrid w:val="0"/>
          <w:color w:val="000000" w:themeColor="text1"/>
          <w:sz w:val="28"/>
          <w:szCs w:val="28"/>
        </w:rPr>
        <w:t>标</w:t>
      </w:r>
      <w:r w:rsidRPr="00716B23">
        <w:rPr>
          <w:rFonts w:ascii="仿宋_GB2312" w:eastAsia="仿宋_GB2312" w:hAnsi="宋体" w:hint="eastAsia"/>
          <w:snapToGrid w:val="0"/>
          <w:color w:val="000000" w:themeColor="text1"/>
          <w:sz w:val="28"/>
          <w:szCs w:val="28"/>
        </w:rPr>
        <w:tab/>
      </w:r>
      <w:r w:rsidRPr="00716B23">
        <w:rPr>
          <w:rFonts w:ascii="仿宋_GB2312" w:eastAsia="仿宋_GB2312" w:hAnsi="宋体"/>
          <w:snapToGrid w:val="0"/>
          <w:color w:val="000000" w:themeColor="text1"/>
          <w:sz w:val="28"/>
          <w:szCs w:val="28"/>
        </w:rPr>
        <w:t>书</w:t>
      </w:r>
    </w:p>
    <w:p w14:paraId="7CCE4AF3" w14:textId="77777777" w:rsidR="00AE08D8" w:rsidRPr="00716B23" w:rsidRDefault="00AE08D8" w:rsidP="00596539">
      <w:pPr>
        <w:pStyle w:val="a5"/>
        <w:adjustRightInd w:val="0"/>
        <w:rPr>
          <w:rFonts w:ascii="仿宋_GB2312" w:eastAsia="仿宋_GB2312" w:hAnsi="宋体"/>
          <w:b/>
          <w:snapToGrid w:val="0"/>
          <w:color w:val="000000" w:themeColor="text1"/>
          <w:sz w:val="28"/>
          <w:szCs w:val="28"/>
        </w:rPr>
      </w:pPr>
    </w:p>
    <w:p w14:paraId="111E583F" w14:textId="77777777" w:rsidR="00AE08D8" w:rsidRPr="00716B23" w:rsidRDefault="00AE08D8" w:rsidP="00596539">
      <w:pPr>
        <w:pStyle w:val="a5"/>
        <w:adjustRightInd w:val="0"/>
        <w:rPr>
          <w:rFonts w:ascii="仿宋_GB2312" w:eastAsia="仿宋_GB2312" w:hAnsi="宋体"/>
          <w:color w:val="000000" w:themeColor="text1"/>
          <w:sz w:val="28"/>
        </w:rPr>
      </w:pPr>
      <w:r w:rsidRPr="00716B23">
        <w:rPr>
          <w:rFonts w:ascii="仿宋_GB2312" w:eastAsia="仿宋_GB2312" w:hAnsi="宋体"/>
          <w:color w:val="000000" w:themeColor="text1"/>
          <w:sz w:val="28"/>
        </w:rPr>
        <w:t>致：江苏</w:t>
      </w:r>
      <w:r w:rsidRPr="00716B23">
        <w:rPr>
          <w:rFonts w:ascii="仿宋_GB2312" w:eastAsia="仿宋_GB2312" w:hAnsi="宋体" w:hint="eastAsia"/>
          <w:color w:val="000000" w:themeColor="text1"/>
          <w:sz w:val="28"/>
        </w:rPr>
        <w:t>昆山</w:t>
      </w:r>
      <w:r w:rsidRPr="00716B23">
        <w:rPr>
          <w:rFonts w:ascii="仿宋_GB2312" w:eastAsia="仿宋_GB2312" w:hAnsi="宋体"/>
          <w:color w:val="000000" w:themeColor="text1"/>
          <w:sz w:val="28"/>
        </w:rPr>
        <w:t>农村商业银行股份有限公司</w:t>
      </w:r>
    </w:p>
    <w:p w14:paraId="542C280D" w14:textId="77777777" w:rsidR="00AE08D8" w:rsidRPr="00716B23" w:rsidRDefault="00AE08D8" w:rsidP="00596539">
      <w:pPr>
        <w:autoSpaceDE w:val="0"/>
        <w:autoSpaceDN w:val="0"/>
        <w:adjustRightInd w:val="0"/>
        <w:ind w:firstLine="624"/>
        <w:jc w:val="left"/>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根据贵方       招标书，投标人              （投标人名称）提供相关文件并做出以下承诺：</w:t>
      </w:r>
    </w:p>
    <w:p w14:paraId="3D095948" w14:textId="77777777" w:rsidR="00AE08D8" w:rsidRPr="00716B23" w:rsidRDefault="00AE08D8" w:rsidP="00596539">
      <w:pPr>
        <w:numPr>
          <w:ilvl w:val="0"/>
          <w:numId w:val="1"/>
        </w:numPr>
        <w:autoSpaceDE w:val="0"/>
        <w:autoSpaceDN w:val="0"/>
        <w:adjustRightInd w:val="0"/>
        <w:ind w:firstLine="624"/>
        <w:jc w:val="left"/>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招标文件规定的全部文件正本一份，副本</w:t>
      </w:r>
      <w:r w:rsidR="00D56343" w:rsidRPr="00716B23">
        <w:rPr>
          <w:rFonts w:ascii="仿宋_GB2312" w:eastAsia="仿宋_GB2312" w:hAnsi="宋体" w:hint="eastAsia"/>
          <w:color w:val="000000" w:themeColor="text1"/>
          <w:sz w:val="28"/>
        </w:rPr>
        <w:t>二</w:t>
      </w:r>
      <w:r w:rsidRPr="00716B23">
        <w:rPr>
          <w:rFonts w:ascii="仿宋_GB2312" w:eastAsia="仿宋_GB2312" w:hAnsi="宋体" w:hint="eastAsia"/>
          <w:color w:val="000000" w:themeColor="text1"/>
          <w:sz w:val="28"/>
        </w:rPr>
        <w:t>份，电子文档一份</w:t>
      </w:r>
      <w:r w:rsidR="00D56343" w:rsidRPr="00716B23">
        <w:rPr>
          <w:rFonts w:ascii="仿宋_GB2312" w:eastAsia="仿宋_GB2312" w:hAnsi="宋体" w:hint="eastAsia"/>
          <w:color w:val="000000" w:themeColor="text1"/>
          <w:sz w:val="28"/>
        </w:rPr>
        <w:t>、报价单一份</w:t>
      </w:r>
      <w:r w:rsidRPr="00716B23">
        <w:rPr>
          <w:rFonts w:ascii="仿宋_GB2312" w:eastAsia="仿宋_GB2312" w:hAnsi="宋体" w:hint="eastAsia"/>
          <w:color w:val="000000" w:themeColor="text1"/>
          <w:sz w:val="28"/>
        </w:rPr>
        <w:t>。</w:t>
      </w:r>
    </w:p>
    <w:p w14:paraId="2AB301D7" w14:textId="77777777" w:rsidR="00AE08D8" w:rsidRPr="00716B23" w:rsidRDefault="00AE08D8" w:rsidP="00596539">
      <w:pPr>
        <w:autoSpaceDE w:val="0"/>
        <w:autoSpaceDN w:val="0"/>
        <w:adjustRightInd w:val="0"/>
        <w:ind w:firstLineChars="200" w:firstLine="560"/>
        <w:jc w:val="left"/>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二、投标人同意如下：</w:t>
      </w:r>
    </w:p>
    <w:p w14:paraId="305A510D" w14:textId="77777777" w:rsidR="00AE08D8" w:rsidRPr="00716B23" w:rsidRDefault="00AE08D8" w:rsidP="00596539">
      <w:pPr>
        <w:adjustRightInd w:val="0"/>
        <w:ind w:firstLineChars="250" w:firstLine="70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1．投标人完全接受招标文件中的内容，并将按招标文件的规定履行义务，按相关法律法规履行</w:t>
      </w:r>
      <w:r w:rsidR="00052AB8" w:rsidRPr="00716B23">
        <w:rPr>
          <w:rFonts w:ascii="仿宋_GB2312" w:eastAsia="仿宋_GB2312" w:hAnsi="宋体" w:hint="eastAsia"/>
          <w:color w:val="000000" w:themeColor="text1"/>
          <w:sz w:val="28"/>
        </w:rPr>
        <w:t>投标人</w:t>
      </w:r>
      <w:r w:rsidRPr="00716B23">
        <w:rPr>
          <w:rFonts w:ascii="仿宋_GB2312" w:eastAsia="仿宋_GB2312" w:hAnsi="宋体" w:hint="eastAsia"/>
          <w:color w:val="000000" w:themeColor="text1"/>
          <w:sz w:val="28"/>
        </w:rPr>
        <w:t>的全部责任；</w:t>
      </w:r>
    </w:p>
    <w:p w14:paraId="13E41F31" w14:textId="77777777" w:rsidR="00AE08D8" w:rsidRPr="00716B23" w:rsidRDefault="00AE08D8" w:rsidP="00596539">
      <w:pPr>
        <w:adjustRightInd w:val="0"/>
        <w:ind w:firstLineChars="250" w:firstLine="70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2.投标人己详细审查全部招标文件，包括修改文件以及全部参考资料和有关附件，无其他不明事项；</w:t>
      </w:r>
    </w:p>
    <w:p w14:paraId="318D4882" w14:textId="77777777" w:rsidR="00AE08D8" w:rsidRPr="00716B23" w:rsidRDefault="00AE08D8" w:rsidP="00596539">
      <w:pPr>
        <w:adjustRightInd w:val="0"/>
        <w:ind w:firstLineChars="250" w:firstLine="70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3.投标人同意招标人要求的相关数据或资料，完全理解招标人在招标文件中确定的评标原则和程序，理解贵方不一定要接受最低报价的投标。</w:t>
      </w:r>
    </w:p>
    <w:p w14:paraId="1423756D" w14:textId="77777777" w:rsidR="00AE08D8" w:rsidRPr="00716B23" w:rsidRDefault="00AE08D8" w:rsidP="00596539">
      <w:pPr>
        <w:adjustRightInd w:val="0"/>
        <w:ind w:firstLineChars="250" w:firstLine="700"/>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三、投标方保证投标文件中所有关于投标资格的文件，证明陈述均是真实的、准确的。若有违背，投标方愿意承担由此而产生的一切后果。</w:t>
      </w:r>
    </w:p>
    <w:p w14:paraId="2F5C940A" w14:textId="77777777" w:rsidR="00AE08D8" w:rsidRPr="00716B23" w:rsidRDefault="00AE08D8" w:rsidP="00596539">
      <w:pPr>
        <w:adjustRightInd w:val="0"/>
        <w:ind w:firstLine="624"/>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与本投标有关的一切正式信函请使用以下地址：</w:t>
      </w:r>
    </w:p>
    <w:p w14:paraId="0DA81B61" w14:textId="77777777" w:rsidR="00AE08D8" w:rsidRPr="00716B23" w:rsidRDefault="00AE08D8" w:rsidP="00596539">
      <w:pPr>
        <w:pStyle w:val="a5"/>
        <w:adjustRightInd w:val="0"/>
        <w:ind w:firstLine="624"/>
        <w:rPr>
          <w:rFonts w:ascii="仿宋_GB2312" w:eastAsia="仿宋_GB2312" w:hAnsi="宋体"/>
          <w:color w:val="000000" w:themeColor="text1"/>
          <w:sz w:val="28"/>
        </w:rPr>
      </w:pPr>
      <w:r w:rsidRPr="00716B23">
        <w:rPr>
          <w:rFonts w:ascii="仿宋_GB2312" w:eastAsia="仿宋_GB2312" w:hAnsi="宋体"/>
          <w:color w:val="000000" w:themeColor="text1"/>
          <w:sz w:val="28"/>
        </w:rPr>
        <w:lastRenderedPageBreak/>
        <w:t xml:space="preserve">地址：                           </w:t>
      </w:r>
    </w:p>
    <w:p w14:paraId="052F0041" w14:textId="77777777" w:rsidR="00AE08D8" w:rsidRPr="00716B23" w:rsidRDefault="00AE08D8" w:rsidP="00596539">
      <w:pPr>
        <w:pStyle w:val="a5"/>
        <w:adjustRightInd w:val="0"/>
        <w:ind w:firstLine="624"/>
        <w:rPr>
          <w:rFonts w:ascii="仿宋_GB2312" w:eastAsia="仿宋_GB2312" w:hAnsi="宋体"/>
          <w:color w:val="000000" w:themeColor="text1"/>
          <w:sz w:val="28"/>
        </w:rPr>
      </w:pPr>
      <w:r w:rsidRPr="00716B23">
        <w:rPr>
          <w:rFonts w:ascii="仿宋_GB2312" w:eastAsia="仿宋_GB2312" w:hAnsi="宋体"/>
          <w:color w:val="000000" w:themeColor="text1"/>
          <w:sz w:val="28"/>
        </w:rPr>
        <w:t xml:space="preserve">邮编：                           </w:t>
      </w:r>
    </w:p>
    <w:p w14:paraId="772970F0" w14:textId="77777777" w:rsidR="00AE08D8" w:rsidRPr="00716B23" w:rsidRDefault="00AE08D8" w:rsidP="00596539">
      <w:pPr>
        <w:pStyle w:val="a5"/>
        <w:adjustRightInd w:val="0"/>
        <w:ind w:firstLine="624"/>
        <w:rPr>
          <w:rFonts w:ascii="仿宋_GB2312" w:eastAsia="仿宋_GB2312" w:hAnsi="宋体"/>
          <w:color w:val="000000" w:themeColor="text1"/>
          <w:sz w:val="28"/>
        </w:rPr>
      </w:pPr>
      <w:r w:rsidRPr="00716B23">
        <w:rPr>
          <w:rFonts w:ascii="仿宋_GB2312" w:eastAsia="仿宋_GB2312" w:hAnsi="宋体"/>
          <w:color w:val="000000" w:themeColor="text1"/>
          <w:sz w:val="28"/>
        </w:rPr>
        <w:t xml:space="preserve">电话：                           </w:t>
      </w:r>
    </w:p>
    <w:p w14:paraId="0BDE914A" w14:textId="77777777" w:rsidR="00AE08D8" w:rsidRPr="00716B23" w:rsidRDefault="00AE08D8" w:rsidP="00596539">
      <w:pPr>
        <w:pStyle w:val="a5"/>
        <w:adjustRightInd w:val="0"/>
        <w:ind w:firstLine="624"/>
        <w:rPr>
          <w:rFonts w:ascii="仿宋_GB2312" w:eastAsia="仿宋_GB2312" w:hAnsi="宋体"/>
          <w:color w:val="000000" w:themeColor="text1"/>
          <w:sz w:val="28"/>
        </w:rPr>
      </w:pPr>
      <w:r w:rsidRPr="00716B23">
        <w:rPr>
          <w:rFonts w:ascii="仿宋_GB2312" w:eastAsia="仿宋_GB2312" w:hAnsi="宋体"/>
          <w:color w:val="000000" w:themeColor="text1"/>
          <w:sz w:val="28"/>
        </w:rPr>
        <w:t xml:space="preserve">传真：                           </w:t>
      </w:r>
    </w:p>
    <w:p w14:paraId="74787F26" w14:textId="77777777" w:rsidR="00AE08D8" w:rsidRPr="00716B23" w:rsidRDefault="00AE08D8" w:rsidP="00596539">
      <w:pPr>
        <w:pStyle w:val="a5"/>
        <w:adjustRightInd w:val="0"/>
        <w:ind w:firstLine="624"/>
        <w:rPr>
          <w:rFonts w:ascii="仿宋_GB2312" w:eastAsia="仿宋_GB2312" w:hAnsi="宋体"/>
          <w:color w:val="000000" w:themeColor="text1"/>
          <w:sz w:val="28"/>
        </w:rPr>
      </w:pPr>
      <w:r w:rsidRPr="00716B23">
        <w:rPr>
          <w:rFonts w:ascii="仿宋_GB2312" w:eastAsia="仿宋_GB2312" w:hAnsi="宋体"/>
          <w:color w:val="000000" w:themeColor="text1"/>
          <w:sz w:val="28"/>
        </w:rPr>
        <w:t xml:space="preserve">投标人法定代表人姓名、职务（印刷体）：             </w:t>
      </w:r>
    </w:p>
    <w:p w14:paraId="4DB2C8A5" w14:textId="77777777" w:rsidR="00AE08D8" w:rsidRPr="00716B23" w:rsidRDefault="00AE08D8" w:rsidP="00596539">
      <w:pPr>
        <w:pStyle w:val="a5"/>
        <w:adjustRightInd w:val="0"/>
        <w:ind w:firstLine="624"/>
        <w:rPr>
          <w:rFonts w:ascii="仿宋_GB2312" w:eastAsia="仿宋_GB2312" w:hAnsi="宋体"/>
          <w:color w:val="000000" w:themeColor="text1"/>
          <w:sz w:val="28"/>
        </w:rPr>
      </w:pPr>
      <w:r w:rsidRPr="00716B23">
        <w:rPr>
          <w:rFonts w:ascii="仿宋_GB2312" w:eastAsia="仿宋_GB2312" w:hAnsi="宋体"/>
          <w:color w:val="000000" w:themeColor="text1"/>
          <w:sz w:val="28"/>
        </w:rPr>
        <w:t xml:space="preserve">投标人名称：                       </w:t>
      </w:r>
    </w:p>
    <w:p w14:paraId="5EC834E3" w14:textId="77777777" w:rsidR="00AE08D8" w:rsidRPr="00716B23" w:rsidRDefault="00AE08D8" w:rsidP="00596539">
      <w:pPr>
        <w:pStyle w:val="a5"/>
        <w:adjustRightInd w:val="0"/>
        <w:ind w:firstLine="624"/>
        <w:rPr>
          <w:rFonts w:ascii="仿宋_GB2312" w:eastAsia="仿宋_GB2312" w:hAnsi="宋体"/>
          <w:color w:val="000000" w:themeColor="text1"/>
          <w:sz w:val="28"/>
        </w:rPr>
      </w:pPr>
      <w:r w:rsidRPr="00716B23">
        <w:rPr>
          <w:rFonts w:ascii="仿宋_GB2312" w:eastAsia="仿宋_GB2312" w:hAnsi="宋体"/>
          <w:color w:val="000000" w:themeColor="text1"/>
          <w:sz w:val="28"/>
        </w:rPr>
        <w:t xml:space="preserve">单位公章：                       </w:t>
      </w:r>
    </w:p>
    <w:p w14:paraId="41A1C53A" w14:textId="77777777" w:rsidR="00AE08D8" w:rsidRPr="00716B23" w:rsidRDefault="00AE08D8" w:rsidP="00596539">
      <w:pPr>
        <w:pStyle w:val="a5"/>
        <w:adjustRightInd w:val="0"/>
        <w:ind w:firstLine="624"/>
        <w:rPr>
          <w:rFonts w:ascii="仿宋_GB2312" w:eastAsia="仿宋_GB2312" w:hAnsi="宋体"/>
          <w:color w:val="000000" w:themeColor="text1"/>
          <w:sz w:val="28"/>
        </w:rPr>
      </w:pPr>
      <w:r w:rsidRPr="00716B23">
        <w:rPr>
          <w:rFonts w:ascii="仿宋_GB2312" w:eastAsia="仿宋_GB2312" w:hAnsi="宋体"/>
          <w:color w:val="000000" w:themeColor="text1"/>
          <w:sz w:val="28"/>
        </w:rPr>
        <w:t xml:space="preserve">法定代表人或授权代理人签字：                    </w:t>
      </w:r>
    </w:p>
    <w:p w14:paraId="761816F6" w14:textId="77777777" w:rsidR="00AE08D8" w:rsidRPr="00716B23" w:rsidRDefault="00AE08D8" w:rsidP="00596539">
      <w:pPr>
        <w:autoSpaceDE w:val="0"/>
        <w:autoSpaceDN w:val="0"/>
        <w:adjustRightInd w:val="0"/>
        <w:ind w:firstLine="624"/>
        <w:jc w:val="left"/>
        <w:rPr>
          <w:rFonts w:ascii="仿宋_GB2312" w:eastAsia="仿宋_GB2312" w:hAnsi="宋体"/>
          <w:color w:val="000000" w:themeColor="text1"/>
          <w:sz w:val="28"/>
        </w:rPr>
      </w:pPr>
      <w:r w:rsidRPr="00716B23">
        <w:rPr>
          <w:rFonts w:ascii="仿宋_GB2312" w:eastAsia="仿宋_GB2312" w:hAnsi="宋体" w:hint="eastAsia"/>
          <w:color w:val="000000" w:themeColor="text1"/>
          <w:sz w:val="28"/>
        </w:rPr>
        <w:t>日期：      年     月     日</w:t>
      </w:r>
    </w:p>
    <w:p w14:paraId="1535D3DB" w14:textId="77777777" w:rsidR="00AE08D8" w:rsidRPr="00716B23" w:rsidRDefault="00AE08D8" w:rsidP="00596539">
      <w:pPr>
        <w:snapToGrid w:val="0"/>
        <w:spacing w:line="360" w:lineRule="auto"/>
        <w:outlineLvl w:val="1"/>
        <w:rPr>
          <w:rFonts w:ascii="仿宋_GB2312" w:eastAsia="仿宋_GB2312" w:hAnsi="宋体"/>
          <w:color w:val="000000" w:themeColor="text1"/>
          <w:sz w:val="28"/>
        </w:rPr>
        <w:sectPr w:rsidR="00AE08D8" w:rsidRPr="00716B23" w:rsidSect="00DE3FC0">
          <w:pgSz w:w="11906" w:h="16838"/>
          <w:pgMar w:top="1440" w:right="1800" w:bottom="1440" w:left="1800" w:header="851" w:footer="992" w:gutter="0"/>
          <w:cols w:space="720"/>
          <w:docGrid w:type="lines" w:linePitch="312"/>
        </w:sectPr>
      </w:pPr>
    </w:p>
    <w:p w14:paraId="4D0D2F08" w14:textId="77777777" w:rsidR="00AE08D8" w:rsidRPr="00716B23" w:rsidRDefault="00AE08D8" w:rsidP="00596539">
      <w:pPr>
        <w:snapToGrid w:val="0"/>
        <w:spacing w:line="360" w:lineRule="auto"/>
        <w:outlineLvl w:val="1"/>
        <w:rPr>
          <w:rFonts w:ascii="仿宋_GB2312" w:eastAsia="仿宋_GB2312" w:hAnsi="宋体"/>
          <w:color w:val="000000" w:themeColor="text1"/>
          <w:sz w:val="28"/>
          <w:szCs w:val="28"/>
        </w:rPr>
      </w:pPr>
      <w:r w:rsidRPr="00716B23">
        <w:rPr>
          <w:rFonts w:ascii="仿宋_GB2312" w:eastAsia="仿宋_GB2312" w:hAnsi="宋体" w:hint="eastAsia"/>
          <w:color w:val="000000" w:themeColor="text1"/>
          <w:sz w:val="28"/>
          <w:szCs w:val="28"/>
        </w:rPr>
        <w:lastRenderedPageBreak/>
        <w:t>附件2：《投标人情况简介》</w:t>
      </w:r>
    </w:p>
    <w:p w14:paraId="0DD221C6" w14:textId="77777777" w:rsidR="00AE08D8" w:rsidRPr="00716B23" w:rsidRDefault="00AE08D8" w:rsidP="00596539">
      <w:pPr>
        <w:pStyle w:val="a5"/>
        <w:adjustRightInd w:val="0"/>
        <w:jc w:val="center"/>
        <w:rPr>
          <w:rFonts w:ascii="仿宋_GB2312" w:eastAsia="仿宋_GB2312" w:hAnsi="宋体"/>
          <w:snapToGrid w:val="0"/>
          <w:color w:val="000000" w:themeColor="text1"/>
          <w:sz w:val="28"/>
          <w:szCs w:val="28"/>
        </w:rPr>
      </w:pPr>
      <w:r w:rsidRPr="00716B23">
        <w:rPr>
          <w:rFonts w:ascii="仿宋_GB2312" w:eastAsia="仿宋_GB2312" w:hAnsi="宋体"/>
          <w:snapToGrid w:val="0"/>
          <w:color w:val="000000" w:themeColor="text1"/>
          <w:sz w:val="28"/>
          <w:szCs w:val="28"/>
        </w:rPr>
        <w:t>投标人情况简介</w:t>
      </w:r>
    </w:p>
    <w:p w14:paraId="51665091" w14:textId="77777777" w:rsidR="00AE08D8" w:rsidRPr="00716B23" w:rsidRDefault="00AE08D8" w:rsidP="00596539">
      <w:pPr>
        <w:pStyle w:val="a5"/>
        <w:adjustRightInd w:val="0"/>
        <w:rPr>
          <w:rFonts w:ascii="仿宋_GB2312" w:eastAsia="仿宋_GB2312" w:hAnsi="宋体"/>
          <w:snapToGrid w:val="0"/>
          <w:color w:val="000000" w:themeColor="text1"/>
          <w:sz w:val="28"/>
          <w:szCs w:val="28"/>
        </w:rPr>
      </w:pPr>
      <w:r w:rsidRPr="00716B23">
        <w:rPr>
          <w:rFonts w:ascii="仿宋_GB2312" w:eastAsia="仿宋_GB2312" w:hAnsi="宋体"/>
          <w:snapToGrid w:val="0"/>
          <w:color w:val="000000" w:themeColor="text1"/>
          <w:sz w:val="28"/>
          <w:szCs w:val="28"/>
        </w:rPr>
        <w:t>1.名称和概况</w:t>
      </w:r>
    </w:p>
    <w:p w14:paraId="5D2DA7E3" w14:textId="77777777" w:rsidR="00AE08D8" w:rsidRPr="00716B23" w:rsidRDefault="00AE08D8" w:rsidP="00596539">
      <w:pPr>
        <w:pStyle w:val="a5"/>
        <w:adjustRightInd w:val="0"/>
        <w:rPr>
          <w:rFonts w:ascii="仿宋_GB2312" w:eastAsia="仿宋_GB2312" w:hAnsi="宋体"/>
          <w:snapToGrid w:val="0"/>
          <w:color w:val="000000" w:themeColor="text1"/>
          <w:sz w:val="28"/>
          <w:szCs w:val="28"/>
        </w:rPr>
      </w:pPr>
      <w:r w:rsidRPr="00716B23">
        <w:rPr>
          <w:rFonts w:ascii="仿宋_GB2312" w:eastAsia="仿宋_GB2312" w:hAnsi="宋体"/>
          <w:snapToGrid w:val="0"/>
          <w:color w:val="000000" w:themeColor="text1"/>
          <w:sz w:val="28"/>
          <w:szCs w:val="28"/>
        </w:rPr>
        <w:t>投标人名称：</w:t>
      </w:r>
    </w:p>
    <w:p w14:paraId="3B8E87CE" w14:textId="77777777" w:rsidR="00AE08D8" w:rsidRPr="00716B23" w:rsidRDefault="00AE08D8" w:rsidP="00596539">
      <w:pPr>
        <w:pStyle w:val="a5"/>
        <w:adjustRightInd w:val="0"/>
        <w:rPr>
          <w:rFonts w:ascii="仿宋_GB2312" w:eastAsia="仿宋_GB2312" w:hAnsi="宋体"/>
          <w:snapToGrid w:val="0"/>
          <w:color w:val="000000" w:themeColor="text1"/>
          <w:sz w:val="28"/>
          <w:szCs w:val="28"/>
        </w:rPr>
      </w:pPr>
      <w:r w:rsidRPr="00716B23">
        <w:rPr>
          <w:rFonts w:ascii="仿宋_GB2312" w:eastAsia="仿宋_GB2312" w:hAnsi="宋体"/>
          <w:snapToGrid w:val="0"/>
          <w:color w:val="000000" w:themeColor="text1"/>
          <w:sz w:val="28"/>
          <w:szCs w:val="28"/>
        </w:rPr>
        <w:t>地址：邮编：</w:t>
      </w:r>
    </w:p>
    <w:p w14:paraId="65FCC998" w14:textId="77777777" w:rsidR="00AE08D8" w:rsidRPr="00716B23" w:rsidRDefault="00AE08D8" w:rsidP="00596539">
      <w:pPr>
        <w:pStyle w:val="a5"/>
        <w:adjustRightInd w:val="0"/>
        <w:rPr>
          <w:rFonts w:ascii="仿宋_GB2312" w:eastAsia="仿宋_GB2312" w:hAnsi="宋体"/>
          <w:snapToGrid w:val="0"/>
          <w:color w:val="000000" w:themeColor="text1"/>
          <w:sz w:val="28"/>
          <w:szCs w:val="28"/>
        </w:rPr>
      </w:pPr>
      <w:r w:rsidRPr="00716B23">
        <w:rPr>
          <w:rFonts w:ascii="仿宋_GB2312" w:eastAsia="仿宋_GB2312" w:hAnsi="宋体"/>
          <w:snapToGrid w:val="0"/>
          <w:color w:val="000000" w:themeColor="text1"/>
          <w:sz w:val="28"/>
          <w:szCs w:val="28"/>
        </w:rPr>
        <w:t>传真／电话：</w:t>
      </w:r>
    </w:p>
    <w:p w14:paraId="2DCEAB4E" w14:textId="77777777" w:rsidR="00AE08D8" w:rsidRPr="00716B23" w:rsidRDefault="00AE08D8" w:rsidP="00596539">
      <w:pPr>
        <w:pStyle w:val="a5"/>
        <w:adjustRightInd w:val="0"/>
        <w:rPr>
          <w:rFonts w:ascii="仿宋_GB2312" w:eastAsia="仿宋_GB2312" w:hAnsi="宋体"/>
          <w:snapToGrid w:val="0"/>
          <w:color w:val="000000" w:themeColor="text1"/>
          <w:sz w:val="28"/>
          <w:szCs w:val="28"/>
        </w:rPr>
      </w:pPr>
      <w:r w:rsidRPr="00716B23">
        <w:rPr>
          <w:rFonts w:ascii="仿宋_GB2312" w:eastAsia="仿宋_GB2312" w:hAnsi="宋体"/>
          <w:snapToGrid w:val="0"/>
          <w:color w:val="000000" w:themeColor="text1"/>
          <w:sz w:val="28"/>
          <w:szCs w:val="28"/>
        </w:rPr>
        <w:t>成立日期或注册日期：</w:t>
      </w:r>
    </w:p>
    <w:p w14:paraId="6C8E9611" w14:textId="77777777" w:rsidR="00AE08D8" w:rsidRPr="00716B23" w:rsidRDefault="00AE08D8" w:rsidP="00596539">
      <w:pPr>
        <w:pStyle w:val="a5"/>
        <w:adjustRightInd w:val="0"/>
        <w:rPr>
          <w:rFonts w:ascii="仿宋_GB2312" w:eastAsia="仿宋_GB2312" w:hAnsi="宋体"/>
          <w:snapToGrid w:val="0"/>
          <w:color w:val="000000" w:themeColor="text1"/>
          <w:sz w:val="28"/>
          <w:szCs w:val="28"/>
        </w:rPr>
      </w:pPr>
      <w:r w:rsidRPr="00716B23">
        <w:rPr>
          <w:rFonts w:ascii="仿宋_GB2312" w:eastAsia="仿宋_GB2312" w:hAnsi="宋体"/>
          <w:snapToGrid w:val="0"/>
          <w:color w:val="000000" w:themeColor="text1"/>
          <w:sz w:val="28"/>
          <w:szCs w:val="28"/>
        </w:rPr>
        <w:t>法定代表人或主要负责人姓名：</w:t>
      </w:r>
    </w:p>
    <w:p w14:paraId="351FF600" w14:textId="77777777" w:rsidR="00AE08D8" w:rsidRPr="00716B23" w:rsidRDefault="00AE08D8" w:rsidP="00596539">
      <w:pPr>
        <w:pStyle w:val="a5"/>
        <w:adjustRightInd w:val="0"/>
        <w:rPr>
          <w:rFonts w:ascii="仿宋_GB2312" w:eastAsia="仿宋_GB2312" w:hAnsi="宋体"/>
          <w:snapToGrid w:val="0"/>
          <w:color w:val="000000" w:themeColor="text1"/>
          <w:sz w:val="28"/>
          <w:szCs w:val="28"/>
        </w:rPr>
      </w:pPr>
      <w:r w:rsidRPr="00716B23">
        <w:rPr>
          <w:rFonts w:ascii="仿宋_GB2312" w:eastAsia="仿宋_GB2312" w:hAnsi="宋体"/>
          <w:snapToGrid w:val="0"/>
          <w:color w:val="000000" w:themeColor="text1"/>
          <w:sz w:val="28"/>
          <w:szCs w:val="28"/>
        </w:rPr>
        <w:t>2．财务数据</w:t>
      </w:r>
    </w:p>
    <w:p w14:paraId="262D202A" w14:textId="77777777" w:rsidR="00AE08D8" w:rsidRPr="00716B23" w:rsidRDefault="00AE08D8" w:rsidP="00596539">
      <w:pPr>
        <w:pStyle w:val="a5"/>
        <w:adjustRightInd w:val="0"/>
        <w:rPr>
          <w:rFonts w:ascii="仿宋_GB2312" w:eastAsia="仿宋_GB2312" w:hAnsi="宋体"/>
          <w:snapToGrid w:val="0"/>
          <w:color w:val="000000" w:themeColor="text1"/>
          <w:sz w:val="28"/>
          <w:szCs w:val="28"/>
          <w:u w:val="single"/>
        </w:rPr>
      </w:pPr>
      <w:r w:rsidRPr="00716B23">
        <w:rPr>
          <w:rFonts w:ascii="仿宋_GB2312" w:eastAsia="仿宋_GB2312" w:hAnsi="宋体"/>
          <w:snapToGrid w:val="0"/>
          <w:color w:val="000000" w:themeColor="text1"/>
          <w:sz w:val="28"/>
          <w:szCs w:val="28"/>
        </w:rPr>
        <w:t>注册资本：</w:t>
      </w:r>
    </w:p>
    <w:p w14:paraId="2C37ADA5" w14:textId="77777777" w:rsidR="00AE08D8" w:rsidRPr="00716B23" w:rsidRDefault="00AE08D8" w:rsidP="00596539">
      <w:pPr>
        <w:pStyle w:val="a5"/>
        <w:adjustRightInd w:val="0"/>
        <w:rPr>
          <w:rFonts w:ascii="仿宋_GB2312" w:eastAsia="仿宋_GB2312" w:hAnsi="宋体"/>
          <w:snapToGrid w:val="0"/>
          <w:color w:val="000000" w:themeColor="text1"/>
          <w:sz w:val="28"/>
          <w:szCs w:val="28"/>
        </w:rPr>
      </w:pPr>
      <w:r w:rsidRPr="00716B23">
        <w:rPr>
          <w:rFonts w:ascii="仿宋_GB2312" w:eastAsia="仿宋_GB2312" w:hAnsi="宋体"/>
          <w:snapToGrid w:val="0"/>
          <w:color w:val="000000" w:themeColor="text1"/>
          <w:sz w:val="28"/>
          <w:szCs w:val="28"/>
        </w:rPr>
        <w:t>3．业绩或服务的情况</w:t>
      </w:r>
    </w:p>
    <w:p w14:paraId="6F0D6A3B" w14:textId="77777777" w:rsidR="00AE08D8" w:rsidRPr="00716B23" w:rsidRDefault="00AE08D8" w:rsidP="00596539">
      <w:pPr>
        <w:pStyle w:val="a5"/>
        <w:adjustRightInd w:val="0"/>
        <w:rPr>
          <w:rFonts w:ascii="仿宋_GB2312" w:eastAsia="仿宋_GB2312" w:hAnsi="宋体"/>
          <w:snapToGrid w:val="0"/>
          <w:color w:val="000000" w:themeColor="text1"/>
          <w:sz w:val="28"/>
          <w:szCs w:val="28"/>
        </w:rPr>
      </w:pPr>
      <w:r w:rsidRPr="00716B23">
        <w:rPr>
          <w:rFonts w:ascii="仿宋_GB2312" w:eastAsia="仿宋_GB2312" w:hAnsi="宋体"/>
          <w:snapToGrid w:val="0"/>
          <w:color w:val="000000" w:themeColor="text1"/>
          <w:sz w:val="28"/>
          <w:szCs w:val="28"/>
        </w:rPr>
        <w:t xml:space="preserve">年至今国内外主要用户的名称和地址： </w:t>
      </w:r>
    </w:p>
    <w:p w14:paraId="70B14AB9" w14:textId="77777777" w:rsidR="00AE08D8" w:rsidRPr="00716B23" w:rsidRDefault="00AE08D8" w:rsidP="00596539">
      <w:pPr>
        <w:pStyle w:val="a5"/>
        <w:tabs>
          <w:tab w:val="left" w:pos="360"/>
        </w:tabs>
        <w:adjustRightInd w:val="0"/>
        <w:rPr>
          <w:rFonts w:ascii="仿宋_GB2312" w:eastAsia="仿宋_GB2312" w:hAnsi="宋体"/>
          <w:snapToGrid w:val="0"/>
          <w:color w:val="000000" w:themeColor="text1"/>
          <w:sz w:val="28"/>
          <w:szCs w:val="28"/>
        </w:rPr>
      </w:pPr>
      <w:r w:rsidRPr="00716B23">
        <w:rPr>
          <w:rFonts w:ascii="仿宋_GB2312" w:eastAsia="仿宋_GB2312" w:hAnsi="宋体"/>
          <w:snapToGrid w:val="0"/>
          <w:color w:val="000000" w:themeColor="text1"/>
          <w:sz w:val="28"/>
          <w:szCs w:val="28"/>
        </w:rPr>
        <w:t>本次投标或服务在国内金融行业的应用情况（如有的话）：</w:t>
      </w:r>
    </w:p>
    <w:p w14:paraId="5C8C8D9F" w14:textId="77777777" w:rsidR="00AE08D8" w:rsidRPr="00716B23" w:rsidRDefault="00AE08D8" w:rsidP="00596539">
      <w:pPr>
        <w:pStyle w:val="a5"/>
        <w:tabs>
          <w:tab w:val="left" w:pos="0"/>
        </w:tabs>
        <w:adjustRightInd w:val="0"/>
        <w:rPr>
          <w:rFonts w:ascii="仿宋_GB2312" w:eastAsia="仿宋_GB2312" w:hAnsi="宋体"/>
          <w:snapToGrid w:val="0"/>
          <w:color w:val="000000" w:themeColor="text1"/>
          <w:sz w:val="28"/>
          <w:szCs w:val="28"/>
        </w:rPr>
      </w:pPr>
      <w:r w:rsidRPr="00716B23">
        <w:rPr>
          <w:rFonts w:ascii="仿宋_GB2312" w:eastAsia="仿宋_GB2312" w:hAnsi="宋体"/>
          <w:snapToGrid w:val="0"/>
          <w:color w:val="000000" w:themeColor="text1"/>
          <w:sz w:val="28"/>
          <w:szCs w:val="28"/>
        </w:rPr>
        <w:t>4.年至今投标人是否受到过监管机关的处罚？是否有重大涉</w:t>
      </w:r>
      <w:proofErr w:type="gramStart"/>
      <w:r w:rsidRPr="00716B23">
        <w:rPr>
          <w:rFonts w:ascii="仿宋_GB2312" w:eastAsia="仿宋_GB2312" w:hAnsi="宋体"/>
          <w:snapToGrid w:val="0"/>
          <w:color w:val="000000" w:themeColor="text1"/>
          <w:sz w:val="28"/>
          <w:szCs w:val="28"/>
        </w:rPr>
        <w:t>诉法律</w:t>
      </w:r>
      <w:proofErr w:type="gramEnd"/>
      <w:r w:rsidRPr="00716B23">
        <w:rPr>
          <w:rFonts w:ascii="仿宋_GB2312" w:eastAsia="仿宋_GB2312" w:hAnsi="宋体"/>
          <w:snapToGrid w:val="0"/>
          <w:color w:val="000000" w:themeColor="text1"/>
          <w:sz w:val="28"/>
          <w:szCs w:val="28"/>
        </w:rPr>
        <w:t>纠纷？如有，请列明原因及相关情况。</w:t>
      </w:r>
    </w:p>
    <w:p w14:paraId="1721F4B1" w14:textId="77777777" w:rsidR="00CA213B" w:rsidRPr="00716B23" w:rsidRDefault="00AE08D8" w:rsidP="00596539">
      <w:pPr>
        <w:pStyle w:val="a5"/>
        <w:tabs>
          <w:tab w:val="left" w:pos="360"/>
        </w:tabs>
        <w:adjustRightInd w:val="0"/>
        <w:rPr>
          <w:rFonts w:ascii="仿宋_GB2312" w:eastAsia="仿宋_GB2312" w:hAnsi="宋体"/>
          <w:snapToGrid w:val="0"/>
          <w:color w:val="000000" w:themeColor="text1"/>
          <w:sz w:val="28"/>
          <w:szCs w:val="28"/>
          <w:u w:val="single"/>
        </w:rPr>
      </w:pPr>
      <w:r w:rsidRPr="00716B23">
        <w:rPr>
          <w:rFonts w:ascii="仿宋_GB2312" w:eastAsia="仿宋_GB2312" w:hAnsi="宋体"/>
          <w:snapToGrid w:val="0"/>
          <w:color w:val="000000" w:themeColor="text1"/>
          <w:sz w:val="28"/>
          <w:szCs w:val="28"/>
        </w:rPr>
        <w:t>5.所属集团（如有的话）：</w:t>
      </w:r>
    </w:p>
    <w:p w14:paraId="0CB4DB4F" w14:textId="77777777" w:rsidR="00AE08D8" w:rsidRPr="00716B23" w:rsidRDefault="00CA213B" w:rsidP="00596539">
      <w:pPr>
        <w:pStyle w:val="a5"/>
        <w:tabs>
          <w:tab w:val="left" w:pos="360"/>
        </w:tabs>
        <w:adjustRightInd w:val="0"/>
        <w:rPr>
          <w:rFonts w:ascii="仿宋_GB2312" w:eastAsia="仿宋_GB2312" w:hAnsi="宋体"/>
          <w:snapToGrid w:val="0"/>
          <w:color w:val="000000" w:themeColor="text1"/>
          <w:sz w:val="28"/>
          <w:szCs w:val="28"/>
        </w:rPr>
      </w:pPr>
      <w:r w:rsidRPr="00716B23">
        <w:rPr>
          <w:rFonts w:ascii="仿宋_GB2312" w:eastAsia="仿宋_GB2312" w:hAnsi="宋体" w:hint="eastAsia"/>
          <w:snapToGrid w:val="0"/>
          <w:color w:val="000000" w:themeColor="text1"/>
          <w:sz w:val="28"/>
          <w:szCs w:val="28"/>
        </w:rPr>
        <w:t>6.其它情况</w:t>
      </w:r>
      <w:r w:rsidR="00AE08D8" w:rsidRPr="00716B23">
        <w:rPr>
          <w:rFonts w:ascii="仿宋_GB2312" w:eastAsia="仿宋_GB2312" w:hAnsi="宋体"/>
          <w:snapToGrid w:val="0"/>
          <w:color w:val="000000" w:themeColor="text1"/>
          <w:sz w:val="28"/>
          <w:szCs w:val="28"/>
        </w:rPr>
        <w:t>（组织、机构、技术力量、参与本产品的实施人员情况等）</w:t>
      </w:r>
    </w:p>
    <w:p w14:paraId="114E113C" w14:textId="77777777" w:rsidR="00AE08D8" w:rsidRPr="00716B23" w:rsidRDefault="00AE08D8" w:rsidP="00596539">
      <w:pPr>
        <w:snapToGrid w:val="0"/>
        <w:spacing w:line="360" w:lineRule="auto"/>
        <w:outlineLvl w:val="1"/>
        <w:rPr>
          <w:rFonts w:ascii="仿宋_GB2312" w:eastAsia="仿宋_GB2312" w:hAnsi="宋体"/>
          <w:color w:val="000000" w:themeColor="text1"/>
          <w:sz w:val="28"/>
          <w:szCs w:val="28"/>
        </w:rPr>
        <w:sectPr w:rsidR="00AE08D8" w:rsidRPr="00716B23" w:rsidSect="00DE3FC0">
          <w:pgSz w:w="11906" w:h="16838"/>
          <w:pgMar w:top="1440" w:right="1800" w:bottom="1440" w:left="1800" w:header="851" w:footer="992" w:gutter="0"/>
          <w:cols w:space="720"/>
          <w:docGrid w:type="lines" w:linePitch="312"/>
        </w:sectPr>
      </w:pPr>
    </w:p>
    <w:p w14:paraId="7AF7F2BA" w14:textId="77777777" w:rsidR="001D0CED" w:rsidRPr="00716B23" w:rsidRDefault="00AE08D8" w:rsidP="00596539">
      <w:pPr>
        <w:snapToGrid w:val="0"/>
        <w:spacing w:line="360" w:lineRule="auto"/>
        <w:outlineLvl w:val="1"/>
        <w:rPr>
          <w:rFonts w:ascii="仿宋_GB2312" w:eastAsia="仿宋_GB2312" w:hAnsi="宋体"/>
          <w:color w:val="000000" w:themeColor="text1"/>
          <w:sz w:val="28"/>
          <w:szCs w:val="28"/>
        </w:rPr>
      </w:pPr>
      <w:r w:rsidRPr="00716B23">
        <w:rPr>
          <w:rFonts w:ascii="仿宋_GB2312" w:eastAsia="仿宋_GB2312" w:hAnsi="宋体" w:hint="eastAsia"/>
          <w:color w:val="000000" w:themeColor="text1"/>
          <w:sz w:val="28"/>
          <w:szCs w:val="28"/>
        </w:rPr>
        <w:lastRenderedPageBreak/>
        <w:t>附件3：</w:t>
      </w:r>
      <w:r w:rsidR="001D0CED" w:rsidRPr="00716B23">
        <w:rPr>
          <w:rFonts w:ascii="仿宋_GB2312" w:eastAsia="仿宋_GB2312" w:hAnsi="宋体" w:hint="eastAsia"/>
          <w:color w:val="000000" w:themeColor="text1"/>
          <w:sz w:val="28"/>
          <w:szCs w:val="28"/>
        </w:rPr>
        <w:t>《法定代表人委托书》</w:t>
      </w:r>
    </w:p>
    <w:p w14:paraId="1527B1CC" w14:textId="77777777" w:rsidR="001D0CED" w:rsidRPr="00716B23" w:rsidRDefault="001D0CED" w:rsidP="00596539">
      <w:pPr>
        <w:tabs>
          <w:tab w:val="left" w:pos="8280"/>
        </w:tabs>
        <w:spacing w:line="360" w:lineRule="auto"/>
        <w:rPr>
          <w:rFonts w:ascii="仿宋_GB2312" w:eastAsia="仿宋_GB2312"/>
          <w:color w:val="000000" w:themeColor="text1"/>
          <w:sz w:val="28"/>
          <w:szCs w:val="28"/>
        </w:rPr>
      </w:pPr>
      <w:r w:rsidRPr="00716B23">
        <w:rPr>
          <w:rFonts w:ascii="仿宋_GB2312" w:eastAsia="仿宋_GB2312" w:hAnsi="宋体" w:hint="eastAsia"/>
          <w:snapToGrid w:val="0"/>
          <w:color w:val="000000" w:themeColor="text1"/>
          <w:sz w:val="28"/>
        </w:rPr>
        <w:t>江苏昆山农村商业银行股份有限公司</w:t>
      </w:r>
      <w:r w:rsidRPr="00716B23">
        <w:rPr>
          <w:rFonts w:ascii="仿宋_GB2312" w:eastAsia="仿宋_GB2312" w:hint="eastAsia"/>
          <w:color w:val="000000" w:themeColor="text1"/>
          <w:sz w:val="28"/>
          <w:szCs w:val="28"/>
        </w:rPr>
        <w:t>：</w:t>
      </w:r>
    </w:p>
    <w:p w14:paraId="2EDCAC10" w14:textId="77777777" w:rsidR="001D0CED" w:rsidRPr="00716B23" w:rsidRDefault="001D0CED" w:rsidP="00596539">
      <w:pPr>
        <w:tabs>
          <w:tab w:val="left" w:pos="8280"/>
        </w:tabs>
        <w:spacing w:line="360" w:lineRule="auto"/>
        <w:ind w:firstLine="480"/>
        <w:rPr>
          <w:rFonts w:ascii="仿宋_GB2312" w:eastAsia="仿宋_GB2312"/>
          <w:color w:val="000000" w:themeColor="text1"/>
          <w:sz w:val="28"/>
          <w:szCs w:val="28"/>
        </w:rPr>
      </w:pPr>
      <w:r w:rsidRPr="00716B23">
        <w:rPr>
          <w:rFonts w:ascii="仿宋_GB2312" w:eastAsia="仿宋_GB2312" w:hint="eastAsia"/>
          <w:color w:val="000000" w:themeColor="text1"/>
          <w:sz w:val="28"/>
          <w:szCs w:val="28"/>
        </w:rPr>
        <w:t xml:space="preserve"> 兹委托</w:t>
      </w:r>
      <w:r w:rsidRPr="00716B23">
        <w:rPr>
          <w:rFonts w:ascii="仿宋_GB2312" w:eastAsia="仿宋_GB2312" w:hint="eastAsia"/>
          <w:color w:val="000000" w:themeColor="text1"/>
          <w:sz w:val="28"/>
          <w:szCs w:val="28"/>
          <w:u w:val="single"/>
        </w:rPr>
        <w:t xml:space="preserve">         (代理人姓名)</w:t>
      </w:r>
      <w:r w:rsidRPr="00716B23">
        <w:rPr>
          <w:rFonts w:ascii="仿宋_GB2312" w:eastAsia="仿宋_GB2312" w:hint="eastAsia"/>
          <w:color w:val="000000" w:themeColor="text1"/>
          <w:sz w:val="28"/>
          <w:szCs w:val="28"/>
        </w:rPr>
        <w:t>参加贵单位组织的招标活动，全权代表我单位处理投标的有关事宜。</w:t>
      </w:r>
    </w:p>
    <w:p w14:paraId="62C1AA31" w14:textId="77777777" w:rsidR="001D0CED" w:rsidRPr="00716B23" w:rsidRDefault="001D0CED" w:rsidP="00596539">
      <w:pPr>
        <w:tabs>
          <w:tab w:val="left" w:pos="8280"/>
        </w:tabs>
        <w:spacing w:line="360" w:lineRule="auto"/>
        <w:ind w:firstLine="480"/>
        <w:rPr>
          <w:rFonts w:ascii="仿宋_GB2312" w:eastAsia="仿宋_GB2312"/>
          <w:color w:val="000000" w:themeColor="text1"/>
          <w:sz w:val="28"/>
          <w:szCs w:val="28"/>
        </w:rPr>
      </w:pPr>
      <w:r w:rsidRPr="00716B23">
        <w:rPr>
          <w:rFonts w:ascii="仿宋_GB2312" w:eastAsia="仿宋_GB2312" w:hint="eastAsia"/>
          <w:color w:val="000000" w:themeColor="text1"/>
          <w:sz w:val="28"/>
          <w:szCs w:val="28"/>
        </w:rPr>
        <w:t xml:space="preserve"> 附全权代表情况：</w:t>
      </w:r>
    </w:p>
    <w:p w14:paraId="3AAB0579" w14:textId="77777777" w:rsidR="001D0CED" w:rsidRPr="00716B23" w:rsidRDefault="001D0CED" w:rsidP="00596539">
      <w:pPr>
        <w:tabs>
          <w:tab w:val="left" w:pos="8280"/>
        </w:tabs>
        <w:spacing w:line="360" w:lineRule="auto"/>
        <w:ind w:firstLine="480"/>
        <w:rPr>
          <w:rFonts w:ascii="仿宋_GB2312" w:eastAsia="仿宋_GB2312"/>
          <w:color w:val="000000" w:themeColor="text1"/>
          <w:sz w:val="28"/>
          <w:szCs w:val="28"/>
          <w:u w:val="single"/>
        </w:rPr>
      </w:pPr>
      <w:r w:rsidRPr="00716B23">
        <w:rPr>
          <w:rFonts w:ascii="仿宋_GB2312" w:eastAsia="仿宋_GB2312" w:hint="eastAsia"/>
          <w:color w:val="000000" w:themeColor="text1"/>
          <w:sz w:val="28"/>
          <w:szCs w:val="28"/>
        </w:rPr>
        <w:t xml:space="preserve"> 姓名： 性别：年龄：职务：</w:t>
      </w:r>
    </w:p>
    <w:p w14:paraId="4DFDCD78" w14:textId="77777777" w:rsidR="001D0CED" w:rsidRPr="00716B23" w:rsidRDefault="001D0CED" w:rsidP="00596539">
      <w:pPr>
        <w:tabs>
          <w:tab w:val="left" w:pos="8280"/>
        </w:tabs>
        <w:spacing w:line="360" w:lineRule="auto"/>
        <w:ind w:firstLine="480"/>
        <w:rPr>
          <w:rFonts w:ascii="仿宋_GB2312" w:eastAsia="仿宋_GB2312"/>
          <w:color w:val="000000" w:themeColor="text1"/>
          <w:sz w:val="28"/>
          <w:szCs w:val="28"/>
        </w:rPr>
      </w:pPr>
      <w:r w:rsidRPr="00716B23">
        <w:rPr>
          <w:rFonts w:ascii="仿宋_GB2312" w:eastAsia="仿宋_GB2312" w:hint="eastAsia"/>
          <w:color w:val="000000" w:themeColor="text1"/>
          <w:sz w:val="28"/>
          <w:szCs w:val="28"/>
        </w:rPr>
        <w:t xml:space="preserve"> 身份证号码：</w:t>
      </w:r>
    </w:p>
    <w:p w14:paraId="1CC05E9F" w14:textId="77777777" w:rsidR="001D0CED" w:rsidRPr="00716B23" w:rsidRDefault="001D0CED" w:rsidP="00596539">
      <w:pPr>
        <w:tabs>
          <w:tab w:val="left" w:pos="8280"/>
        </w:tabs>
        <w:spacing w:line="360" w:lineRule="auto"/>
        <w:ind w:firstLine="480"/>
        <w:rPr>
          <w:rFonts w:ascii="仿宋_GB2312" w:eastAsia="仿宋_GB2312"/>
          <w:color w:val="000000" w:themeColor="text1"/>
          <w:sz w:val="28"/>
          <w:szCs w:val="28"/>
        </w:rPr>
      </w:pPr>
      <w:r w:rsidRPr="00716B23">
        <w:rPr>
          <w:rFonts w:ascii="仿宋_GB2312" w:eastAsia="仿宋_GB2312" w:hint="eastAsia"/>
          <w:color w:val="000000" w:themeColor="text1"/>
          <w:sz w:val="28"/>
          <w:szCs w:val="28"/>
        </w:rPr>
        <w:t xml:space="preserve"> 详细通讯地址： </w:t>
      </w:r>
    </w:p>
    <w:p w14:paraId="1AFAAE10" w14:textId="77777777" w:rsidR="001D0CED" w:rsidRPr="00716B23" w:rsidRDefault="001D0CED" w:rsidP="00596539">
      <w:pPr>
        <w:tabs>
          <w:tab w:val="left" w:pos="8280"/>
        </w:tabs>
        <w:spacing w:line="360" w:lineRule="auto"/>
        <w:ind w:firstLine="480"/>
        <w:rPr>
          <w:rFonts w:ascii="仿宋_GB2312" w:eastAsia="仿宋_GB2312"/>
          <w:color w:val="000000" w:themeColor="text1"/>
          <w:sz w:val="28"/>
          <w:szCs w:val="28"/>
        </w:rPr>
      </w:pPr>
      <w:r w:rsidRPr="00716B23">
        <w:rPr>
          <w:rFonts w:ascii="仿宋_GB2312" w:eastAsia="仿宋_GB2312" w:hint="eastAsia"/>
          <w:color w:val="000000" w:themeColor="text1"/>
          <w:sz w:val="28"/>
          <w:szCs w:val="28"/>
        </w:rPr>
        <w:t xml:space="preserve"> 电话：传真：</w:t>
      </w:r>
    </w:p>
    <w:p w14:paraId="1DF46D69" w14:textId="77777777" w:rsidR="001D0CED" w:rsidRPr="00716B23" w:rsidRDefault="001D0CED" w:rsidP="00596539">
      <w:pPr>
        <w:tabs>
          <w:tab w:val="left" w:pos="8280"/>
        </w:tabs>
        <w:spacing w:line="360" w:lineRule="auto"/>
        <w:ind w:firstLine="480"/>
        <w:rPr>
          <w:rFonts w:ascii="仿宋_GB2312" w:eastAsia="仿宋_GB2312"/>
          <w:color w:val="000000" w:themeColor="text1"/>
          <w:sz w:val="28"/>
          <w:szCs w:val="28"/>
        </w:rPr>
      </w:pPr>
      <w:r w:rsidRPr="00716B23">
        <w:rPr>
          <w:rFonts w:ascii="仿宋_GB2312" w:eastAsia="仿宋_GB2312" w:hint="eastAsia"/>
          <w:color w:val="000000" w:themeColor="text1"/>
          <w:sz w:val="28"/>
          <w:szCs w:val="28"/>
        </w:rPr>
        <w:t xml:space="preserve"> 邮政编码：</w:t>
      </w:r>
    </w:p>
    <w:p w14:paraId="45162791" w14:textId="77777777" w:rsidR="001D0CED" w:rsidRPr="00716B23" w:rsidRDefault="001D0CED" w:rsidP="00596539">
      <w:pPr>
        <w:tabs>
          <w:tab w:val="left" w:pos="8280"/>
        </w:tabs>
        <w:spacing w:line="360" w:lineRule="auto"/>
        <w:rPr>
          <w:rFonts w:ascii="仿宋_GB2312" w:eastAsia="仿宋_GB2312"/>
          <w:color w:val="000000" w:themeColor="text1"/>
          <w:sz w:val="28"/>
          <w:szCs w:val="28"/>
        </w:rPr>
      </w:pPr>
      <w:r w:rsidRPr="00716B23">
        <w:rPr>
          <w:rFonts w:ascii="仿宋_GB2312" w:eastAsia="仿宋_GB2312" w:hint="eastAsia"/>
          <w:color w:val="000000" w:themeColor="text1"/>
          <w:sz w:val="28"/>
          <w:szCs w:val="28"/>
        </w:rPr>
        <w:t xml:space="preserve">    单位名称（公章）                        法定代表人（签字）</w:t>
      </w:r>
    </w:p>
    <w:p w14:paraId="7DF8B805" w14:textId="77777777" w:rsidR="001D0CED" w:rsidRPr="00716B23" w:rsidRDefault="001D0CED" w:rsidP="00596539">
      <w:pPr>
        <w:tabs>
          <w:tab w:val="left" w:pos="8280"/>
        </w:tabs>
        <w:spacing w:line="360" w:lineRule="auto"/>
        <w:ind w:firstLine="570"/>
        <w:rPr>
          <w:rFonts w:ascii="仿宋_GB2312" w:eastAsia="仿宋_GB2312"/>
          <w:color w:val="000000" w:themeColor="text1"/>
          <w:sz w:val="28"/>
          <w:szCs w:val="28"/>
        </w:rPr>
      </w:pPr>
      <w:r w:rsidRPr="00716B23">
        <w:rPr>
          <w:rFonts w:ascii="仿宋_GB2312" w:eastAsia="仿宋_GB2312" w:hint="eastAsia"/>
          <w:color w:val="000000" w:themeColor="text1"/>
          <w:sz w:val="28"/>
          <w:szCs w:val="28"/>
        </w:rPr>
        <w:t xml:space="preserve">    年   月   日                         年   月    日     </w:t>
      </w:r>
    </w:p>
    <w:p w14:paraId="49B8898F" w14:textId="77777777" w:rsidR="001D0CED" w:rsidRPr="00716B23" w:rsidRDefault="001D0CED" w:rsidP="00596539">
      <w:pPr>
        <w:tabs>
          <w:tab w:val="left" w:pos="8280"/>
        </w:tabs>
        <w:rPr>
          <w:rFonts w:ascii="仿宋_GB2312" w:eastAsia="仿宋_GB2312" w:hAnsi="宋体"/>
          <w:color w:val="000000" w:themeColor="text1"/>
          <w:sz w:val="28"/>
          <w:szCs w:val="28"/>
        </w:rPr>
      </w:pPr>
      <w:r w:rsidRPr="00716B23">
        <w:rPr>
          <w:rFonts w:ascii="仿宋_GB2312" w:eastAsia="仿宋_GB2312" w:hint="eastAsia"/>
          <w:color w:val="000000" w:themeColor="text1"/>
          <w:sz w:val="28"/>
          <w:szCs w:val="28"/>
        </w:rPr>
        <w:t>（说明：法定代表人参加投标，不用此委托书）</w:t>
      </w:r>
    </w:p>
    <w:p w14:paraId="7F837311" w14:textId="77777777" w:rsidR="00AE08D8" w:rsidRPr="00716B23" w:rsidRDefault="00AE08D8" w:rsidP="00596539">
      <w:pPr>
        <w:rPr>
          <w:color w:val="000000" w:themeColor="text1"/>
        </w:rPr>
      </w:pPr>
    </w:p>
    <w:p w14:paraId="3607A75E" w14:textId="77777777" w:rsidR="00530F7A" w:rsidRPr="00716B23" w:rsidRDefault="00530F7A" w:rsidP="00596539">
      <w:pPr>
        <w:rPr>
          <w:color w:val="000000" w:themeColor="text1"/>
        </w:rPr>
      </w:pPr>
    </w:p>
    <w:p w14:paraId="78C95076" w14:textId="77777777" w:rsidR="00530F7A" w:rsidRPr="00716B23" w:rsidRDefault="00530F7A" w:rsidP="00596539">
      <w:pPr>
        <w:rPr>
          <w:color w:val="000000" w:themeColor="text1"/>
        </w:rPr>
      </w:pPr>
    </w:p>
    <w:p w14:paraId="210A7C70" w14:textId="77777777" w:rsidR="00530F7A" w:rsidRPr="00716B23" w:rsidRDefault="00530F7A" w:rsidP="00596539">
      <w:pPr>
        <w:rPr>
          <w:color w:val="000000" w:themeColor="text1"/>
        </w:rPr>
      </w:pPr>
    </w:p>
    <w:p w14:paraId="37C91D37" w14:textId="77777777" w:rsidR="00530F7A" w:rsidRPr="00716B23" w:rsidRDefault="00530F7A" w:rsidP="00596539">
      <w:pPr>
        <w:rPr>
          <w:color w:val="000000" w:themeColor="text1"/>
        </w:rPr>
      </w:pPr>
    </w:p>
    <w:p w14:paraId="73BD23FD" w14:textId="77777777" w:rsidR="00530F7A" w:rsidRPr="00716B23" w:rsidRDefault="00530F7A" w:rsidP="00596539">
      <w:pPr>
        <w:rPr>
          <w:color w:val="000000" w:themeColor="text1"/>
        </w:rPr>
      </w:pPr>
    </w:p>
    <w:p w14:paraId="357A02C6" w14:textId="77777777" w:rsidR="00530F7A" w:rsidRPr="00716B23" w:rsidRDefault="00530F7A" w:rsidP="00596539">
      <w:pPr>
        <w:rPr>
          <w:color w:val="000000" w:themeColor="text1"/>
        </w:rPr>
      </w:pPr>
    </w:p>
    <w:p w14:paraId="1928B1C4" w14:textId="77777777" w:rsidR="00530F7A" w:rsidRPr="00716B23" w:rsidRDefault="00530F7A" w:rsidP="00596539">
      <w:pPr>
        <w:rPr>
          <w:color w:val="000000" w:themeColor="text1"/>
        </w:rPr>
      </w:pPr>
    </w:p>
    <w:p w14:paraId="27DF1BA8" w14:textId="77777777" w:rsidR="00530F7A" w:rsidRPr="00716B23" w:rsidRDefault="00530F7A" w:rsidP="00596539">
      <w:pPr>
        <w:rPr>
          <w:color w:val="000000" w:themeColor="text1"/>
        </w:rPr>
      </w:pPr>
    </w:p>
    <w:p w14:paraId="755B8BAD" w14:textId="77777777" w:rsidR="00530F7A" w:rsidRPr="00716B23" w:rsidRDefault="00530F7A" w:rsidP="00596539">
      <w:pPr>
        <w:rPr>
          <w:color w:val="000000" w:themeColor="text1"/>
        </w:rPr>
      </w:pPr>
    </w:p>
    <w:p w14:paraId="5D48BD2B" w14:textId="77777777" w:rsidR="00530F7A" w:rsidRPr="00716B23" w:rsidRDefault="00530F7A" w:rsidP="00596539">
      <w:pPr>
        <w:rPr>
          <w:color w:val="000000" w:themeColor="text1"/>
        </w:rPr>
      </w:pPr>
    </w:p>
    <w:p w14:paraId="2A565856" w14:textId="77777777" w:rsidR="00530F7A" w:rsidRPr="00716B23" w:rsidRDefault="00530F7A" w:rsidP="00596539">
      <w:pPr>
        <w:rPr>
          <w:color w:val="000000" w:themeColor="text1"/>
        </w:rPr>
      </w:pPr>
    </w:p>
    <w:p w14:paraId="7D55C077" w14:textId="77777777" w:rsidR="00530F7A" w:rsidRPr="00716B23" w:rsidRDefault="00530F7A" w:rsidP="00596539">
      <w:pPr>
        <w:rPr>
          <w:color w:val="000000" w:themeColor="text1"/>
        </w:rPr>
      </w:pPr>
    </w:p>
    <w:p w14:paraId="2EF737BC" w14:textId="77777777" w:rsidR="00530F7A" w:rsidRPr="00716B23" w:rsidRDefault="00530F7A" w:rsidP="00596539">
      <w:pPr>
        <w:rPr>
          <w:color w:val="000000" w:themeColor="text1"/>
        </w:rPr>
      </w:pPr>
    </w:p>
    <w:p w14:paraId="1181479E" w14:textId="77777777" w:rsidR="00530F7A" w:rsidRPr="00716B23" w:rsidRDefault="00530F7A" w:rsidP="00596539">
      <w:pPr>
        <w:rPr>
          <w:color w:val="000000" w:themeColor="text1"/>
        </w:rPr>
      </w:pPr>
    </w:p>
    <w:p w14:paraId="3835FAE4" w14:textId="77777777" w:rsidR="00530F7A" w:rsidRPr="00716B23" w:rsidRDefault="00530F7A" w:rsidP="00596539">
      <w:pPr>
        <w:rPr>
          <w:color w:val="000000" w:themeColor="text1"/>
        </w:rPr>
      </w:pPr>
    </w:p>
    <w:p w14:paraId="4BF22E5D" w14:textId="77777777" w:rsidR="00530F7A" w:rsidRPr="00716B23" w:rsidRDefault="00530F7A" w:rsidP="00596539">
      <w:pPr>
        <w:rPr>
          <w:color w:val="000000" w:themeColor="text1"/>
        </w:rPr>
      </w:pPr>
    </w:p>
    <w:p w14:paraId="57DD2A49" w14:textId="77777777" w:rsidR="00530F7A" w:rsidRPr="00716B23" w:rsidRDefault="00530F7A" w:rsidP="00596539">
      <w:pPr>
        <w:rPr>
          <w:color w:val="000000" w:themeColor="text1"/>
        </w:rPr>
      </w:pPr>
    </w:p>
    <w:p w14:paraId="19480D98" w14:textId="77777777" w:rsidR="00530F7A" w:rsidRPr="00716B23" w:rsidRDefault="00530F7A" w:rsidP="00596539">
      <w:pPr>
        <w:rPr>
          <w:color w:val="000000" w:themeColor="text1"/>
        </w:rPr>
      </w:pPr>
    </w:p>
    <w:p w14:paraId="4A8A3AAF" w14:textId="77777777" w:rsidR="00530F7A" w:rsidRPr="00716B23" w:rsidRDefault="00530F7A" w:rsidP="00596539">
      <w:pPr>
        <w:rPr>
          <w:color w:val="000000" w:themeColor="text1"/>
        </w:rPr>
      </w:pPr>
    </w:p>
    <w:p w14:paraId="5C6DD2B7" w14:textId="15C9B733" w:rsidR="00530F7A" w:rsidRPr="00716B23" w:rsidRDefault="00530F7A" w:rsidP="00065431">
      <w:pPr>
        <w:snapToGrid w:val="0"/>
        <w:spacing w:line="360" w:lineRule="auto"/>
        <w:outlineLvl w:val="1"/>
        <w:rPr>
          <w:rFonts w:eastAsia="仿宋"/>
          <w:color w:val="000000" w:themeColor="text1"/>
          <w:kern w:val="0"/>
          <w:sz w:val="28"/>
          <w:szCs w:val="28"/>
        </w:rPr>
      </w:pPr>
      <w:bookmarkStart w:id="1" w:name="_Hlk189665543"/>
      <w:r w:rsidRPr="00716B23">
        <w:rPr>
          <w:rFonts w:ascii="仿宋_GB2312" w:eastAsia="仿宋_GB2312" w:hAnsi="宋体" w:hint="eastAsia"/>
          <w:color w:val="000000" w:themeColor="text1"/>
          <w:sz w:val="28"/>
          <w:szCs w:val="28"/>
        </w:rPr>
        <w:t>附件4：身份证明文件</w:t>
      </w:r>
      <w:bookmarkEnd w:id="1"/>
    </w:p>
    <w:p w14:paraId="7C39AC31" w14:textId="77777777" w:rsidR="00530F7A" w:rsidRPr="00716B23" w:rsidRDefault="00530F7A" w:rsidP="00530F7A">
      <w:pPr>
        <w:numPr>
          <w:ilvl w:val="0"/>
          <w:numId w:val="9"/>
        </w:numPr>
        <w:ind w:left="624" w:firstLineChars="200" w:firstLine="560"/>
        <w:rPr>
          <w:rFonts w:eastAsia="仿宋"/>
          <w:color w:val="000000" w:themeColor="text1"/>
          <w:kern w:val="0"/>
          <w:sz w:val="28"/>
          <w:szCs w:val="28"/>
        </w:rPr>
      </w:pPr>
      <w:r w:rsidRPr="00716B23">
        <w:rPr>
          <w:rFonts w:eastAsia="仿宋"/>
          <w:color w:val="000000" w:themeColor="text1"/>
          <w:kern w:val="0"/>
          <w:sz w:val="28"/>
          <w:szCs w:val="28"/>
        </w:rPr>
        <w:t>法定代表人身份证复印件（加盖单位公章）。</w:t>
      </w:r>
    </w:p>
    <w:p w14:paraId="4B8FBB5A" w14:textId="77777777" w:rsidR="00530F7A" w:rsidRPr="00716B23" w:rsidRDefault="00530F7A" w:rsidP="00530F7A">
      <w:pPr>
        <w:numPr>
          <w:ilvl w:val="0"/>
          <w:numId w:val="9"/>
        </w:numPr>
        <w:ind w:left="624" w:firstLineChars="200" w:firstLine="560"/>
        <w:rPr>
          <w:rFonts w:eastAsia="仿宋"/>
          <w:color w:val="000000" w:themeColor="text1"/>
          <w:kern w:val="0"/>
          <w:sz w:val="28"/>
          <w:szCs w:val="28"/>
        </w:rPr>
      </w:pPr>
      <w:r w:rsidRPr="00716B23">
        <w:rPr>
          <w:rFonts w:eastAsia="仿宋"/>
          <w:color w:val="000000" w:themeColor="text1"/>
          <w:kern w:val="0"/>
          <w:sz w:val="28"/>
          <w:szCs w:val="28"/>
        </w:rPr>
        <w:t>授权代理人身份证复印件（加盖单位公章）。</w:t>
      </w:r>
    </w:p>
    <w:p w14:paraId="47820299" w14:textId="77777777" w:rsidR="00530F7A" w:rsidRPr="00716B23" w:rsidRDefault="00530F7A" w:rsidP="00596539">
      <w:pPr>
        <w:rPr>
          <w:color w:val="000000" w:themeColor="text1"/>
        </w:rPr>
        <w:sectPr w:rsidR="00530F7A" w:rsidRPr="00716B23" w:rsidSect="00DE3FC0">
          <w:pgSz w:w="11906" w:h="16838"/>
          <w:pgMar w:top="1440" w:right="1800" w:bottom="1440" w:left="1800" w:header="851" w:footer="992" w:gutter="0"/>
          <w:cols w:space="720"/>
          <w:docGrid w:type="lines" w:linePitch="312"/>
        </w:sectPr>
      </w:pPr>
    </w:p>
    <w:p w14:paraId="65AF7858" w14:textId="790DBC50" w:rsidR="001D0CED" w:rsidRPr="00716B23" w:rsidRDefault="00AE08D8" w:rsidP="009E23CE">
      <w:pPr>
        <w:snapToGrid w:val="0"/>
        <w:spacing w:line="360" w:lineRule="auto"/>
        <w:outlineLvl w:val="1"/>
        <w:rPr>
          <w:rFonts w:ascii="仿宋_GB2312" w:eastAsia="仿宋_GB2312"/>
          <w:b/>
          <w:color w:val="000000" w:themeColor="text1"/>
          <w:sz w:val="30"/>
          <w:szCs w:val="30"/>
          <w:u w:val="single"/>
        </w:rPr>
      </w:pPr>
      <w:bookmarkStart w:id="2" w:name="_Hlk189665631"/>
      <w:r w:rsidRPr="00716B23">
        <w:rPr>
          <w:rFonts w:ascii="仿宋_GB2312" w:eastAsia="仿宋_GB2312" w:hAnsi="宋体" w:hint="eastAsia"/>
          <w:color w:val="000000" w:themeColor="text1"/>
          <w:sz w:val="28"/>
          <w:szCs w:val="28"/>
        </w:rPr>
        <w:lastRenderedPageBreak/>
        <w:t>附件</w:t>
      </w:r>
      <w:r w:rsidR="00530F7A" w:rsidRPr="00716B23">
        <w:rPr>
          <w:rFonts w:ascii="仿宋_GB2312" w:eastAsia="仿宋_GB2312" w:hAnsi="宋体" w:hint="eastAsia"/>
          <w:color w:val="000000" w:themeColor="text1"/>
          <w:sz w:val="28"/>
          <w:szCs w:val="28"/>
        </w:rPr>
        <w:t>5</w:t>
      </w:r>
      <w:r w:rsidRPr="00716B23">
        <w:rPr>
          <w:rFonts w:ascii="仿宋_GB2312" w:eastAsia="仿宋_GB2312" w:hAnsi="宋体" w:hint="eastAsia"/>
          <w:color w:val="000000" w:themeColor="text1"/>
          <w:sz w:val="28"/>
          <w:szCs w:val="28"/>
        </w:rPr>
        <w:t>：</w:t>
      </w:r>
      <w:r w:rsidR="001D0CED" w:rsidRPr="00716B23">
        <w:rPr>
          <w:rFonts w:ascii="仿宋_GB2312" w:eastAsia="仿宋_GB2312" w:hAnsi="宋体" w:hint="eastAsia"/>
          <w:color w:val="000000" w:themeColor="text1"/>
          <w:sz w:val="28"/>
          <w:szCs w:val="28"/>
        </w:rPr>
        <w:t>《投标价格一览表》</w:t>
      </w:r>
      <w:r w:rsidR="001D0CED" w:rsidRPr="00716B23">
        <w:rPr>
          <w:rFonts w:ascii="仿宋" w:eastAsia="仿宋" w:hAnsi="仿宋" w:hint="eastAsia"/>
          <w:color w:val="000000" w:themeColor="text1"/>
          <w:sz w:val="28"/>
          <w:szCs w:val="28"/>
        </w:rPr>
        <w:t xml:space="preserve"> </w:t>
      </w:r>
    </w:p>
    <w:bookmarkEnd w:id="2"/>
    <w:p w14:paraId="3D739B6E" w14:textId="0C9FFEA0" w:rsidR="001D0CED" w:rsidRPr="00716B23" w:rsidRDefault="001D0CED" w:rsidP="00596539">
      <w:pPr>
        <w:jc w:val="center"/>
        <w:rPr>
          <w:rFonts w:ascii="仿宋_GB2312" w:eastAsia="仿宋_GB2312" w:hAnsi="仿宋"/>
          <w:b/>
          <w:color w:val="000000" w:themeColor="text1"/>
          <w:sz w:val="32"/>
          <w:szCs w:val="28"/>
        </w:rPr>
      </w:pPr>
      <w:r w:rsidRPr="00716B23">
        <w:rPr>
          <w:rFonts w:ascii="仿宋_GB2312" w:eastAsia="仿宋_GB2312" w:hAnsi="仿宋" w:hint="eastAsia"/>
          <w:b/>
          <w:color w:val="000000" w:themeColor="text1"/>
          <w:sz w:val="32"/>
          <w:szCs w:val="28"/>
        </w:rPr>
        <w:t>投标价格一览表</w:t>
      </w:r>
    </w:p>
    <w:p w14:paraId="171E98BD" w14:textId="45F3E618" w:rsidR="001D0CED" w:rsidRPr="00716B23" w:rsidRDefault="001D0CED" w:rsidP="00596539">
      <w:pPr>
        <w:rPr>
          <w:rFonts w:ascii="仿宋_GB2312" w:eastAsia="仿宋_GB2312" w:hAnsi="宋体"/>
          <w:color w:val="000000" w:themeColor="text1"/>
          <w:sz w:val="28"/>
          <w:szCs w:val="28"/>
          <w:u w:val="single"/>
        </w:rPr>
      </w:pPr>
      <w:r w:rsidRPr="00716B23">
        <w:rPr>
          <w:rFonts w:ascii="仿宋_GB2312" w:eastAsia="仿宋_GB2312" w:hAnsi="宋体" w:hint="eastAsia"/>
          <w:color w:val="000000" w:themeColor="text1"/>
          <w:sz w:val="28"/>
          <w:szCs w:val="28"/>
        </w:rPr>
        <w:t>1、投标单位名称：</w:t>
      </w:r>
      <w:r w:rsidRPr="00716B23">
        <w:rPr>
          <w:rFonts w:ascii="仿宋_GB2312" w:eastAsia="仿宋_GB2312" w:hAnsi="宋体" w:hint="eastAsia"/>
          <w:color w:val="000000" w:themeColor="text1"/>
          <w:sz w:val="28"/>
          <w:szCs w:val="28"/>
          <w:u w:val="single"/>
        </w:rPr>
        <w:t xml:space="preserve">                 </w:t>
      </w:r>
      <w:r w:rsidR="009E23CE" w:rsidRPr="00716B23">
        <w:rPr>
          <w:rFonts w:ascii="仿宋_GB2312" w:eastAsia="仿宋_GB2312" w:hAnsi="宋体" w:hint="eastAsia"/>
          <w:color w:val="000000" w:themeColor="text1"/>
          <w:sz w:val="28"/>
          <w:szCs w:val="28"/>
          <w:u w:val="single"/>
        </w:rPr>
        <w:t xml:space="preserve"> </w:t>
      </w:r>
      <w:r w:rsidR="00EF6987" w:rsidRPr="00716B23">
        <w:rPr>
          <w:rFonts w:ascii="仿宋_GB2312" w:eastAsia="仿宋_GB2312" w:hAnsi="宋体" w:hint="eastAsia"/>
          <w:color w:val="000000" w:themeColor="text1"/>
          <w:sz w:val="28"/>
          <w:szCs w:val="28"/>
          <w:u w:val="single"/>
        </w:rPr>
        <w:t xml:space="preserve">   </w:t>
      </w:r>
      <w:r w:rsidR="00EB5BB2">
        <w:rPr>
          <w:rFonts w:ascii="仿宋_GB2312" w:eastAsia="仿宋_GB2312" w:hAnsi="宋体" w:hint="eastAsia"/>
          <w:color w:val="000000" w:themeColor="text1"/>
          <w:sz w:val="28"/>
          <w:szCs w:val="28"/>
          <w:u w:val="single"/>
        </w:rPr>
        <w:t xml:space="preserve">       </w:t>
      </w:r>
      <w:r w:rsidR="00EF6987" w:rsidRPr="00716B23">
        <w:rPr>
          <w:rFonts w:ascii="仿宋_GB2312" w:eastAsia="仿宋_GB2312" w:hAnsi="宋体" w:hint="eastAsia"/>
          <w:color w:val="000000" w:themeColor="text1"/>
          <w:sz w:val="28"/>
          <w:szCs w:val="28"/>
          <w:u w:val="single"/>
        </w:rPr>
        <w:t xml:space="preserve">   </w:t>
      </w:r>
      <w:r w:rsidR="009E23CE" w:rsidRPr="00716B23">
        <w:rPr>
          <w:rFonts w:ascii="仿宋_GB2312" w:eastAsia="仿宋_GB2312" w:hAnsi="宋体" w:hint="eastAsia"/>
          <w:color w:val="000000" w:themeColor="text1"/>
          <w:sz w:val="28"/>
          <w:szCs w:val="28"/>
          <w:u w:val="single"/>
        </w:rPr>
        <w:t xml:space="preserve">   </w:t>
      </w:r>
      <w:r w:rsidRPr="00716B23">
        <w:rPr>
          <w:rFonts w:ascii="仿宋_GB2312" w:eastAsia="仿宋_GB2312" w:hAnsi="宋体" w:hint="eastAsia"/>
          <w:color w:val="000000" w:themeColor="text1"/>
          <w:sz w:val="28"/>
          <w:szCs w:val="28"/>
          <w:u w:val="single"/>
        </w:rPr>
        <w:t xml:space="preserve">          </w:t>
      </w:r>
    </w:p>
    <w:p w14:paraId="0BD652F8" w14:textId="267389CB" w:rsidR="001D0CED" w:rsidRPr="00716B23" w:rsidRDefault="001D0CED" w:rsidP="00596539">
      <w:pPr>
        <w:rPr>
          <w:rFonts w:ascii="仿宋_GB2312" w:eastAsia="仿宋_GB2312"/>
          <w:b/>
          <w:color w:val="000000" w:themeColor="text1"/>
          <w:sz w:val="28"/>
          <w:szCs w:val="28"/>
          <w:u w:val="single"/>
        </w:rPr>
      </w:pPr>
      <w:r w:rsidRPr="00716B23">
        <w:rPr>
          <w:rFonts w:ascii="仿宋_GB2312" w:eastAsia="仿宋_GB2312" w:hAnsi="宋体" w:hint="eastAsia"/>
          <w:color w:val="000000" w:themeColor="text1"/>
          <w:sz w:val="28"/>
          <w:szCs w:val="28"/>
        </w:rPr>
        <w:t>2、投标项目名称：</w:t>
      </w:r>
      <w:r w:rsidRPr="00716B23">
        <w:rPr>
          <w:rFonts w:ascii="仿宋_GB2312" w:eastAsia="仿宋_GB2312" w:hint="eastAsia"/>
          <w:color w:val="000000" w:themeColor="text1"/>
          <w:sz w:val="28"/>
          <w:szCs w:val="28"/>
          <w:u w:val="single"/>
        </w:rPr>
        <w:t xml:space="preserve">             </w:t>
      </w:r>
      <w:r w:rsidR="009E23CE" w:rsidRPr="00716B23">
        <w:rPr>
          <w:rFonts w:ascii="仿宋_GB2312" w:eastAsia="仿宋_GB2312" w:hint="eastAsia"/>
          <w:color w:val="000000" w:themeColor="text1"/>
          <w:sz w:val="28"/>
          <w:szCs w:val="28"/>
          <w:u w:val="single"/>
        </w:rPr>
        <w:t xml:space="preserve">      </w:t>
      </w:r>
      <w:r w:rsidRPr="00716B23">
        <w:rPr>
          <w:rFonts w:ascii="仿宋_GB2312" w:eastAsia="仿宋_GB2312" w:hint="eastAsia"/>
          <w:color w:val="000000" w:themeColor="text1"/>
          <w:sz w:val="28"/>
          <w:szCs w:val="28"/>
          <w:u w:val="single"/>
        </w:rPr>
        <w:t xml:space="preserve"> </w:t>
      </w:r>
      <w:r w:rsidR="00EF6987" w:rsidRPr="00716B23">
        <w:rPr>
          <w:rFonts w:ascii="仿宋_GB2312" w:eastAsia="仿宋_GB2312" w:hint="eastAsia"/>
          <w:color w:val="000000" w:themeColor="text1"/>
          <w:sz w:val="28"/>
          <w:szCs w:val="28"/>
          <w:u w:val="single"/>
        </w:rPr>
        <w:t xml:space="preserve"> </w:t>
      </w:r>
      <w:r w:rsidR="00EB5BB2">
        <w:rPr>
          <w:rFonts w:ascii="仿宋_GB2312" w:eastAsia="仿宋_GB2312" w:hint="eastAsia"/>
          <w:color w:val="000000" w:themeColor="text1"/>
          <w:sz w:val="28"/>
          <w:szCs w:val="28"/>
          <w:u w:val="single"/>
        </w:rPr>
        <w:t xml:space="preserve">     </w:t>
      </w:r>
      <w:r w:rsidR="00EF6987" w:rsidRPr="00716B23">
        <w:rPr>
          <w:rFonts w:ascii="仿宋_GB2312" w:eastAsia="仿宋_GB2312" w:hint="eastAsia"/>
          <w:color w:val="000000" w:themeColor="text1"/>
          <w:sz w:val="28"/>
          <w:szCs w:val="28"/>
          <w:u w:val="single"/>
        </w:rPr>
        <w:t xml:space="preserve">     </w:t>
      </w:r>
      <w:r w:rsidRPr="00716B23">
        <w:rPr>
          <w:rFonts w:ascii="仿宋_GB2312" w:eastAsia="仿宋_GB2312" w:hint="eastAsia"/>
          <w:color w:val="000000" w:themeColor="text1"/>
          <w:sz w:val="28"/>
          <w:szCs w:val="28"/>
          <w:u w:val="single"/>
        </w:rPr>
        <w:t xml:space="preserve">           </w:t>
      </w:r>
    </w:p>
    <w:p w14:paraId="3839B26F" w14:textId="1CD75384" w:rsidR="001D0CED" w:rsidRPr="00716B23" w:rsidRDefault="001D0CED" w:rsidP="00596539">
      <w:pPr>
        <w:rPr>
          <w:rFonts w:ascii="仿宋_GB2312" w:eastAsia="仿宋_GB2312"/>
          <w:b/>
          <w:color w:val="000000" w:themeColor="text1"/>
          <w:sz w:val="28"/>
          <w:szCs w:val="28"/>
          <w:u w:val="single"/>
        </w:rPr>
      </w:pPr>
      <w:r w:rsidRPr="00716B23">
        <w:rPr>
          <w:rFonts w:ascii="仿宋_GB2312" w:eastAsia="仿宋_GB2312" w:hAnsi="宋体" w:hint="eastAsia"/>
          <w:color w:val="000000" w:themeColor="text1"/>
          <w:sz w:val="28"/>
          <w:szCs w:val="28"/>
        </w:rPr>
        <w:t>3、本项目报价：（大写）人民币</w:t>
      </w:r>
      <w:r w:rsidRPr="00716B23">
        <w:rPr>
          <w:rFonts w:ascii="仿宋_GB2312" w:eastAsia="仿宋_GB2312" w:hAnsi="宋体" w:hint="eastAsia"/>
          <w:color w:val="000000" w:themeColor="text1"/>
          <w:sz w:val="28"/>
          <w:szCs w:val="28"/>
          <w:u w:val="single"/>
        </w:rPr>
        <w:t xml:space="preserve">       </w:t>
      </w:r>
      <w:r w:rsidR="00EF6987" w:rsidRPr="00716B23">
        <w:rPr>
          <w:rFonts w:ascii="仿宋_GB2312" w:eastAsia="仿宋_GB2312" w:hAnsi="宋体" w:hint="eastAsia"/>
          <w:color w:val="000000" w:themeColor="text1"/>
          <w:sz w:val="28"/>
          <w:szCs w:val="28"/>
          <w:u w:val="single"/>
        </w:rPr>
        <w:t xml:space="preserve">   </w:t>
      </w:r>
      <w:r w:rsidR="00EB5BB2">
        <w:rPr>
          <w:rFonts w:ascii="仿宋_GB2312" w:eastAsia="仿宋_GB2312" w:hAnsi="宋体" w:hint="eastAsia"/>
          <w:color w:val="000000" w:themeColor="text1"/>
          <w:sz w:val="28"/>
          <w:szCs w:val="28"/>
          <w:u w:val="single"/>
        </w:rPr>
        <w:t xml:space="preserve">      </w:t>
      </w:r>
      <w:r w:rsidR="00EF6987" w:rsidRPr="00716B23">
        <w:rPr>
          <w:rFonts w:ascii="仿宋_GB2312" w:eastAsia="仿宋_GB2312" w:hAnsi="宋体" w:hint="eastAsia"/>
          <w:color w:val="000000" w:themeColor="text1"/>
          <w:sz w:val="28"/>
          <w:szCs w:val="28"/>
          <w:u w:val="single"/>
        </w:rPr>
        <w:t xml:space="preserve">    </w:t>
      </w:r>
      <w:r w:rsidR="009E23CE" w:rsidRPr="00716B23">
        <w:rPr>
          <w:rFonts w:ascii="仿宋_GB2312" w:eastAsia="仿宋_GB2312" w:hAnsi="宋体" w:hint="eastAsia"/>
          <w:color w:val="000000" w:themeColor="text1"/>
          <w:sz w:val="28"/>
          <w:szCs w:val="28"/>
          <w:u w:val="single"/>
        </w:rPr>
        <w:t xml:space="preserve">   </w:t>
      </w:r>
      <w:r w:rsidRPr="00716B23">
        <w:rPr>
          <w:rFonts w:ascii="仿宋_GB2312" w:eastAsia="仿宋_GB2312" w:hAnsi="宋体" w:hint="eastAsia"/>
          <w:color w:val="000000" w:themeColor="text1"/>
          <w:sz w:val="28"/>
          <w:szCs w:val="28"/>
          <w:u w:val="single"/>
        </w:rPr>
        <w:t xml:space="preserve">         </w:t>
      </w:r>
    </w:p>
    <w:p w14:paraId="187F2AF6" w14:textId="754578A4" w:rsidR="001D0CED" w:rsidRPr="00716B23" w:rsidRDefault="001D0CED" w:rsidP="00596539">
      <w:pPr>
        <w:adjustRightInd w:val="0"/>
        <w:spacing w:line="640" w:lineRule="exact"/>
        <w:rPr>
          <w:rFonts w:ascii="仿宋_GB2312" w:eastAsia="仿宋_GB2312" w:hAnsi="宋体"/>
          <w:color w:val="000000" w:themeColor="text1"/>
          <w:sz w:val="28"/>
          <w:szCs w:val="28"/>
        </w:rPr>
      </w:pPr>
      <w:r w:rsidRPr="00716B23">
        <w:rPr>
          <w:rFonts w:ascii="仿宋_GB2312" w:eastAsia="仿宋_GB2312" w:hAnsi="宋体" w:hint="eastAsia"/>
          <w:color w:val="000000" w:themeColor="text1"/>
          <w:sz w:val="28"/>
          <w:szCs w:val="28"/>
        </w:rPr>
        <w:t xml:space="preserve">              （小写）</w:t>
      </w:r>
      <w:r w:rsidRPr="00716B23">
        <w:rPr>
          <w:rFonts w:ascii="仿宋_GB2312" w:eastAsia="仿宋_GB2312" w:hAnsi="宋体" w:hint="eastAsia"/>
          <w:color w:val="000000" w:themeColor="text1"/>
          <w:sz w:val="28"/>
          <w:szCs w:val="28"/>
        </w:rPr>
        <w:t>¥</w:t>
      </w:r>
      <w:r w:rsidRPr="00716B23">
        <w:rPr>
          <w:rFonts w:ascii="仿宋_GB2312" w:eastAsia="仿宋_GB2312" w:hAnsi="宋体" w:hint="eastAsia"/>
          <w:color w:val="000000" w:themeColor="text1"/>
          <w:sz w:val="28"/>
          <w:szCs w:val="28"/>
        </w:rPr>
        <w:t xml:space="preserve"> </w:t>
      </w:r>
      <w:r w:rsidRPr="00716B23">
        <w:rPr>
          <w:rFonts w:ascii="仿宋_GB2312" w:eastAsia="仿宋_GB2312" w:hAnsi="宋体" w:hint="eastAsia"/>
          <w:color w:val="000000" w:themeColor="text1"/>
          <w:sz w:val="28"/>
          <w:szCs w:val="28"/>
          <w:u w:val="single"/>
        </w:rPr>
        <w:t xml:space="preserve">           </w:t>
      </w:r>
      <w:r w:rsidR="00EF6987" w:rsidRPr="00716B23">
        <w:rPr>
          <w:rFonts w:ascii="仿宋_GB2312" w:eastAsia="仿宋_GB2312" w:hAnsi="宋体" w:hint="eastAsia"/>
          <w:color w:val="000000" w:themeColor="text1"/>
          <w:sz w:val="28"/>
          <w:szCs w:val="28"/>
          <w:u w:val="single"/>
        </w:rPr>
        <w:t xml:space="preserve">   </w:t>
      </w:r>
      <w:r w:rsidR="00EB5BB2">
        <w:rPr>
          <w:rFonts w:ascii="仿宋_GB2312" w:eastAsia="仿宋_GB2312" w:hAnsi="宋体" w:hint="eastAsia"/>
          <w:color w:val="000000" w:themeColor="text1"/>
          <w:sz w:val="28"/>
          <w:szCs w:val="28"/>
          <w:u w:val="single"/>
        </w:rPr>
        <w:t xml:space="preserve">        </w:t>
      </w:r>
      <w:r w:rsidR="00EF6987" w:rsidRPr="00716B23">
        <w:rPr>
          <w:rFonts w:ascii="仿宋_GB2312" w:eastAsia="仿宋_GB2312" w:hAnsi="宋体" w:hint="eastAsia"/>
          <w:color w:val="000000" w:themeColor="text1"/>
          <w:sz w:val="28"/>
          <w:szCs w:val="28"/>
          <w:u w:val="single"/>
        </w:rPr>
        <w:t xml:space="preserve">  </w:t>
      </w:r>
      <w:r w:rsidR="009E23CE" w:rsidRPr="00716B23">
        <w:rPr>
          <w:rFonts w:ascii="仿宋_GB2312" w:eastAsia="仿宋_GB2312" w:hAnsi="宋体" w:hint="eastAsia"/>
          <w:color w:val="000000" w:themeColor="text1"/>
          <w:sz w:val="28"/>
          <w:szCs w:val="28"/>
          <w:u w:val="single"/>
        </w:rPr>
        <w:t xml:space="preserve">    </w:t>
      </w:r>
      <w:r w:rsidRPr="00716B23">
        <w:rPr>
          <w:rFonts w:ascii="仿宋_GB2312" w:eastAsia="仿宋_GB2312" w:hAnsi="宋体" w:hint="eastAsia"/>
          <w:color w:val="000000" w:themeColor="text1"/>
          <w:sz w:val="28"/>
          <w:szCs w:val="28"/>
          <w:u w:val="single"/>
        </w:rPr>
        <w:t xml:space="preserve">         </w:t>
      </w:r>
    </w:p>
    <w:p w14:paraId="31A2C429" w14:textId="610F9EF8" w:rsidR="00F63DB3" w:rsidRPr="00716B23" w:rsidRDefault="00F63DB3" w:rsidP="00596539">
      <w:pPr>
        <w:adjustRightInd w:val="0"/>
        <w:spacing w:line="640" w:lineRule="exact"/>
        <w:rPr>
          <w:rFonts w:ascii="仿宋_GB2312" w:eastAsia="仿宋_GB2312" w:hAnsi="宋体"/>
          <w:color w:val="000000" w:themeColor="text1"/>
          <w:sz w:val="28"/>
          <w:szCs w:val="28"/>
        </w:rPr>
      </w:pPr>
      <w:r w:rsidRPr="00716B23">
        <w:rPr>
          <w:rFonts w:ascii="仿宋_GB2312" w:eastAsia="仿宋_GB2312" w:hAnsi="宋体" w:hint="eastAsia"/>
          <w:color w:val="000000" w:themeColor="text1"/>
          <w:sz w:val="28"/>
          <w:szCs w:val="28"/>
        </w:rPr>
        <w:t>4、付款方式：合同签订后，招标单位现场提供咨询服务开始日计算，</w:t>
      </w:r>
      <w:r w:rsidR="00A9433E">
        <w:rPr>
          <w:rFonts w:ascii="仿宋_GB2312" w:eastAsia="仿宋_GB2312" w:hAnsi="宋体"/>
          <w:color w:val="000000" w:themeColor="text1"/>
          <w:sz w:val="28"/>
          <w:szCs w:val="28"/>
        </w:rPr>
        <w:t>5</w:t>
      </w:r>
      <w:r w:rsidRPr="00716B23">
        <w:rPr>
          <w:rFonts w:ascii="仿宋_GB2312" w:eastAsia="仿宋_GB2312" w:hAnsi="宋体" w:hint="eastAsia"/>
          <w:color w:val="000000" w:themeColor="text1"/>
          <w:sz w:val="28"/>
          <w:szCs w:val="28"/>
        </w:rPr>
        <w:t>个工作日内全额支付合同约定的款项。</w:t>
      </w:r>
    </w:p>
    <w:p w14:paraId="619FE2A7" w14:textId="6FBC3CE1" w:rsidR="001D0CED" w:rsidRPr="00716B23" w:rsidRDefault="00F63DB3" w:rsidP="00596539">
      <w:pPr>
        <w:adjustRightInd w:val="0"/>
        <w:spacing w:line="640" w:lineRule="exact"/>
        <w:rPr>
          <w:rFonts w:ascii="仿宋_GB2312" w:eastAsia="仿宋_GB2312" w:hAnsi="宋体"/>
          <w:color w:val="000000" w:themeColor="text1"/>
          <w:sz w:val="28"/>
          <w:szCs w:val="28"/>
        </w:rPr>
      </w:pPr>
      <w:r w:rsidRPr="00716B23">
        <w:rPr>
          <w:rFonts w:ascii="仿宋_GB2312" w:eastAsia="仿宋_GB2312" w:hAnsi="宋体" w:hint="eastAsia"/>
          <w:color w:val="000000" w:themeColor="text1"/>
          <w:sz w:val="28"/>
          <w:szCs w:val="28"/>
        </w:rPr>
        <w:t>5</w:t>
      </w:r>
      <w:r w:rsidR="001D0CED" w:rsidRPr="00716B23">
        <w:rPr>
          <w:rFonts w:ascii="仿宋_GB2312" w:eastAsia="仿宋_GB2312" w:hAnsi="宋体" w:hint="eastAsia"/>
          <w:color w:val="000000" w:themeColor="text1"/>
          <w:sz w:val="28"/>
          <w:szCs w:val="28"/>
        </w:rPr>
        <w:t>、 其他优惠条件（如有请列明）</w:t>
      </w:r>
    </w:p>
    <w:p w14:paraId="3DF0C3DC" w14:textId="77777777" w:rsidR="00F63DB3" w:rsidRPr="00716B23" w:rsidRDefault="00F63DB3" w:rsidP="00596539">
      <w:pPr>
        <w:adjustRightInd w:val="0"/>
        <w:spacing w:line="640" w:lineRule="exact"/>
        <w:rPr>
          <w:rFonts w:ascii="仿宋_GB2312" w:eastAsia="仿宋_GB2312" w:hAnsi="宋体"/>
          <w:color w:val="000000" w:themeColor="text1"/>
          <w:sz w:val="28"/>
          <w:szCs w:val="28"/>
        </w:rPr>
      </w:pPr>
    </w:p>
    <w:p w14:paraId="4DC6FEDA" w14:textId="77777777" w:rsidR="001D0CED" w:rsidRPr="00716B23" w:rsidRDefault="001D0CED" w:rsidP="00596539">
      <w:pPr>
        <w:adjustRightInd w:val="0"/>
        <w:spacing w:line="640" w:lineRule="exact"/>
        <w:rPr>
          <w:rFonts w:ascii="仿宋_GB2312" w:eastAsia="仿宋_GB2312"/>
          <w:snapToGrid w:val="0"/>
          <w:color w:val="000000" w:themeColor="text1"/>
          <w:sz w:val="28"/>
          <w:szCs w:val="28"/>
        </w:rPr>
      </w:pPr>
    </w:p>
    <w:p w14:paraId="68DA5FB4" w14:textId="77777777" w:rsidR="009E23CE" w:rsidRPr="00716B23" w:rsidRDefault="009E23CE" w:rsidP="00596539">
      <w:pPr>
        <w:adjustRightInd w:val="0"/>
        <w:spacing w:line="640" w:lineRule="exact"/>
        <w:rPr>
          <w:rFonts w:ascii="仿宋_GB2312" w:eastAsia="仿宋_GB2312"/>
          <w:snapToGrid w:val="0"/>
          <w:color w:val="000000" w:themeColor="text1"/>
          <w:sz w:val="28"/>
          <w:szCs w:val="28"/>
        </w:rPr>
      </w:pPr>
    </w:p>
    <w:p w14:paraId="1C96715B" w14:textId="77777777" w:rsidR="009E23CE" w:rsidRPr="00716B23" w:rsidRDefault="009E23CE" w:rsidP="00596539">
      <w:pPr>
        <w:adjustRightInd w:val="0"/>
        <w:spacing w:line="640" w:lineRule="exact"/>
        <w:rPr>
          <w:rFonts w:ascii="仿宋_GB2312" w:eastAsia="仿宋_GB2312"/>
          <w:snapToGrid w:val="0"/>
          <w:color w:val="000000" w:themeColor="text1"/>
          <w:sz w:val="28"/>
          <w:szCs w:val="28"/>
        </w:rPr>
      </w:pPr>
    </w:p>
    <w:p w14:paraId="662BD765" w14:textId="77777777" w:rsidR="001D0CED" w:rsidRPr="00716B23" w:rsidRDefault="001D0CED" w:rsidP="00596539">
      <w:pPr>
        <w:spacing w:line="360" w:lineRule="auto"/>
        <w:jc w:val="left"/>
        <w:rPr>
          <w:rFonts w:ascii="黑体" w:eastAsia="黑体" w:hAnsi="黑体"/>
          <w:b/>
          <w:color w:val="000000" w:themeColor="text1"/>
          <w:sz w:val="24"/>
          <w:szCs w:val="24"/>
        </w:rPr>
      </w:pPr>
      <w:r w:rsidRPr="00716B23">
        <w:rPr>
          <w:rFonts w:ascii="黑体" w:eastAsia="黑体" w:hAnsi="黑体" w:hint="eastAsia"/>
          <w:b/>
          <w:color w:val="000000" w:themeColor="text1"/>
          <w:sz w:val="24"/>
          <w:szCs w:val="24"/>
        </w:rPr>
        <w:t>备注：</w:t>
      </w:r>
    </w:p>
    <w:p w14:paraId="3AF3349A" w14:textId="77777777" w:rsidR="001D0CED" w:rsidRPr="00716B23" w:rsidRDefault="001D0CED" w:rsidP="00596539">
      <w:pPr>
        <w:pStyle w:val="10"/>
        <w:spacing w:line="360" w:lineRule="auto"/>
        <w:ind w:firstLine="482"/>
        <w:jc w:val="left"/>
        <w:rPr>
          <w:rFonts w:ascii="黑体" w:eastAsia="黑体" w:hAnsi="黑体"/>
          <w:b/>
          <w:color w:val="000000" w:themeColor="text1"/>
        </w:rPr>
      </w:pPr>
      <w:r w:rsidRPr="00716B23">
        <w:rPr>
          <w:rFonts w:ascii="黑体" w:eastAsia="黑体" w:hAnsi="黑体" w:hint="eastAsia"/>
          <w:b/>
          <w:color w:val="000000" w:themeColor="text1"/>
        </w:rPr>
        <w:t>本次报价包含本项目所有费用及供应商为项目实施而支付的交通、食宿、通讯、税费等全部费用，昆山农商银行不再另外支付与本项目有关的其他费用。</w:t>
      </w:r>
    </w:p>
    <w:p w14:paraId="1F35DBE7" w14:textId="77777777" w:rsidR="001D0CED" w:rsidRPr="00716B23" w:rsidRDefault="001D0CED" w:rsidP="00596539">
      <w:pPr>
        <w:ind w:left="1526" w:hanging="1526"/>
        <w:rPr>
          <w:rFonts w:ascii="黑体" w:eastAsia="黑体" w:hAnsi="黑体"/>
          <w:b/>
          <w:color w:val="000000" w:themeColor="text1"/>
          <w:sz w:val="24"/>
          <w:szCs w:val="24"/>
        </w:rPr>
      </w:pPr>
      <w:r w:rsidRPr="00716B23">
        <w:rPr>
          <w:rFonts w:ascii="黑体" w:eastAsia="黑体" w:hAnsi="黑体" w:hint="eastAsia"/>
          <w:b/>
          <w:color w:val="000000" w:themeColor="text1"/>
          <w:sz w:val="24"/>
          <w:szCs w:val="24"/>
        </w:rPr>
        <w:t>（本表内未明确列述的项目费用应视为包括在项目费用总额之内）</w:t>
      </w:r>
    </w:p>
    <w:p w14:paraId="7041EC3B" w14:textId="77777777" w:rsidR="001D0CED" w:rsidRPr="00716B23" w:rsidRDefault="001D0CED" w:rsidP="00596539">
      <w:pPr>
        <w:ind w:left="1526" w:hanging="1526"/>
        <w:rPr>
          <w:rFonts w:ascii="黑体" w:eastAsia="黑体" w:hAnsi="黑体"/>
          <w:b/>
          <w:color w:val="000000" w:themeColor="text1"/>
          <w:sz w:val="24"/>
          <w:szCs w:val="24"/>
        </w:rPr>
      </w:pPr>
    </w:p>
    <w:p w14:paraId="2C107FEE" w14:textId="77777777" w:rsidR="001D0CED" w:rsidRPr="00716B23" w:rsidRDefault="001D0CED" w:rsidP="00596539">
      <w:pPr>
        <w:ind w:left="1526" w:hanging="1526"/>
        <w:rPr>
          <w:rFonts w:ascii="黑体" w:eastAsia="黑体" w:hAnsi="黑体"/>
          <w:b/>
          <w:color w:val="000000" w:themeColor="text1"/>
          <w:sz w:val="24"/>
          <w:szCs w:val="24"/>
        </w:rPr>
      </w:pPr>
    </w:p>
    <w:p w14:paraId="1008A7E7" w14:textId="77777777" w:rsidR="001D0CED" w:rsidRPr="00716B23" w:rsidRDefault="001D0CED" w:rsidP="00596539">
      <w:pPr>
        <w:ind w:left="1526" w:hanging="1526"/>
        <w:rPr>
          <w:rFonts w:ascii="黑体" w:eastAsia="黑体" w:hAnsi="黑体"/>
          <w:b/>
          <w:color w:val="000000" w:themeColor="text1"/>
          <w:sz w:val="28"/>
          <w:szCs w:val="28"/>
        </w:rPr>
      </w:pPr>
    </w:p>
    <w:p w14:paraId="371E059C" w14:textId="77777777" w:rsidR="001D0CED" w:rsidRPr="00716B23" w:rsidRDefault="001D0CED" w:rsidP="00596539">
      <w:pPr>
        <w:adjustRightInd w:val="0"/>
        <w:spacing w:line="500" w:lineRule="exact"/>
        <w:rPr>
          <w:rFonts w:ascii="仿宋_GB2312" w:eastAsia="仿宋_GB2312"/>
          <w:snapToGrid w:val="0"/>
          <w:color w:val="000000" w:themeColor="text1"/>
          <w:sz w:val="28"/>
          <w:szCs w:val="28"/>
        </w:rPr>
      </w:pPr>
      <w:r w:rsidRPr="00716B23">
        <w:rPr>
          <w:rFonts w:ascii="仿宋_GB2312" w:eastAsia="仿宋_GB2312" w:hint="eastAsia"/>
          <w:snapToGrid w:val="0"/>
          <w:color w:val="000000" w:themeColor="text1"/>
          <w:sz w:val="28"/>
          <w:szCs w:val="28"/>
        </w:rPr>
        <w:t>公司盖章：</w:t>
      </w:r>
    </w:p>
    <w:p w14:paraId="15CA1076" w14:textId="77777777" w:rsidR="001D0CED" w:rsidRPr="00716B23" w:rsidRDefault="001D0CED" w:rsidP="00596539">
      <w:pPr>
        <w:autoSpaceDE w:val="0"/>
        <w:autoSpaceDN w:val="0"/>
        <w:rPr>
          <w:rFonts w:ascii="仿宋_GB2312" w:eastAsia="仿宋_GB2312"/>
          <w:color w:val="000000" w:themeColor="text1"/>
          <w:sz w:val="28"/>
          <w:szCs w:val="28"/>
        </w:rPr>
      </w:pPr>
      <w:r w:rsidRPr="00716B23">
        <w:rPr>
          <w:rFonts w:ascii="仿宋_GB2312" w:eastAsia="仿宋_GB2312" w:hint="eastAsia"/>
          <w:color w:val="000000" w:themeColor="text1"/>
          <w:sz w:val="28"/>
          <w:szCs w:val="28"/>
        </w:rPr>
        <w:t xml:space="preserve">法定代表人或其授权的代表签字：                 </w:t>
      </w:r>
    </w:p>
    <w:p w14:paraId="03E629BB" w14:textId="77777777" w:rsidR="001D0CED" w:rsidRPr="00716B23" w:rsidRDefault="001D0CED" w:rsidP="00596539">
      <w:pPr>
        <w:ind w:left="1526" w:hanging="1526"/>
        <w:rPr>
          <w:rFonts w:ascii="仿宋_GB2312" w:eastAsia="仿宋_GB2312"/>
          <w:color w:val="000000" w:themeColor="text1"/>
          <w:sz w:val="28"/>
          <w:szCs w:val="28"/>
        </w:rPr>
      </w:pPr>
      <w:r w:rsidRPr="00716B23">
        <w:rPr>
          <w:rFonts w:ascii="仿宋_GB2312" w:eastAsia="仿宋_GB2312" w:hint="eastAsia"/>
          <w:color w:val="000000" w:themeColor="text1"/>
          <w:sz w:val="28"/>
          <w:szCs w:val="28"/>
        </w:rPr>
        <w:t xml:space="preserve">日 期：    </w:t>
      </w:r>
    </w:p>
    <w:p w14:paraId="55EE9FB9" w14:textId="77777777" w:rsidR="001A1ABD" w:rsidRPr="00716B23" w:rsidRDefault="001A1ABD" w:rsidP="00596539">
      <w:pPr>
        <w:ind w:left="1526" w:hanging="1526"/>
        <w:rPr>
          <w:rFonts w:ascii="仿宋_GB2312" w:eastAsia="仿宋_GB2312"/>
          <w:color w:val="000000" w:themeColor="text1"/>
          <w:sz w:val="28"/>
          <w:szCs w:val="28"/>
        </w:rPr>
      </w:pPr>
    </w:p>
    <w:p w14:paraId="6936C1D4" w14:textId="77777777" w:rsidR="00F1456E" w:rsidRPr="00716B23" w:rsidRDefault="00F1456E" w:rsidP="00596539">
      <w:pPr>
        <w:snapToGrid w:val="0"/>
        <w:spacing w:line="360" w:lineRule="auto"/>
        <w:outlineLvl w:val="1"/>
        <w:rPr>
          <w:rFonts w:ascii="仿宋_GB2312" w:eastAsia="仿宋_GB2312" w:hAnsi="宋体"/>
          <w:color w:val="000000" w:themeColor="text1"/>
          <w:sz w:val="28"/>
          <w:szCs w:val="28"/>
        </w:rPr>
      </w:pPr>
    </w:p>
    <w:p w14:paraId="6E36465E" w14:textId="776E4DF9" w:rsidR="00F1456E" w:rsidRPr="00716B23" w:rsidRDefault="00F1456E" w:rsidP="00F63DB3">
      <w:pPr>
        <w:snapToGrid w:val="0"/>
        <w:spacing w:line="360" w:lineRule="auto"/>
        <w:outlineLvl w:val="1"/>
        <w:rPr>
          <w:rFonts w:ascii="仿宋_GB2312" w:eastAsia="仿宋_GB2312" w:hAnsi="宋体"/>
          <w:color w:val="000000" w:themeColor="text1"/>
          <w:sz w:val="28"/>
          <w:szCs w:val="28"/>
        </w:rPr>
      </w:pPr>
      <w:bookmarkStart w:id="3" w:name="_Hlk189665793"/>
      <w:r w:rsidRPr="00716B23">
        <w:rPr>
          <w:rFonts w:ascii="仿宋_GB2312" w:eastAsia="仿宋_GB2312" w:hAnsi="宋体" w:hint="eastAsia"/>
          <w:color w:val="000000" w:themeColor="text1"/>
          <w:sz w:val="28"/>
          <w:szCs w:val="28"/>
        </w:rPr>
        <w:lastRenderedPageBreak/>
        <w:t>附件</w:t>
      </w:r>
      <w:r w:rsidR="00530F7A" w:rsidRPr="00716B23">
        <w:rPr>
          <w:rFonts w:ascii="仿宋_GB2312" w:eastAsia="仿宋_GB2312" w:hAnsi="宋体" w:hint="eastAsia"/>
          <w:color w:val="000000" w:themeColor="text1"/>
          <w:sz w:val="28"/>
          <w:szCs w:val="28"/>
        </w:rPr>
        <w:t>6</w:t>
      </w:r>
      <w:r w:rsidRPr="00716B23">
        <w:rPr>
          <w:rFonts w:ascii="仿宋_GB2312" w:eastAsia="仿宋_GB2312" w:hAnsi="宋体" w:hint="eastAsia"/>
          <w:color w:val="000000" w:themeColor="text1"/>
          <w:sz w:val="28"/>
          <w:szCs w:val="28"/>
        </w:rPr>
        <w:t>：</w:t>
      </w:r>
      <w:r w:rsidR="00530F7A" w:rsidRPr="00716B23">
        <w:rPr>
          <w:rFonts w:ascii="仿宋_GB2312" w:eastAsia="仿宋_GB2312" w:hAnsi="宋体" w:hint="eastAsia"/>
          <w:color w:val="000000" w:themeColor="text1"/>
          <w:sz w:val="28"/>
          <w:szCs w:val="28"/>
        </w:rPr>
        <w:t>《</w:t>
      </w:r>
      <w:r w:rsidRPr="00716B23">
        <w:rPr>
          <w:rFonts w:ascii="仿宋_GB2312" w:eastAsia="仿宋_GB2312" w:hAnsi="宋体" w:hint="eastAsia"/>
          <w:color w:val="000000" w:themeColor="text1"/>
          <w:sz w:val="28"/>
          <w:szCs w:val="28"/>
        </w:rPr>
        <w:t>关于资格文件的声明函</w:t>
      </w:r>
      <w:r w:rsidR="00530F7A" w:rsidRPr="00716B23">
        <w:rPr>
          <w:rFonts w:ascii="仿宋_GB2312" w:eastAsia="仿宋_GB2312" w:hAnsi="宋体" w:hint="eastAsia"/>
          <w:color w:val="000000" w:themeColor="text1"/>
          <w:sz w:val="28"/>
          <w:szCs w:val="28"/>
        </w:rPr>
        <w:t>》</w:t>
      </w:r>
    </w:p>
    <w:bookmarkEnd w:id="3"/>
    <w:p w14:paraId="333671B2" w14:textId="3E94A02C" w:rsidR="00F1456E" w:rsidRPr="00716B23" w:rsidRDefault="00530F7A" w:rsidP="00F1456E">
      <w:pPr>
        <w:pStyle w:val="ae"/>
        <w:spacing w:line="360" w:lineRule="auto"/>
        <w:ind w:firstLine="0"/>
        <w:outlineLvl w:val="1"/>
        <w:rPr>
          <w:rFonts w:eastAsia="仿宋"/>
          <w:color w:val="000000" w:themeColor="text1"/>
          <w:sz w:val="28"/>
        </w:rPr>
      </w:pPr>
      <w:r w:rsidRPr="00716B23">
        <w:rPr>
          <w:rFonts w:eastAsia="仿宋" w:hint="eastAsia"/>
          <w:color w:val="000000" w:themeColor="text1"/>
          <w:sz w:val="28"/>
        </w:rPr>
        <w:t>江苏昆山农村商业银行股份有限公司</w:t>
      </w:r>
      <w:r w:rsidR="00F1456E" w:rsidRPr="00716B23">
        <w:rPr>
          <w:rFonts w:eastAsia="仿宋"/>
          <w:color w:val="000000" w:themeColor="text1"/>
          <w:sz w:val="28"/>
        </w:rPr>
        <w:t>：</w:t>
      </w:r>
    </w:p>
    <w:p w14:paraId="4AB482B8" w14:textId="58B38E4E" w:rsidR="00F1456E" w:rsidRPr="00716B23" w:rsidRDefault="00F1456E" w:rsidP="00F1456E">
      <w:pPr>
        <w:pStyle w:val="ae"/>
        <w:spacing w:line="360" w:lineRule="auto"/>
        <w:ind w:firstLineChars="200" w:firstLine="560"/>
        <w:outlineLvl w:val="1"/>
        <w:rPr>
          <w:rFonts w:eastAsia="仿宋"/>
          <w:color w:val="000000" w:themeColor="text1"/>
          <w:sz w:val="28"/>
        </w:rPr>
      </w:pPr>
      <w:r w:rsidRPr="00716B23">
        <w:rPr>
          <w:rFonts w:eastAsia="仿宋"/>
          <w:color w:val="000000" w:themeColor="text1"/>
          <w:sz w:val="28"/>
        </w:rPr>
        <w:t>本公司愿就由贵公司组织实施的</w:t>
      </w:r>
      <w:r w:rsidRPr="00716B23">
        <w:rPr>
          <w:rFonts w:eastAsia="仿宋"/>
          <w:color w:val="000000" w:themeColor="text1"/>
          <w:sz w:val="28"/>
          <w:u w:val="single"/>
        </w:rPr>
        <w:t>“</w:t>
      </w:r>
      <w:r w:rsidR="00EB5BB2" w:rsidRPr="00EB5BB2">
        <w:rPr>
          <w:rFonts w:eastAsia="仿宋" w:hint="eastAsia"/>
          <w:color w:val="000000" w:themeColor="text1"/>
          <w:sz w:val="28"/>
          <w:u w:val="single"/>
        </w:rPr>
        <w:t>昆山农商银行科创债发行项目的信用评级服务采购</w:t>
      </w:r>
      <w:r w:rsidRPr="00716B23">
        <w:rPr>
          <w:rFonts w:eastAsia="仿宋"/>
          <w:color w:val="000000" w:themeColor="text1"/>
          <w:sz w:val="28"/>
          <w:u w:val="single"/>
        </w:rPr>
        <w:t>”</w:t>
      </w:r>
      <w:r w:rsidRPr="00716B23">
        <w:rPr>
          <w:rFonts w:eastAsia="仿宋"/>
          <w:color w:val="000000" w:themeColor="text1"/>
          <w:sz w:val="28"/>
          <w:u w:val="single"/>
        </w:rPr>
        <w:t>（项目编号：</w:t>
      </w:r>
      <w:r w:rsidR="00EB5BB2" w:rsidRPr="00EB5BB2">
        <w:rPr>
          <w:rFonts w:eastAsia="仿宋"/>
          <w:color w:val="000000" w:themeColor="text1"/>
          <w:sz w:val="28"/>
          <w:u w:val="single"/>
        </w:rPr>
        <w:t>KSRCBJC2025022</w:t>
      </w:r>
      <w:r w:rsidRPr="00716B23">
        <w:rPr>
          <w:rFonts w:eastAsia="仿宋"/>
          <w:color w:val="000000" w:themeColor="text1"/>
          <w:sz w:val="28"/>
          <w:u w:val="single"/>
        </w:rPr>
        <w:t>）</w:t>
      </w:r>
      <w:r w:rsidRPr="00716B23">
        <w:rPr>
          <w:rFonts w:eastAsia="仿宋"/>
          <w:color w:val="000000" w:themeColor="text1"/>
          <w:sz w:val="28"/>
        </w:rPr>
        <w:t>的采购活动进行</w:t>
      </w:r>
      <w:r w:rsidR="00927826" w:rsidRPr="00716B23">
        <w:rPr>
          <w:rFonts w:eastAsia="仿宋" w:hint="eastAsia"/>
          <w:color w:val="000000" w:themeColor="text1"/>
          <w:sz w:val="28"/>
        </w:rPr>
        <w:t>招标</w:t>
      </w:r>
      <w:r w:rsidRPr="00716B23">
        <w:rPr>
          <w:rFonts w:eastAsia="仿宋"/>
          <w:color w:val="000000" w:themeColor="text1"/>
          <w:sz w:val="28"/>
        </w:rPr>
        <w:t>。本公司所提交的商务、技术及报价文件</w:t>
      </w:r>
      <w:r w:rsidRPr="00716B23">
        <w:rPr>
          <w:rFonts w:eastAsia="仿宋" w:hint="eastAsia"/>
          <w:color w:val="000000" w:themeColor="text1"/>
          <w:sz w:val="28"/>
        </w:rPr>
        <w:t>中的内容</w:t>
      </w:r>
      <w:r w:rsidRPr="00716B23">
        <w:rPr>
          <w:rFonts w:eastAsia="仿宋"/>
          <w:color w:val="000000" w:themeColor="text1"/>
          <w:sz w:val="28"/>
        </w:rPr>
        <w:t>均是真实的、准确的。若与真实情况不符，本公司愿意承担由此而产生的一切后果。</w:t>
      </w:r>
    </w:p>
    <w:p w14:paraId="0A07AA82" w14:textId="77777777" w:rsidR="00F1456E" w:rsidRPr="00716B23" w:rsidRDefault="00F1456E" w:rsidP="00F1456E">
      <w:pPr>
        <w:pStyle w:val="ae"/>
        <w:overflowPunct w:val="0"/>
        <w:spacing w:line="360" w:lineRule="auto"/>
        <w:ind w:firstLine="0"/>
        <w:outlineLvl w:val="1"/>
        <w:rPr>
          <w:rFonts w:eastAsia="仿宋"/>
          <w:color w:val="000000" w:themeColor="text1"/>
          <w:sz w:val="28"/>
        </w:rPr>
      </w:pPr>
    </w:p>
    <w:p w14:paraId="6324F2A6" w14:textId="77777777" w:rsidR="00F1456E" w:rsidRPr="00716B23" w:rsidRDefault="00F1456E" w:rsidP="00F1456E">
      <w:pPr>
        <w:pStyle w:val="ae"/>
        <w:overflowPunct w:val="0"/>
        <w:spacing w:line="360" w:lineRule="auto"/>
        <w:ind w:firstLine="0"/>
        <w:outlineLvl w:val="1"/>
        <w:rPr>
          <w:rFonts w:eastAsia="仿宋"/>
          <w:color w:val="000000" w:themeColor="text1"/>
          <w:sz w:val="28"/>
        </w:rPr>
      </w:pPr>
    </w:p>
    <w:p w14:paraId="1B7DB7B4" w14:textId="77777777" w:rsidR="00F1456E" w:rsidRPr="00716B23" w:rsidRDefault="00F1456E" w:rsidP="00F1456E">
      <w:pPr>
        <w:pStyle w:val="ae"/>
        <w:overflowPunct w:val="0"/>
        <w:spacing w:line="360" w:lineRule="auto"/>
        <w:ind w:firstLine="0"/>
        <w:outlineLvl w:val="1"/>
        <w:rPr>
          <w:rFonts w:eastAsia="仿宋"/>
          <w:b/>
          <w:bCs/>
          <w:color w:val="000000" w:themeColor="text1"/>
          <w:sz w:val="28"/>
        </w:rPr>
      </w:pPr>
      <w:r w:rsidRPr="00716B23">
        <w:rPr>
          <w:rFonts w:eastAsia="仿宋"/>
          <w:b/>
          <w:bCs/>
          <w:color w:val="000000" w:themeColor="text1"/>
          <w:sz w:val="28"/>
        </w:rPr>
        <w:t>供应商（公章）：</w:t>
      </w:r>
      <w:r w:rsidRPr="00716B23">
        <w:rPr>
          <w:rFonts w:eastAsia="仿宋"/>
          <w:b/>
          <w:bCs/>
          <w:color w:val="000000" w:themeColor="text1"/>
          <w:sz w:val="28"/>
          <w:u w:val="single"/>
        </w:rPr>
        <w:t xml:space="preserve">                                       </w:t>
      </w:r>
    </w:p>
    <w:p w14:paraId="40FD2F5C" w14:textId="77777777" w:rsidR="00F1456E" w:rsidRPr="00716B23" w:rsidRDefault="00F1456E" w:rsidP="00F1456E">
      <w:pPr>
        <w:pStyle w:val="ae"/>
        <w:overflowPunct w:val="0"/>
        <w:spacing w:line="360" w:lineRule="auto"/>
        <w:ind w:firstLine="0"/>
        <w:outlineLvl w:val="1"/>
        <w:rPr>
          <w:rFonts w:eastAsia="仿宋"/>
          <w:b/>
          <w:bCs/>
          <w:color w:val="000000" w:themeColor="text1"/>
          <w:sz w:val="28"/>
          <w:u w:val="single"/>
        </w:rPr>
      </w:pPr>
      <w:r w:rsidRPr="00716B23">
        <w:rPr>
          <w:rFonts w:eastAsia="仿宋"/>
          <w:b/>
          <w:bCs/>
          <w:color w:val="000000" w:themeColor="text1"/>
          <w:sz w:val="28"/>
        </w:rPr>
        <w:t>法定代表人或授权代理人（签字或盖章）：</w:t>
      </w:r>
      <w:r w:rsidRPr="00716B23">
        <w:rPr>
          <w:rFonts w:eastAsia="仿宋"/>
          <w:b/>
          <w:bCs/>
          <w:color w:val="000000" w:themeColor="text1"/>
          <w:sz w:val="28"/>
          <w:u w:val="single"/>
        </w:rPr>
        <w:t xml:space="preserve">                      </w:t>
      </w:r>
    </w:p>
    <w:p w14:paraId="4C0EB463" w14:textId="77777777" w:rsidR="00F1456E" w:rsidRPr="00716B23" w:rsidRDefault="00F1456E" w:rsidP="00F1456E">
      <w:pPr>
        <w:pStyle w:val="ae"/>
        <w:overflowPunct w:val="0"/>
        <w:spacing w:line="360" w:lineRule="auto"/>
        <w:ind w:firstLine="0"/>
        <w:outlineLvl w:val="1"/>
        <w:rPr>
          <w:rFonts w:eastAsia="仿宋"/>
          <w:b/>
          <w:bCs/>
          <w:color w:val="000000" w:themeColor="text1"/>
          <w:sz w:val="28"/>
        </w:rPr>
      </w:pPr>
      <w:r w:rsidRPr="00716B23">
        <w:rPr>
          <w:rFonts w:eastAsia="仿宋"/>
          <w:b/>
          <w:bCs/>
          <w:color w:val="000000" w:themeColor="text1"/>
          <w:sz w:val="28"/>
        </w:rPr>
        <w:t>日期：</w:t>
      </w:r>
      <w:r w:rsidRPr="00716B23">
        <w:rPr>
          <w:rFonts w:eastAsia="仿宋"/>
          <w:b/>
          <w:bCs/>
          <w:color w:val="000000" w:themeColor="text1"/>
          <w:sz w:val="28"/>
          <w:u w:val="single"/>
        </w:rPr>
        <w:t xml:space="preserve">       </w:t>
      </w:r>
      <w:r w:rsidRPr="00716B23">
        <w:rPr>
          <w:rFonts w:eastAsia="仿宋"/>
          <w:b/>
          <w:bCs/>
          <w:color w:val="000000" w:themeColor="text1"/>
          <w:sz w:val="28"/>
        </w:rPr>
        <w:t>年</w:t>
      </w:r>
      <w:r w:rsidRPr="00716B23">
        <w:rPr>
          <w:rFonts w:eastAsia="仿宋"/>
          <w:b/>
          <w:bCs/>
          <w:color w:val="000000" w:themeColor="text1"/>
          <w:sz w:val="28"/>
          <w:u w:val="single"/>
        </w:rPr>
        <w:t xml:space="preserve">    </w:t>
      </w:r>
      <w:r w:rsidRPr="00716B23">
        <w:rPr>
          <w:rFonts w:eastAsia="仿宋"/>
          <w:b/>
          <w:bCs/>
          <w:color w:val="000000" w:themeColor="text1"/>
          <w:sz w:val="28"/>
        </w:rPr>
        <w:t>月</w:t>
      </w:r>
      <w:r w:rsidRPr="00716B23">
        <w:rPr>
          <w:rFonts w:eastAsia="仿宋"/>
          <w:b/>
          <w:bCs/>
          <w:color w:val="000000" w:themeColor="text1"/>
          <w:sz w:val="28"/>
          <w:u w:val="single"/>
        </w:rPr>
        <w:t xml:space="preserve">     </w:t>
      </w:r>
      <w:r w:rsidRPr="00716B23">
        <w:rPr>
          <w:rFonts w:eastAsia="仿宋"/>
          <w:b/>
          <w:bCs/>
          <w:color w:val="000000" w:themeColor="text1"/>
          <w:sz w:val="28"/>
        </w:rPr>
        <w:t>日</w:t>
      </w:r>
    </w:p>
    <w:p w14:paraId="6B2B1D3E" w14:textId="77777777" w:rsidR="00F1456E" w:rsidRPr="00716B23" w:rsidRDefault="00F1456E" w:rsidP="00F1456E">
      <w:pPr>
        <w:rPr>
          <w:rFonts w:eastAsia="仿宋"/>
          <w:color w:val="000000" w:themeColor="text1"/>
          <w:sz w:val="28"/>
          <w:szCs w:val="28"/>
        </w:rPr>
      </w:pPr>
    </w:p>
    <w:p w14:paraId="73AADEB5" w14:textId="77777777" w:rsidR="00F1456E" w:rsidRPr="00716B23" w:rsidRDefault="00F1456E" w:rsidP="00596539">
      <w:pPr>
        <w:snapToGrid w:val="0"/>
        <w:spacing w:line="360" w:lineRule="auto"/>
        <w:outlineLvl w:val="1"/>
        <w:rPr>
          <w:rFonts w:ascii="仿宋_GB2312" w:eastAsia="仿宋_GB2312" w:hAnsi="宋体"/>
          <w:color w:val="000000" w:themeColor="text1"/>
          <w:sz w:val="28"/>
          <w:szCs w:val="28"/>
        </w:rPr>
      </w:pPr>
    </w:p>
    <w:p w14:paraId="6C6FA641" w14:textId="77777777" w:rsidR="00F1456E" w:rsidRPr="00716B23" w:rsidRDefault="00F1456E" w:rsidP="00596539">
      <w:pPr>
        <w:snapToGrid w:val="0"/>
        <w:spacing w:line="360" w:lineRule="auto"/>
        <w:outlineLvl w:val="1"/>
        <w:rPr>
          <w:rFonts w:ascii="仿宋_GB2312" w:eastAsia="仿宋_GB2312" w:hAnsi="宋体"/>
          <w:color w:val="000000" w:themeColor="text1"/>
          <w:sz w:val="28"/>
          <w:szCs w:val="28"/>
        </w:rPr>
      </w:pPr>
    </w:p>
    <w:p w14:paraId="559E59BA" w14:textId="77777777" w:rsidR="00F1456E" w:rsidRPr="00716B23" w:rsidRDefault="00F1456E" w:rsidP="00596539">
      <w:pPr>
        <w:snapToGrid w:val="0"/>
        <w:spacing w:line="360" w:lineRule="auto"/>
        <w:outlineLvl w:val="1"/>
        <w:rPr>
          <w:rFonts w:ascii="仿宋_GB2312" w:eastAsia="仿宋_GB2312" w:hAnsi="宋体"/>
          <w:color w:val="000000" w:themeColor="text1"/>
          <w:sz w:val="28"/>
          <w:szCs w:val="28"/>
        </w:rPr>
      </w:pPr>
    </w:p>
    <w:p w14:paraId="128679F9" w14:textId="77777777" w:rsidR="00F1456E" w:rsidRPr="00716B23" w:rsidRDefault="00F1456E" w:rsidP="00596539">
      <w:pPr>
        <w:snapToGrid w:val="0"/>
        <w:spacing w:line="360" w:lineRule="auto"/>
        <w:outlineLvl w:val="1"/>
        <w:rPr>
          <w:rFonts w:ascii="仿宋_GB2312" w:eastAsia="仿宋_GB2312" w:hAnsi="宋体"/>
          <w:color w:val="000000" w:themeColor="text1"/>
          <w:sz w:val="28"/>
          <w:szCs w:val="28"/>
        </w:rPr>
      </w:pPr>
    </w:p>
    <w:p w14:paraId="540B3200" w14:textId="77777777" w:rsidR="00F1456E" w:rsidRPr="00716B23" w:rsidRDefault="00F1456E" w:rsidP="00596539">
      <w:pPr>
        <w:snapToGrid w:val="0"/>
        <w:spacing w:line="360" w:lineRule="auto"/>
        <w:outlineLvl w:val="1"/>
        <w:rPr>
          <w:rFonts w:ascii="仿宋_GB2312" w:eastAsia="仿宋_GB2312" w:hAnsi="宋体"/>
          <w:color w:val="000000" w:themeColor="text1"/>
          <w:sz w:val="28"/>
          <w:szCs w:val="28"/>
        </w:rPr>
      </w:pPr>
    </w:p>
    <w:p w14:paraId="79394E03" w14:textId="77777777" w:rsidR="00F1456E" w:rsidRPr="00716B23" w:rsidRDefault="00F1456E" w:rsidP="00596539">
      <w:pPr>
        <w:snapToGrid w:val="0"/>
        <w:spacing w:line="360" w:lineRule="auto"/>
        <w:outlineLvl w:val="1"/>
        <w:rPr>
          <w:rFonts w:ascii="仿宋_GB2312" w:eastAsia="仿宋_GB2312" w:hAnsi="宋体"/>
          <w:color w:val="000000" w:themeColor="text1"/>
          <w:sz w:val="28"/>
          <w:szCs w:val="28"/>
        </w:rPr>
      </w:pPr>
    </w:p>
    <w:p w14:paraId="52EB02D9" w14:textId="77777777" w:rsidR="00F1456E" w:rsidRPr="00716B23" w:rsidRDefault="00F1456E" w:rsidP="00596539">
      <w:pPr>
        <w:snapToGrid w:val="0"/>
        <w:spacing w:line="360" w:lineRule="auto"/>
        <w:outlineLvl w:val="1"/>
        <w:rPr>
          <w:rFonts w:ascii="仿宋_GB2312" w:eastAsia="仿宋_GB2312" w:hAnsi="宋体"/>
          <w:color w:val="000000" w:themeColor="text1"/>
          <w:sz w:val="28"/>
          <w:szCs w:val="28"/>
        </w:rPr>
      </w:pPr>
    </w:p>
    <w:p w14:paraId="20F3BB5C" w14:textId="77777777" w:rsidR="00F1456E" w:rsidRPr="00716B23" w:rsidRDefault="00F1456E" w:rsidP="00596539">
      <w:pPr>
        <w:snapToGrid w:val="0"/>
        <w:spacing w:line="360" w:lineRule="auto"/>
        <w:outlineLvl w:val="1"/>
        <w:rPr>
          <w:rFonts w:ascii="仿宋_GB2312" w:eastAsia="仿宋_GB2312" w:hAnsi="宋体"/>
          <w:color w:val="000000" w:themeColor="text1"/>
          <w:sz w:val="28"/>
          <w:szCs w:val="28"/>
        </w:rPr>
      </w:pPr>
    </w:p>
    <w:p w14:paraId="1F10637A" w14:textId="77777777" w:rsidR="00292F9B" w:rsidRPr="00716B23" w:rsidRDefault="00292F9B" w:rsidP="00596539">
      <w:pPr>
        <w:snapToGrid w:val="0"/>
        <w:spacing w:line="360" w:lineRule="auto"/>
        <w:outlineLvl w:val="1"/>
        <w:rPr>
          <w:rFonts w:ascii="仿宋_GB2312" w:eastAsia="仿宋_GB2312" w:hAnsi="宋体"/>
          <w:color w:val="000000" w:themeColor="text1"/>
          <w:sz w:val="28"/>
          <w:szCs w:val="28"/>
        </w:rPr>
      </w:pPr>
    </w:p>
    <w:p w14:paraId="2986F0F7" w14:textId="77777777" w:rsidR="00F1456E" w:rsidRPr="00716B23" w:rsidRDefault="00F1456E" w:rsidP="00596539">
      <w:pPr>
        <w:snapToGrid w:val="0"/>
        <w:spacing w:line="360" w:lineRule="auto"/>
        <w:outlineLvl w:val="1"/>
        <w:rPr>
          <w:rFonts w:ascii="仿宋_GB2312" w:eastAsia="仿宋_GB2312" w:hAnsi="宋体"/>
          <w:color w:val="000000" w:themeColor="text1"/>
          <w:sz w:val="28"/>
          <w:szCs w:val="28"/>
        </w:rPr>
      </w:pPr>
    </w:p>
    <w:p w14:paraId="3D6E3F0C" w14:textId="77777777" w:rsidR="00F1456E" w:rsidRPr="00716B23" w:rsidRDefault="00F1456E" w:rsidP="00596539">
      <w:pPr>
        <w:snapToGrid w:val="0"/>
        <w:spacing w:line="360" w:lineRule="auto"/>
        <w:outlineLvl w:val="1"/>
        <w:rPr>
          <w:rFonts w:ascii="仿宋_GB2312" w:eastAsia="仿宋_GB2312" w:hAnsi="宋体"/>
          <w:color w:val="000000" w:themeColor="text1"/>
          <w:sz w:val="28"/>
          <w:szCs w:val="28"/>
        </w:rPr>
      </w:pPr>
    </w:p>
    <w:p w14:paraId="01B12E9B" w14:textId="6D33EEFE" w:rsidR="00F1456E" w:rsidRPr="00716B23" w:rsidRDefault="00F1456E" w:rsidP="00F63DB3">
      <w:pPr>
        <w:snapToGrid w:val="0"/>
        <w:spacing w:line="360" w:lineRule="auto"/>
        <w:outlineLvl w:val="1"/>
        <w:rPr>
          <w:rFonts w:ascii="仿宋_GB2312" w:eastAsia="仿宋_GB2312" w:hAnsi="宋体"/>
          <w:color w:val="000000" w:themeColor="text1"/>
          <w:sz w:val="28"/>
          <w:szCs w:val="28"/>
        </w:rPr>
      </w:pPr>
      <w:bookmarkStart w:id="4" w:name="_Hlk189665851"/>
      <w:r w:rsidRPr="00716B23">
        <w:rPr>
          <w:rFonts w:ascii="仿宋_GB2312" w:eastAsia="仿宋_GB2312" w:hAnsi="宋体" w:hint="eastAsia"/>
          <w:color w:val="000000" w:themeColor="text1"/>
          <w:sz w:val="28"/>
          <w:szCs w:val="28"/>
        </w:rPr>
        <w:lastRenderedPageBreak/>
        <w:t>附件</w:t>
      </w:r>
      <w:r w:rsidRPr="00716B23">
        <w:rPr>
          <w:rFonts w:ascii="仿宋_GB2312" w:eastAsia="仿宋_GB2312" w:hAnsi="宋体"/>
          <w:color w:val="000000" w:themeColor="text1"/>
          <w:sz w:val="28"/>
          <w:szCs w:val="28"/>
        </w:rPr>
        <w:t>7</w:t>
      </w:r>
      <w:r w:rsidRPr="00716B23">
        <w:rPr>
          <w:rFonts w:ascii="仿宋_GB2312" w:eastAsia="仿宋_GB2312" w:hAnsi="宋体" w:hint="eastAsia"/>
          <w:color w:val="000000" w:themeColor="text1"/>
          <w:sz w:val="28"/>
          <w:szCs w:val="28"/>
        </w:rPr>
        <w:t>：资格证明文件</w:t>
      </w:r>
    </w:p>
    <w:bookmarkEnd w:id="4"/>
    <w:p w14:paraId="05558F8F" w14:textId="77777777" w:rsidR="00F1456E" w:rsidRPr="00716B23" w:rsidRDefault="00F1456E" w:rsidP="00F1456E">
      <w:pPr>
        <w:pStyle w:val="11"/>
        <w:tabs>
          <w:tab w:val="left" w:pos="624"/>
        </w:tabs>
        <w:spacing w:line="360" w:lineRule="auto"/>
        <w:ind w:firstLineChars="200" w:firstLine="560"/>
        <w:rPr>
          <w:rFonts w:ascii="Times New Roman" w:eastAsia="仿宋" w:hAnsi="Times New Roman" w:cs="Times New Roman"/>
          <w:color w:val="000000" w:themeColor="text1"/>
          <w:sz w:val="28"/>
          <w:szCs w:val="28"/>
        </w:rPr>
      </w:pPr>
      <w:r w:rsidRPr="00716B23">
        <w:rPr>
          <w:rFonts w:ascii="Times New Roman" w:eastAsia="仿宋" w:hAnsi="Times New Roman" w:cs="Times New Roman"/>
          <w:color w:val="000000" w:themeColor="text1"/>
          <w:sz w:val="28"/>
          <w:szCs w:val="28"/>
        </w:rPr>
        <w:t>（格式不限）</w:t>
      </w:r>
    </w:p>
    <w:p w14:paraId="3E710A9D" w14:textId="77777777" w:rsidR="00F1456E" w:rsidRPr="00716B23" w:rsidRDefault="00F1456E" w:rsidP="00F1456E">
      <w:pPr>
        <w:pStyle w:val="11"/>
        <w:tabs>
          <w:tab w:val="left" w:pos="624"/>
        </w:tabs>
        <w:spacing w:line="360" w:lineRule="auto"/>
        <w:ind w:firstLineChars="200" w:firstLine="560"/>
        <w:rPr>
          <w:rFonts w:ascii="Times New Roman" w:eastAsia="仿宋" w:hAnsi="Times New Roman" w:cs="Times New Roman"/>
          <w:color w:val="000000" w:themeColor="text1"/>
          <w:sz w:val="28"/>
          <w:szCs w:val="28"/>
        </w:rPr>
      </w:pPr>
      <w:r w:rsidRPr="00716B23">
        <w:rPr>
          <w:rFonts w:ascii="Times New Roman" w:eastAsia="仿宋" w:hAnsi="Times New Roman" w:cs="Times New Roman" w:hint="eastAsia"/>
          <w:color w:val="000000" w:themeColor="text1"/>
          <w:sz w:val="28"/>
          <w:szCs w:val="28"/>
        </w:rPr>
        <w:t>1</w:t>
      </w:r>
      <w:r w:rsidRPr="00716B23">
        <w:rPr>
          <w:rFonts w:ascii="Times New Roman" w:eastAsia="仿宋" w:hAnsi="Times New Roman" w:cs="Times New Roman" w:hint="eastAsia"/>
          <w:color w:val="000000" w:themeColor="text1"/>
          <w:sz w:val="28"/>
          <w:szCs w:val="28"/>
        </w:rPr>
        <w:t>、</w:t>
      </w:r>
      <w:r w:rsidRPr="00716B23">
        <w:rPr>
          <w:rFonts w:ascii="Times New Roman" w:eastAsia="仿宋" w:hAnsi="Times New Roman" w:cs="Times New Roman"/>
          <w:color w:val="000000" w:themeColor="text1"/>
          <w:sz w:val="28"/>
          <w:szCs w:val="28"/>
          <w:u w:val="single"/>
        </w:rPr>
        <w:t>公司营业执照复印件</w:t>
      </w:r>
      <w:r w:rsidRPr="00716B23">
        <w:rPr>
          <w:rFonts w:ascii="Times New Roman" w:eastAsia="仿宋" w:hAnsi="Times New Roman" w:cs="Times New Roman" w:hint="eastAsia"/>
          <w:color w:val="000000" w:themeColor="text1"/>
          <w:sz w:val="28"/>
          <w:szCs w:val="28"/>
          <w:u w:val="single"/>
        </w:rPr>
        <w:t>；</w:t>
      </w:r>
      <w:r w:rsidRPr="00716B23">
        <w:rPr>
          <w:rFonts w:ascii="Times New Roman" w:eastAsia="仿宋" w:hAnsi="Times New Roman" w:cs="Times New Roman"/>
          <w:color w:val="000000" w:themeColor="text1"/>
          <w:sz w:val="28"/>
          <w:szCs w:val="28"/>
          <w:u w:val="single"/>
        </w:rPr>
        <w:t>（加盖公章）</w:t>
      </w:r>
    </w:p>
    <w:p w14:paraId="11B0F335" w14:textId="77777777" w:rsidR="00F1456E" w:rsidRPr="00716B23" w:rsidRDefault="00F1456E" w:rsidP="00F1456E">
      <w:pPr>
        <w:widowControl/>
        <w:shd w:val="clear" w:color="auto" w:fill="FFFFFF"/>
        <w:spacing w:line="360" w:lineRule="auto"/>
        <w:ind w:firstLineChars="200" w:firstLine="560"/>
        <w:jc w:val="left"/>
        <w:rPr>
          <w:rFonts w:ascii="宋体" w:hAnsi="宋体"/>
          <w:color w:val="000000" w:themeColor="text1"/>
          <w:sz w:val="24"/>
        </w:rPr>
      </w:pPr>
      <w:r w:rsidRPr="00716B23">
        <w:rPr>
          <w:rFonts w:eastAsia="仿宋" w:hint="eastAsia"/>
          <w:color w:val="000000" w:themeColor="text1"/>
          <w:sz w:val="28"/>
          <w:szCs w:val="28"/>
        </w:rPr>
        <w:t>2</w:t>
      </w:r>
      <w:r w:rsidRPr="00716B23">
        <w:rPr>
          <w:rFonts w:eastAsia="仿宋" w:hint="eastAsia"/>
          <w:color w:val="000000" w:themeColor="text1"/>
          <w:sz w:val="28"/>
          <w:szCs w:val="28"/>
        </w:rPr>
        <w:t>、</w:t>
      </w:r>
      <w:r w:rsidRPr="00716B23">
        <w:rPr>
          <w:rFonts w:eastAsia="仿宋"/>
          <w:color w:val="000000" w:themeColor="text1"/>
          <w:sz w:val="28"/>
          <w:szCs w:val="28"/>
          <w:u w:val="single"/>
        </w:rPr>
        <w:t>供应商</w:t>
      </w:r>
      <w:r w:rsidRPr="00716B23">
        <w:rPr>
          <w:rFonts w:eastAsia="仿宋" w:hint="eastAsia"/>
          <w:color w:val="000000" w:themeColor="text1"/>
          <w:sz w:val="28"/>
          <w:szCs w:val="28"/>
          <w:u w:val="single"/>
        </w:rPr>
        <w:t>须提供中国证券监督管理委员会核发的《经营证券业务许可证》或中国银行业监督管理委员会核发的《金融许可证》扫描件；</w:t>
      </w:r>
      <w:r w:rsidRPr="00716B23">
        <w:rPr>
          <w:rFonts w:eastAsia="仿宋"/>
          <w:color w:val="000000" w:themeColor="text1"/>
          <w:sz w:val="28"/>
          <w:szCs w:val="28"/>
          <w:u w:val="single"/>
        </w:rPr>
        <w:t>（加盖公章）</w:t>
      </w:r>
    </w:p>
    <w:p w14:paraId="2C6FDDDD" w14:textId="0594DC5E" w:rsidR="00F1456E" w:rsidRPr="00716B23" w:rsidRDefault="00292F9B" w:rsidP="00F1456E">
      <w:pPr>
        <w:pStyle w:val="11"/>
        <w:tabs>
          <w:tab w:val="left" w:pos="624"/>
        </w:tabs>
        <w:spacing w:line="360" w:lineRule="auto"/>
        <w:ind w:firstLineChars="200" w:firstLine="560"/>
        <w:rPr>
          <w:rFonts w:ascii="Times New Roman" w:eastAsia="仿宋" w:hAnsi="Times New Roman" w:cs="Times New Roman"/>
          <w:color w:val="000000" w:themeColor="text1"/>
          <w:sz w:val="28"/>
          <w:szCs w:val="28"/>
          <w:u w:val="single"/>
        </w:rPr>
      </w:pPr>
      <w:r w:rsidRPr="00716B23">
        <w:rPr>
          <w:rFonts w:ascii="Times New Roman" w:eastAsia="仿宋" w:hAnsi="Times New Roman" w:cs="Times New Roman" w:hint="eastAsia"/>
          <w:color w:val="000000" w:themeColor="text1"/>
          <w:sz w:val="28"/>
          <w:szCs w:val="28"/>
          <w:u w:val="single"/>
        </w:rPr>
        <w:t>3</w:t>
      </w:r>
      <w:r w:rsidR="00F1456E" w:rsidRPr="00716B23">
        <w:rPr>
          <w:rFonts w:ascii="Times New Roman" w:eastAsia="仿宋" w:hAnsi="Times New Roman" w:cs="Times New Roman" w:hint="eastAsia"/>
          <w:color w:val="000000" w:themeColor="text1"/>
          <w:sz w:val="28"/>
          <w:szCs w:val="28"/>
          <w:u w:val="single"/>
        </w:rPr>
        <w:t>、供应商</w:t>
      </w:r>
      <w:r w:rsidR="00F1456E" w:rsidRPr="00716B23">
        <w:rPr>
          <w:rFonts w:ascii="Times New Roman" w:eastAsia="仿宋" w:hAnsi="Times New Roman" w:cs="Times New Roman"/>
          <w:color w:val="000000" w:themeColor="text1"/>
          <w:sz w:val="28"/>
          <w:szCs w:val="28"/>
          <w:u w:val="single"/>
        </w:rPr>
        <w:t>提供参加本次采购活动前</w:t>
      </w:r>
      <w:r w:rsidR="00F1456E" w:rsidRPr="00716B23">
        <w:rPr>
          <w:rFonts w:ascii="Times New Roman" w:eastAsia="仿宋" w:hAnsi="Times New Roman" w:cs="Times New Roman"/>
          <w:color w:val="000000" w:themeColor="text1"/>
          <w:sz w:val="28"/>
          <w:szCs w:val="28"/>
          <w:u w:val="single"/>
        </w:rPr>
        <w:t>3</w:t>
      </w:r>
      <w:r w:rsidR="00F1456E" w:rsidRPr="00716B23">
        <w:rPr>
          <w:rFonts w:ascii="Times New Roman" w:eastAsia="仿宋" w:hAnsi="Times New Roman" w:cs="Times New Roman"/>
          <w:color w:val="000000" w:themeColor="text1"/>
          <w:sz w:val="28"/>
          <w:szCs w:val="28"/>
          <w:u w:val="single"/>
        </w:rPr>
        <w:t>年内在经营活动中没有重大违法记录的书面承诺（</w:t>
      </w:r>
      <w:r w:rsidR="00F1456E" w:rsidRPr="00716B23">
        <w:rPr>
          <w:rFonts w:ascii="Times New Roman" w:eastAsia="仿宋" w:hAnsi="Times New Roman" w:cs="Times New Roman" w:hint="eastAsia"/>
          <w:color w:val="000000" w:themeColor="text1"/>
          <w:sz w:val="28"/>
          <w:szCs w:val="28"/>
          <w:u w:val="single"/>
        </w:rPr>
        <w:t>需额外提供书面承诺，格式不限，</w:t>
      </w:r>
      <w:r w:rsidR="00F1456E" w:rsidRPr="00716B23">
        <w:rPr>
          <w:rFonts w:ascii="Times New Roman" w:eastAsia="仿宋" w:hAnsi="Times New Roman" w:cs="Times New Roman"/>
          <w:color w:val="000000" w:themeColor="text1"/>
          <w:sz w:val="28"/>
          <w:szCs w:val="28"/>
          <w:u w:val="single"/>
        </w:rPr>
        <w:t>加盖公章）；</w:t>
      </w:r>
    </w:p>
    <w:p w14:paraId="299265CF" w14:textId="65B0678A" w:rsidR="00F1456E" w:rsidRPr="00716B23" w:rsidRDefault="00292F9B" w:rsidP="00F1456E">
      <w:pPr>
        <w:pStyle w:val="11"/>
        <w:tabs>
          <w:tab w:val="left" w:pos="624"/>
        </w:tabs>
        <w:spacing w:line="360" w:lineRule="auto"/>
        <w:ind w:left="630"/>
        <w:rPr>
          <w:rFonts w:ascii="Times New Roman" w:eastAsia="仿宋" w:hAnsi="Times New Roman" w:cs="Times New Roman"/>
          <w:color w:val="000000" w:themeColor="text1"/>
          <w:sz w:val="28"/>
          <w:szCs w:val="28"/>
        </w:rPr>
      </w:pPr>
      <w:r w:rsidRPr="00716B23">
        <w:rPr>
          <w:rFonts w:ascii="Times New Roman" w:eastAsia="仿宋" w:hAnsi="Times New Roman" w:cs="Times New Roman" w:hint="eastAsia"/>
          <w:color w:val="000000" w:themeColor="text1"/>
          <w:sz w:val="28"/>
          <w:szCs w:val="28"/>
        </w:rPr>
        <w:t>4</w:t>
      </w:r>
      <w:r w:rsidR="00F1456E" w:rsidRPr="00716B23">
        <w:rPr>
          <w:rFonts w:ascii="Times New Roman" w:eastAsia="仿宋" w:hAnsi="Times New Roman" w:cs="Times New Roman" w:hint="eastAsia"/>
          <w:color w:val="000000" w:themeColor="text1"/>
          <w:sz w:val="28"/>
          <w:szCs w:val="28"/>
        </w:rPr>
        <w:t>、</w:t>
      </w:r>
      <w:r w:rsidR="00F1456E" w:rsidRPr="00716B23">
        <w:rPr>
          <w:rFonts w:ascii="Times New Roman" w:eastAsia="仿宋" w:hAnsi="Times New Roman" w:cs="Times New Roman"/>
          <w:color w:val="000000" w:themeColor="text1"/>
          <w:sz w:val="28"/>
          <w:szCs w:val="28"/>
        </w:rPr>
        <w:t>供应商认为需要加以说明的其他内容。</w:t>
      </w:r>
    </w:p>
    <w:p w14:paraId="70587EBA" w14:textId="77777777" w:rsidR="00F1456E" w:rsidRPr="00716B23" w:rsidRDefault="00F1456E" w:rsidP="00F1456E">
      <w:pPr>
        <w:pStyle w:val="11"/>
        <w:tabs>
          <w:tab w:val="left" w:pos="624"/>
        </w:tabs>
        <w:spacing w:line="360" w:lineRule="auto"/>
        <w:ind w:firstLineChars="200" w:firstLine="480"/>
        <w:rPr>
          <w:color w:val="000000" w:themeColor="text1"/>
          <w:sz w:val="24"/>
          <w:szCs w:val="24"/>
        </w:rPr>
      </w:pPr>
    </w:p>
    <w:p w14:paraId="0E029F2F" w14:textId="77777777" w:rsidR="00F1456E" w:rsidRPr="00716B23" w:rsidRDefault="00F1456E" w:rsidP="00F1456E">
      <w:pPr>
        <w:pStyle w:val="11"/>
        <w:tabs>
          <w:tab w:val="left" w:pos="624"/>
        </w:tabs>
        <w:spacing w:line="360" w:lineRule="auto"/>
        <w:ind w:firstLineChars="200" w:firstLine="482"/>
        <w:rPr>
          <w:color w:val="000000" w:themeColor="text1"/>
          <w:sz w:val="24"/>
          <w:szCs w:val="24"/>
        </w:rPr>
      </w:pPr>
      <w:r w:rsidRPr="00716B23">
        <w:rPr>
          <w:rFonts w:hint="eastAsia"/>
          <w:b/>
          <w:bCs/>
          <w:color w:val="000000" w:themeColor="text1"/>
          <w:sz w:val="24"/>
          <w:szCs w:val="24"/>
        </w:rPr>
        <w:t>注：</w:t>
      </w:r>
      <w:r w:rsidRPr="00716B23">
        <w:rPr>
          <w:rFonts w:hint="eastAsia"/>
          <w:color w:val="000000" w:themeColor="text1"/>
          <w:sz w:val="24"/>
          <w:szCs w:val="24"/>
        </w:rPr>
        <w:t>供应商应提供满足上述资格要求的充分证明，所提供的各类证件、证书、证明、说明，具有有效期的，响应时均应在有效期内，否则不予认可；</w:t>
      </w:r>
    </w:p>
    <w:p w14:paraId="15A17A0F" w14:textId="77777777" w:rsidR="00F1456E" w:rsidRPr="00716B23" w:rsidRDefault="00F1456E" w:rsidP="00F1456E">
      <w:pPr>
        <w:spacing w:line="360" w:lineRule="auto"/>
        <w:rPr>
          <w:rFonts w:eastAsia="仿宋"/>
          <w:b/>
          <w:bCs/>
          <w:color w:val="000000" w:themeColor="text1"/>
          <w:sz w:val="28"/>
          <w:szCs w:val="28"/>
        </w:rPr>
      </w:pPr>
    </w:p>
    <w:p w14:paraId="7D929669" w14:textId="77777777" w:rsidR="00292F9B" w:rsidRPr="00716B23" w:rsidRDefault="00292F9B" w:rsidP="00F1456E">
      <w:pPr>
        <w:spacing w:line="360" w:lineRule="auto"/>
        <w:rPr>
          <w:rFonts w:eastAsia="仿宋"/>
          <w:b/>
          <w:bCs/>
          <w:color w:val="000000" w:themeColor="text1"/>
          <w:sz w:val="28"/>
          <w:szCs w:val="28"/>
        </w:rPr>
      </w:pPr>
    </w:p>
    <w:p w14:paraId="51CEF05E" w14:textId="77777777" w:rsidR="00292F9B" w:rsidRPr="00716B23" w:rsidRDefault="00292F9B" w:rsidP="00F1456E">
      <w:pPr>
        <w:spacing w:line="360" w:lineRule="auto"/>
        <w:rPr>
          <w:rFonts w:eastAsia="仿宋"/>
          <w:b/>
          <w:bCs/>
          <w:color w:val="000000" w:themeColor="text1"/>
          <w:sz w:val="28"/>
          <w:szCs w:val="28"/>
        </w:rPr>
      </w:pPr>
    </w:p>
    <w:p w14:paraId="0F7278E6" w14:textId="77777777" w:rsidR="00292F9B" w:rsidRPr="00716B23" w:rsidRDefault="00292F9B" w:rsidP="00F1456E">
      <w:pPr>
        <w:spacing w:line="360" w:lineRule="auto"/>
        <w:rPr>
          <w:rFonts w:eastAsia="仿宋"/>
          <w:b/>
          <w:bCs/>
          <w:color w:val="000000" w:themeColor="text1"/>
          <w:sz w:val="28"/>
          <w:szCs w:val="28"/>
        </w:rPr>
      </w:pPr>
    </w:p>
    <w:p w14:paraId="6795FB7C" w14:textId="77777777" w:rsidR="00292F9B" w:rsidRPr="00716B23" w:rsidRDefault="00292F9B" w:rsidP="00F1456E">
      <w:pPr>
        <w:spacing w:line="360" w:lineRule="auto"/>
        <w:rPr>
          <w:rFonts w:eastAsia="仿宋"/>
          <w:b/>
          <w:bCs/>
          <w:color w:val="000000" w:themeColor="text1"/>
          <w:sz w:val="28"/>
          <w:szCs w:val="28"/>
        </w:rPr>
      </w:pPr>
    </w:p>
    <w:p w14:paraId="5FA14DC4" w14:textId="77777777" w:rsidR="00292F9B" w:rsidRPr="00716B23" w:rsidRDefault="00292F9B" w:rsidP="00F1456E">
      <w:pPr>
        <w:spacing w:line="360" w:lineRule="auto"/>
        <w:rPr>
          <w:rFonts w:eastAsia="仿宋"/>
          <w:b/>
          <w:bCs/>
          <w:color w:val="000000" w:themeColor="text1"/>
          <w:sz w:val="28"/>
          <w:szCs w:val="28"/>
        </w:rPr>
      </w:pPr>
    </w:p>
    <w:p w14:paraId="64848F2A" w14:textId="77777777" w:rsidR="00292F9B" w:rsidRPr="00716B23" w:rsidRDefault="00292F9B" w:rsidP="00F1456E">
      <w:pPr>
        <w:spacing w:line="360" w:lineRule="auto"/>
        <w:rPr>
          <w:rFonts w:eastAsia="仿宋"/>
          <w:b/>
          <w:bCs/>
          <w:color w:val="000000" w:themeColor="text1"/>
          <w:sz w:val="28"/>
          <w:szCs w:val="28"/>
        </w:rPr>
      </w:pPr>
    </w:p>
    <w:p w14:paraId="2EEB5793" w14:textId="77777777" w:rsidR="00292F9B" w:rsidRPr="00716B23" w:rsidRDefault="00292F9B" w:rsidP="00F1456E">
      <w:pPr>
        <w:spacing w:line="360" w:lineRule="auto"/>
        <w:rPr>
          <w:rFonts w:eastAsia="仿宋"/>
          <w:b/>
          <w:bCs/>
          <w:color w:val="000000" w:themeColor="text1"/>
          <w:sz w:val="28"/>
          <w:szCs w:val="28"/>
        </w:rPr>
      </w:pPr>
    </w:p>
    <w:p w14:paraId="10DE0FAC" w14:textId="77777777" w:rsidR="00292F9B" w:rsidRPr="00716B23" w:rsidRDefault="00292F9B" w:rsidP="00F1456E">
      <w:pPr>
        <w:spacing w:line="360" w:lineRule="auto"/>
        <w:rPr>
          <w:rFonts w:eastAsia="仿宋"/>
          <w:b/>
          <w:bCs/>
          <w:color w:val="000000" w:themeColor="text1"/>
          <w:sz w:val="28"/>
          <w:szCs w:val="28"/>
        </w:rPr>
      </w:pPr>
    </w:p>
    <w:p w14:paraId="77728AFE" w14:textId="77777777" w:rsidR="00292F9B" w:rsidRPr="00716B23" w:rsidRDefault="00292F9B" w:rsidP="00F1456E">
      <w:pPr>
        <w:spacing w:line="360" w:lineRule="auto"/>
        <w:rPr>
          <w:rFonts w:eastAsia="仿宋"/>
          <w:b/>
          <w:bCs/>
          <w:color w:val="000000" w:themeColor="text1"/>
          <w:sz w:val="28"/>
          <w:szCs w:val="28"/>
        </w:rPr>
      </w:pPr>
    </w:p>
    <w:p w14:paraId="17229714" w14:textId="77777777" w:rsidR="00292F9B" w:rsidRPr="00716B23" w:rsidRDefault="00292F9B" w:rsidP="00F1456E">
      <w:pPr>
        <w:spacing w:line="360" w:lineRule="auto"/>
        <w:rPr>
          <w:rFonts w:eastAsia="仿宋"/>
          <w:b/>
          <w:bCs/>
          <w:color w:val="000000" w:themeColor="text1"/>
          <w:sz w:val="28"/>
          <w:szCs w:val="28"/>
        </w:rPr>
      </w:pPr>
    </w:p>
    <w:p w14:paraId="0D960C97" w14:textId="5FBC8C6B" w:rsidR="00F1456E" w:rsidRPr="00716B23" w:rsidRDefault="00F1456E" w:rsidP="00F63DB3">
      <w:pPr>
        <w:snapToGrid w:val="0"/>
        <w:spacing w:line="360" w:lineRule="auto"/>
        <w:outlineLvl w:val="1"/>
        <w:rPr>
          <w:rFonts w:ascii="仿宋_GB2312" w:eastAsia="仿宋_GB2312" w:hAnsi="宋体"/>
          <w:color w:val="000000" w:themeColor="text1"/>
          <w:sz w:val="28"/>
          <w:szCs w:val="28"/>
        </w:rPr>
      </w:pPr>
      <w:bookmarkStart w:id="5" w:name="_Hlk189666030"/>
      <w:r w:rsidRPr="00716B23">
        <w:rPr>
          <w:rFonts w:ascii="仿宋_GB2312" w:eastAsia="仿宋_GB2312" w:hAnsi="宋体" w:hint="eastAsia"/>
          <w:color w:val="000000" w:themeColor="text1"/>
          <w:sz w:val="28"/>
          <w:szCs w:val="28"/>
        </w:rPr>
        <w:lastRenderedPageBreak/>
        <w:t>附件</w:t>
      </w:r>
      <w:r w:rsidRPr="00716B23">
        <w:rPr>
          <w:rFonts w:ascii="仿宋_GB2312" w:eastAsia="仿宋_GB2312" w:hAnsi="宋体"/>
          <w:color w:val="000000" w:themeColor="text1"/>
          <w:sz w:val="28"/>
          <w:szCs w:val="28"/>
        </w:rPr>
        <w:t>8</w:t>
      </w:r>
      <w:r w:rsidRPr="00716B23">
        <w:rPr>
          <w:rFonts w:ascii="仿宋_GB2312" w:eastAsia="仿宋_GB2312" w:hAnsi="宋体" w:hint="eastAsia"/>
          <w:color w:val="000000" w:themeColor="text1"/>
          <w:sz w:val="28"/>
          <w:szCs w:val="28"/>
        </w:rPr>
        <w:t>：</w:t>
      </w:r>
      <w:r w:rsidR="00292F9B" w:rsidRPr="00716B23">
        <w:rPr>
          <w:rFonts w:ascii="仿宋_GB2312" w:eastAsia="仿宋_GB2312" w:hAnsi="宋体" w:hint="eastAsia"/>
          <w:color w:val="000000" w:themeColor="text1"/>
          <w:sz w:val="28"/>
          <w:szCs w:val="28"/>
        </w:rPr>
        <w:t>投入本项目人员一览表</w:t>
      </w:r>
    </w:p>
    <w:bookmarkEnd w:id="5"/>
    <w:p w14:paraId="506DBCB2" w14:textId="77777777" w:rsidR="00F1456E" w:rsidRPr="00716B23" w:rsidRDefault="00F1456E" w:rsidP="00F1456E">
      <w:pPr>
        <w:jc w:val="center"/>
        <w:rPr>
          <w:rFonts w:eastAsia="仿宋"/>
          <w:b/>
          <w:bCs/>
          <w:color w:val="000000" w:themeColor="text1"/>
          <w:sz w:val="32"/>
          <w:szCs w:val="32"/>
        </w:rPr>
      </w:pPr>
      <w:r w:rsidRPr="00716B23">
        <w:rPr>
          <w:rFonts w:eastAsia="仿宋" w:hint="eastAsia"/>
          <w:b/>
          <w:bCs/>
          <w:color w:val="000000" w:themeColor="text1"/>
          <w:sz w:val="32"/>
          <w:szCs w:val="32"/>
        </w:rPr>
        <w:t>投入本项目人员一览表</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5"/>
        <w:gridCol w:w="1263"/>
        <w:gridCol w:w="1134"/>
        <w:gridCol w:w="807"/>
        <w:gridCol w:w="857"/>
        <w:gridCol w:w="811"/>
        <w:gridCol w:w="1486"/>
        <w:gridCol w:w="1337"/>
        <w:gridCol w:w="1604"/>
      </w:tblGrid>
      <w:tr w:rsidR="00716B23" w:rsidRPr="00716B23" w14:paraId="583FAFBC" w14:textId="77777777" w:rsidTr="00EB5BB2">
        <w:trPr>
          <w:trHeight w:val="851"/>
        </w:trPr>
        <w:tc>
          <w:tcPr>
            <w:tcW w:w="655" w:type="dxa"/>
            <w:tcBorders>
              <w:top w:val="single" w:sz="4" w:space="0" w:color="auto"/>
              <w:left w:val="single" w:sz="4" w:space="0" w:color="auto"/>
              <w:bottom w:val="single" w:sz="4" w:space="0" w:color="auto"/>
              <w:right w:val="single" w:sz="4" w:space="0" w:color="auto"/>
            </w:tcBorders>
            <w:vAlign w:val="center"/>
          </w:tcPr>
          <w:p w14:paraId="5A249224" w14:textId="77777777" w:rsidR="00292F9B" w:rsidRPr="00716B23" w:rsidRDefault="00292F9B" w:rsidP="00EB5BB2">
            <w:pPr>
              <w:pStyle w:val="12"/>
              <w:spacing w:line="360" w:lineRule="auto"/>
              <w:jc w:val="center"/>
              <w:rPr>
                <w:rFonts w:eastAsia="仿宋"/>
                <w:color w:val="000000" w:themeColor="text1"/>
                <w:sz w:val="24"/>
                <w:szCs w:val="24"/>
              </w:rPr>
            </w:pPr>
            <w:r w:rsidRPr="00716B23">
              <w:rPr>
                <w:rFonts w:eastAsia="仿宋"/>
                <w:color w:val="000000" w:themeColor="text1"/>
                <w:sz w:val="24"/>
                <w:szCs w:val="24"/>
              </w:rPr>
              <w:t>序号</w:t>
            </w:r>
          </w:p>
        </w:tc>
        <w:tc>
          <w:tcPr>
            <w:tcW w:w="1263" w:type="dxa"/>
            <w:tcBorders>
              <w:top w:val="single" w:sz="4" w:space="0" w:color="auto"/>
              <w:left w:val="single" w:sz="4" w:space="0" w:color="auto"/>
              <w:bottom w:val="single" w:sz="4" w:space="0" w:color="auto"/>
              <w:right w:val="single" w:sz="4" w:space="0" w:color="auto"/>
            </w:tcBorders>
            <w:vAlign w:val="center"/>
          </w:tcPr>
          <w:p w14:paraId="48074C24" w14:textId="77777777" w:rsidR="00292F9B" w:rsidRPr="00716B23" w:rsidRDefault="00292F9B" w:rsidP="00EB5BB2">
            <w:pPr>
              <w:pStyle w:val="12"/>
              <w:spacing w:line="360" w:lineRule="auto"/>
              <w:jc w:val="center"/>
              <w:rPr>
                <w:rFonts w:eastAsia="仿宋"/>
                <w:color w:val="000000" w:themeColor="text1"/>
                <w:sz w:val="24"/>
                <w:szCs w:val="24"/>
              </w:rPr>
            </w:pPr>
            <w:r w:rsidRPr="00716B23">
              <w:rPr>
                <w:rFonts w:eastAsia="仿宋"/>
                <w:color w:val="000000" w:themeColor="text1"/>
                <w:sz w:val="24"/>
                <w:szCs w:val="24"/>
              </w:rPr>
              <w:t>公司所任职务</w:t>
            </w:r>
          </w:p>
        </w:tc>
        <w:tc>
          <w:tcPr>
            <w:tcW w:w="1134" w:type="dxa"/>
            <w:tcBorders>
              <w:top w:val="single" w:sz="4" w:space="0" w:color="auto"/>
              <w:left w:val="single" w:sz="4" w:space="0" w:color="auto"/>
              <w:bottom w:val="single" w:sz="4" w:space="0" w:color="auto"/>
              <w:right w:val="single" w:sz="4" w:space="0" w:color="auto"/>
            </w:tcBorders>
            <w:vAlign w:val="center"/>
          </w:tcPr>
          <w:p w14:paraId="5B00CB7B" w14:textId="77777777" w:rsidR="00292F9B" w:rsidRPr="00716B23" w:rsidRDefault="00292F9B" w:rsidP="00EB5BB2">
            <w:pPr>
              <w:pStyle w:val="12"/>
              <w:spacing w:line="360" w:lineRule="auto"/>
              <w:jc w:val="center"/>
              <w:rPr>
                <w:rFonts w:eastAsia="仿宋"/>
                <w:color w:val="000000" w:themeColor="text1"/>
                <w:sz w:val="24"/>
                <w:szCs w:val="24"/>
              </w:rPr>
            </w:pPr>
            <w:r w:rsidRPr="00716B23">
              <w:rPr>
                <w:rFonts w:eastAsia="仿宋"/>
                <w:color w:val="000000" w:themeColor="text1"/>
                <w:sz w:val="24"/>
                <w:szCs w:val="24"/>
              </w:rPr>
              <w:t>姓名</w:t>
            </w:r>
          </w:p>
        </w:tc>
        <w:tc>
          <w:tcPr>
            <w:tcW w:w="807" w:type="dxa"/>
            <w:tcBorders>
              <w:top w:val="single" w:sz="4" w:space="0" w:color="auto"/>
              <w:left w:val="single" w:sz="4" w:space="0" w:color="auto"/>
              <w:bottom w:val="single" w:sz="4" w:space="0" w:color="auto"/>
              <w:right w:val="single" w:sz="4" w:space="0" w:color="auto"/>
            </w:tcBorders>
            <w:vAlign w:val="center"/>
          </w:tcPr>
          <w:p w14:paraId="488B15AF" w14:textId="77777777" w:rsidR="00292F9B" w:rsidRPr="00716B23" w:rsidRDefault="00292F9B" w:rsidP="00EB5BB2">
            <w:pPr>
              <w:pStyle w:val="12"/>
              <w:spacing w:line="360" w:lineRule="auto"/>
              <w:jc w:val="center"/>
              <w:rPr>
                <w:rFonts w:eastAsia="仿宋"/>
                <w:color w:val="000000" w:themeColor="text1"/>
                <w:sz w:val="24"/>
                <w:szCs w:val="24"/>
              </w:rPr>
            </w:pPr>
            <w:r w:rsidRPr="00716B23">
              <w:rPr>
                <w:rFonts w:eastAsia="仿宋"/>
                <w:color w:val="000000" w:themeColor="text1"/>
                <w:sz w:val="24"/>
                <w:szCs w:val="24"/>
              </w:rPr>
              <w:t>性别</w:t>
            </w:r>
          </w:p>
        </w:tc>
        <w:tc>
          <w:tcPr>
            <w:tcW w:w="857" w:type="dxa"/>
            <w:tcBorders>
              <w:top w:val="single" w:sz="4" w:space="0" w:color="auto"/>
              <w:left w:val="single" w:sz="4" w:space="0" w:color="auto"/>
              <w:bottom w:val="single" w:sz="4" w:space="0" w:color="auto"/>
              <w:right w:val="single" w:sz="4" w:space="0" w:color="auto"/>
            </w:tcBorders>
            <w:vAlign w:val="center"/>
          </w:tcPr>
          <w:p w14:paraId="1ACBB8E9" w14:textId="77777777" w:rsidR="00292F9B" w:rsidRPr="00716B23" w:rsidRDefault="00292F9B" w:rsidP="00EB5BB2">
            <w:pPr>
              <w:pStyle w:val="12"/>
              <w:spacing w:line="360" w:lineRule="auto"/>
              <w:jc w:val="center"/>
              <w:rPr>
                <w:rFonts w:eastAsia="仿宋"/>
                <w:color w:val="000000" w:themeColor="text1"/>
                <w:sz w:val="24"/>
                <w:szCs w:val="24"/>
              </w:rPr>
            </w:pPr>
            <w:r w:rsidRPr="00716B23">
              <w:rPr>
                <w:rFonts w:eastAsia="仿宋"/>
                <w:color w:val="000000" w:themeColor="text1"/>
                <w:sz w:val="24"/>
                <w:szCs w:val="24"/>
              </w:rPr>
              <w:t>年龄</w:t>
            </w:r>
          </w:p>
        </w:tc>
        <w:tc>
          <w:tcPr>
            <w:tcW w:w="811" w:type="dxa"/>
            <w:tcBorders>
              <w:top w:val="single" w:sz="4" w:space="0" w:color="auto"/>
              <w:left w:val="single" w:sz="4" w:space="0" w:color="auto"/>
              <w:bottom w:val="single" w:sz="4" w:space="0" w:color="auto"/>
              <w:right w:val="single" w:sz="4" w:space="0" w:color="auto"/>
            </w:tcBorders>
            <w:vAlign w:val="center"/>
          </w:tcPr>
          <w:p w14:paraId="1481906C" w14:textId="77777777" w:rsidR="00292F9B" w:rsidRPr="00716B23" w:rsidRDefault="00292F9B" w:rsidP="00EB5BB2">
            <w:pPr>
              <w:pStyle w:val="12"/>
              <w:spacing w:line="360" w:lineRule="auto"/>
              <w:jc w:val="center"/>
              <w:rPr>
                <w:rFonts w:eastAsia="仿宋"/>
                <w:color w:val="000000" w:themeColor="text1"/>
                <w:sz w:val="24"/>
                <w:szCs w:val="24"/>
              </w:rPr>
            </w:pPr>
            <w:r w:rsidRPr="00716B23">
              <w:rPr>
                <w:rFonts w:eastAsia="仿宋"/>
                <w:color w:val="000000" w:themeColor="text1"/>
                <w:sz w:val="24"/>
                <w:szCs w:val="24"/>
              </w:rPr>
              <w:t>职称</w:t>
            </w:r>
          </w:p>
        </w:tc>
        <w:tc>
          <w:tcPr>
            <w:tcW w:w="1486" w:type="dxa"/>
            <w:tcBorders>
              <w:top w:val="single" w:sz="4" w:space="0" w:color="auto"/>
              <w:left w:val="single" w:sz="4" w:space="0" w:color="auto"/>
              <w:bottom w:val="single" w:sz="4" w:space="0" w:color="auto"/>
              <w:right w:val="single" w:sz="4" w:space="0" w:color="auto"/>
            </w:tcBorders>
            <w:vAlign w:val="center"/>
          </w:tcPr>
          <w:p w14:paraId="498E478A" w14:textId="77777777" w:rsidR="00292F9B" w:rsidRPr="00716B23" w:rsidRDefault="00292F9B" w:rsidP="00EB5BB2">
            <w:pPr>
              <w:pStyle w:val="12"/>
              <w:spacing w:line="360" w:lineRule="auto"/>
              <w:jc w:val="center"/>
              <w:rPr>
                <w:rFonts w:eastAsia="仿宋"/>
                <w:color w:val="000000" w:themeColor="text1"/>
                <w:sz w:val="24"/>
                <w:szCs w:val="24"/>
              </w:rPr>
            </w:pPr>
            <w:r w:rsidRPr="00716B23">
              <w:rPr>
                <w:rFonts w:eastAsia="仿宋"/>
                <w:color w:val="000000" w:themeColor="text1"/>
                <w:sz w:val="24"/>
                <w:szCs w:val="24"/>
              </w:rPr>
              <w:t>专业</w:t>
            </w:r>
            <w:r w:rsidRPr="00716B23">
              <w:rPr>
                <w:rFonts w:eastAsia="仿宋"/>
                <w:color w:val="000000" w:themeColor="text1"/>
                <w:sz w:val="24"/>
                <w:szCs w:val="24"/>
              </w:rPr>
              <w:t>/</w:t>
            </w:r>
            <w:r w:rsidRPr="00716B23">
              <w:rPr>
                <w:rFonts w:eastAsia="仿宋"/>
                <w:color w:val="000000" w:themeColor="text1"/>
                <w:sz w:val="24"/>
                <w:szCs w:val="24"/>
              </w:rPr>
              <w:t>资格</w:t>
            </w:r>
          </w:p>
        </w:tc>
        <w:tc>
          <w:tcPr>
            <w:tcW w:w="1337" w:type="dxa"/>
            <w:tcBorders>
              <w:top w:val="single" w:sz="4" w:space="0" w:color="auto"/>
              <w:left w:val="single" w:sz="4" w:space="0" w:color="auto"/>
              <w:bottom w:val="single" w:sz="4" w:space="0" w:color="auto"/>
              <w:right w:val="single" w:sz="4" w:space="0" w:color="auto"/>
            </w:tcBorders>
            <w:vAlign w:val="center"/>
          </w:tcPr>
          <w:p w14:paraId="725B5DD5" w14:textId="77777777" w:rsidR="00292F9B" w:rsidRPr="00716B23" w:rsidRDefault="00292F9B" w:rsidP="00EB5BB2">
            <w:pPr>
              <w:pStyle w:val="12"/>
              <w:spacing w:line="360" w:lineRule="auto"/>
              <w:jc w:val="center"/>
              <w:rPr>
                <w:rFonts w:eastAsia="仿宋"/>
                <w:color w:val="000000" w:themeColor="text1"/>
                <w:sz w:val="24"/>
                <w:szCs w:val="24"/>
              </w:rPr>
            </w:pPr>
            <w:r w:rsidRPr="00716B23">
              <w:rPr>
                <w:rFonts w:eastAsia="仿宋"/>
                <w:color w:val="000000" w:themeColor="text1"/>
                <w:sz w:val="24"/>
                <w:szCs w:val="24"/>
              </w:rPr>
              <w:t>从事本工作时间</w:t>
            </w:r>
          </w:p>
        </w:tc>
        <w:tc>
          <w:tcPr>
            <w:tcW w:w="1604" w:type="dxa"/>
            <w:tcBorders>
              <w:top w:val="single" w:sz="4" w:space="0" w:color="auto"/>
              <w:left w:val="single" w:sz="4" w:space="0" w:color="auto"/>
              <w:bottom w:val="single" w:sz="4" w:space="0" w:color="auto"/>
              <w:right w:val="single" w:sz="4" w:space="0" w:color="auto"/>
            </w:tcBorders>
            <w:vAlign w:val="center"/>
          </w:tcPr>
          <w:p w14:paraId="362BB961" w14:textId="77777777" w:rsidR="00292F9B" w:rsidRPr="00716B23" w:rsidRDefault="00292F9B" w:rsidP="00EB5BB2">
            <w:pPr>
              <w:pStyle w:val="12"/>
              <w:spacing w:line="360" w:lineRule="auto"/>
              <w:jc w:val="center"/>
              <w:rPr>
                <w:rFonts w:eastAsia="仿宋"/>
                <w:color w:val="000000" w:themeColor="text1"/>
                <w:sz w:val="24"/>
                <w:szCs w:val="24"/>
              </w:rPr>
            </w:pPr>
            <w:r w:rsidRPr="00716B23">
              <w:rPr>
                <w:rFonts w:eastAsia="仿宋"/>
                <w:color w:val="000000" w:themeColor="text1"/>
                <w:sz w:val="24"/>
                <w:szCs w:val="24"/>
              </w:rPr>
              <w:t>典型业务</w:t>
            </w:r>
          </w:p>
          <w:p w14:paraId="46738199" w14:textId="77777777" w:rsidR="00292F9B" w:rsidRPr="00716B23" w:rsidRDefault="00292F9B" w:rsidP="00EB5BB2">
            <w:pPr>
              <w:pStyle w:val="12"/>
              <w:spacing w:line="360" w:lineRule="auto"/>
              <w:jc w:val="center"/>
              <w:rPr>
                <w:rFonts w:eastAsia="仿宋"/>
                <w:color w:val="000000" w:themeColor="text1"/>
                <w:sz w:val="24"/>
                <w:szCs w:val="24"/>
              </w:rPr>
            </w:pPr>
            <w:r w:rsidRPr="00716B23">
              <w:rPr>
                <w:rFonts w:eastAsia="仿宋"/>
                <w:color w:val="000000" w:themeColor="text1"/>
                <w:sz w:val="24"/>
                <w:szCs w:val="24"/>
              </w:rPr>
              <w:t>与技术专长</w:t>
            </w:r>
          </w:p>
        </w:tc>
      </w:tr>
      <w:tr w:rsidR="00716B23" w:rsidRPr="00716B23" w14:paraId="69C09B80" w14:textId="77777777" w:rsidTr="00EB5BB2">
        <w:trPr>
          <w:trHeight w:val="567"/>
        </w:trPr>
        <w:tc>
          <w:tcPr>
            <w:tcW w:w="655" w:type="dxa"/>
            <w:tcBorders>
              <w:top w:val="single" w:sz="4" w:space="0" w:color="auto"/>
              <w:left w:val="single" w:sz="4" w:space="0" w:color="auto"/>
              <w:bottom w:val="single" w:sz="4" w:space="0" w:color="auto"/>
              <w:right w:val="single" w:sz="4" w:space="0" w:color="auto"/>
            </w:tcBorders>
            <w:vAlign w:val="center"/>
          </w:tcPr>
          <w:p w14:paraId="1E45A161" w14:textId="77777777" w:rsidR="00292F9B" w:rsidRPr="00716B23" w:rsidRDefault="00292F9B" w:rsidP="00EB5BB2">
            <w:pPr>
              <w:pStyle w:val="12"/>
              <w:spacing w:line="360" w:lineRule="auto"/>
              <w:jc w:val="center"/>
              <w:rPr>
                <w:rFonts w:eastAsia="仿宋"/>
                <w:color w:val="000000" w:themeColor="text1"/>
                <w:sz w:val="24"/>
                <w:szCs w:val="24"/>
              </w:rPr>
            </w:pPr>
            <w:r w:rsidRPr="00716B23">
              <w:rPr>
                <w:rFonts w:eastAsia="仿宋"/>
                <w:color w:val="000000" w:themeColor="text1"/>
                <w:sz w:val="24"/>
                <w:szCs w:val="24"/>
              </w:rPr>
              <w:t>1</w:t>
            </w:r>
          </w:p>
        </w:tc>
        <w:tc>
          <w:tcPr>
            <w:tcW w:w="1263" w:type="dxa"/>
            <w:tcBorders>
              <w:top w:val="single" w:sz="4" w:space="0" w:color="auto"/>
              <w:left w:val="single" w:sz="4" w:space="0" w:color="auto"/>
              <w:bottom w:val="single" w:sz="4" w:space="0" w:color="auto"/>
              <w:right w:val="single" w:sz="4" w:space="0" w:color="auto"/>
            </w:tcBorders>
            <w:vAlign w:val="center"/>
          </w:tcPr>
          <w:p w14:paraId="704CD729" w14:textId="77777777" w:rsidR="00292F9B" w:rsidRPr="00716B23" w:rsidRDefault="00292F9B" w:rsidP="00EB5BB2">
            <w:pPr>
              <w:pStyle w:val="12"/>
              <w:spacing w:line="360" w:lineRule="auto"/>
              <w:jc w:val="center"/>
              <w:rPr>
                <w:rFonts w:eastAsia="仿宋"/>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EE72054" w14:textId="77777777" w:rsidR="00292F9B" w:rsidRPr="00716B23" w:rsidRDefault="00292F9B" w:rsidP="00EB5BB2">
            <w:pPr>
              <w:pStyle w:val="12"/>
              <w:spacing w:line="360" w:lineRule="auto"/>
              <w:jc w:val="center"/>
              <w:rPr>
                <w:rFonts w:eastAsia="仿宋"/>
                <w:color w:val="000000" w:themeColor="text1"/>
                <w:sz w:val="24"/>
                <w:szCs w:val="24"/>
              </w:rPr>
            </w:pPr>
          </w:p>
        </w:tc>
        <w:tc>
          <w:tcPr>
            <w:tcW w:w="807" w:type="dxa"/>
            <w:tcBorders>
              <w:top w:val="single" w:sz="4" w:space="0" w:color="auto"/>
              <w:left w:val="single" w:sz="4" w:space="0" w:color="auto"/>
              <w:bottom w:val="single" w:sz="4" w:space="0" w:color="auto"/>
              <w:right w:val="single" w:sz="4" w:space="0" w:color="auto"/>
            </w:tcBorders>
            <w:vAlign w:val="center"/>
          </w:tcPr>
          <w:p w14:paraId="13D007AA" w14:textId="77777777" w:rsidR="00292F9B" w:rsidRPr="00716B23" w:rsidRDefault="00292F9B" w:rsidP="00EB5BB2">
            <w:pPr>
              <w:pStyle w:val="12"/>
              <w:spacing w:line="360" w:lineRule="auto"/>
              <w:jc w:val="center"/>
              <w:rPr>
                <w:rFonts w:eastAsia="仿宋"/>
                <w:color w:val="000000" w:themeColor="text1"/>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14:paraId="2EC2D3BC" w14:textId="77777777" w:rsidR="00292F9B" w:rsidRPr="00716B23" w:rsidRDefault="00292F9B" w:rsidP="00EB5BB2">
            <w:pPr>
              <w:pStyle w:val="12"/>
              <w:spacing w:line="360" w:lineRule="auto"/>
              <w:jc w:val="center"/>
              <w:rPr>
                <w:rFonts w:eastAsia="仿宋"/>
                <w:color w:val="000000" w:themeColor="text1"/>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03419803" w14:textId="77777777" w:rsidR="00292F9B" w:rsidRPr="00716B23" w:rsidRDefault="00292F9B" w:rsidP="00EB5BB2">
            <w:pPr>
              <w:pStyle w:val="12"/>
              <w:spacing w:line="360" w:lineRule="auto"/>
              <w:jc w:val="center"/>
              <w:rPr>
                <w:rFonts w:eastAsia="仿宋"/>
                <w:color w:val="000000" w:themeColor="text1"/>
                <w:sz w:val="24"/>
                <w:szCs w:val="24"/>
              </w:rPr>
            </w:pPr>
          </w:p>
        </w:tc>
        <w:tc>
          <w:tcPr>
            <w:tcW w:w="1486" w:type="dxa"/>
            <w:tcBorders>
              <w:top w:val="single" w:sz="4" w:space="0" w:color="auto"/>
              <w:left w:val="single" w:sz="4" w:space="0" w:color="auto"/>
              <w:bottom w:val="single" w:sz="4" w:space="0" w:color="auto"/>
              <w:right w:val="single" w:sz="4" w:space="0" w:color="auto"/>
            </w:tcBorders>
            <w:vAlign w:val="center"/>
          </w:tcPr>
          <w:p w14:paraId="06714DDC" w14:textId="77777777" w:rsidR="00292F9B" w:rsidRPr="00716B23" w:rsidRDefault="00292F9B" w:rsidP="00EB5BB2">
            <w:pPr>
              <w:pStyle w:val="12"/>
              <w:spacing w:line="360" w:lineRule="auto"/>
              <w:jc w:val="center"/>
              <w:rPr>
                <w:rFonts w:eastAsia="仿宋"/>
                <w:color w:val="000000" w:themeColor="text1"/>
                <w:sz w:val="24"/>
                <w:szCs w:val="24"/>
              </w:rPr>
            </w:pPr>
          </w:p>
        </w:tc>
        <w:tc>
          <w:tcPr>
            <w:tcW w:w="1337" w:type="dxa"/>
            <w:tcBorders>
              <w:top w:val="single" w:sz="4" w:space="0" w:color="auto"/>
              <w:left w:val="single" w:sz="4" w:space="0" w:color="auto"/>
              <w:bottom w:val="single" w:sz="4" w:space="0" w:color="auto"/>
              <w:right w:val="single" w:sz="4" w:space="0" w:color="auto"/>
            </w:tcBorders>
            <w:vAlign w:val="center"/>
          </w:tcPr>
          <w:p w14:paraId="43C4AF31" w14:textId="77777777" w:rsidR="00292F9B" w:rsidRPr="00716B23" w:rsidRDefault="00292F9B" w:rsidP="00EB5BB2">
            <w:pPr>
              <w:pStyle w:val="12"/>
              <w:spacing w:line="360" w:lineRule="auto"/>
              <w:jc w:val="center"/>
              <w:rPr>
                <w:rFonts w:eastAsia="仿宋"/>
                <w:color w:val="000000" w:themeColor="text1"/>
                <w:sz w:val="24"/>
                <w:szCs w:val="24"/>
              </w:rPr>
            </w:pPr>
          </w:p>
        </w:tc>
        <w:tc>
          <w:tcPr>
            <w:tcW w:w="1604" w:type="dxa"/>
            <w:tcBorders>
              <w:top w:val="single" w:sz="4" w:space="0" w:color="auto"/>
              <w:left w:val="single" w:sz="4" w:space="0" w:color="auto"/>
              <w:bottom w:val="single" w:sz="4" w:space="0" w:color="auto"/>
              <w:right w:val="single" w:sz="4" w:space="0" w:color="auto"/>
            </w:tcBorders>
            <w:vAlign w:val="center"/>
          </w:tcPr>
          <w:p w14:paraId="6B81B318" w14:textId="77777777" w:rsidR="00292F9B" w:rsidRPr="00716B23" w:rsidRDefault="00292F9B" w:rsidP="00EB5BB2">
            <w:pPr>
              <w:pStyle w:val="12"/>
              <w:spacing w:line="360" w:lineRule="auto"/>
              <w:jc w:val="center"/>
              <w:rPr>
                <w:rFonts w:eastAsia="仿宋"/>
                <w:color w:val="000000" w:themeColor="text1"/>
                <w:sz w:val="24"/>
                <w:szCs w:val="24"/>
              </w:rPr>
            </w:pPr>
          </w:p>
        </w:tc>
      </w:tr>
      <w:tr w:rsidR="00716B23" w:rsidRPr="00716B23" w14:paraId="7B485EDB" w14:textId="77777777" w:rsidTr="00EB5BB2">
        <w:trPr>
          <w:trHeight w:val="567"/>
        </w:trPr>
        <w:tc>
          <w:tcPr>
            <w:tcW w:w="655" w:type="dxa"/>
            <w:tcBorders>
              <w:top w:val="single" w:sz="4" w:space="0" w:color="auto"/>
              <w:left w:val="single" w:sz="4" w:space="0" w:color="auto"/>
              <w:bottom w:val="single" w:sz="4" w:space="0" w:color="auto"/>
              <w:right w:val="single" w:sz="4" w:space="0" w:color="auto"/>
            </w:tcBorders>
            <w:vAlign w:val="center"/>
          </w:tcPr>
          <w:p w14:paraId="1D1A5A0A" w14:textId="77777777" w:rsidR="00292F9B" w:rsidRPr="00716B23" w:rsidRDefault="00292F9B" w:rsidP="00EB5BB2">
            <w:pPr>
              <w:pStyle w:val="12"/>
              <w:spacing w:line="360" w:lineRule="auto"/>
              <w:jc w:val="center"/>
              <w:rPr>
                <w:rFonts w:eastAsia="仿宋"/>
                <w:color w:val="000000" w:themeColor="text1"/>
                <w:sz w:val="24"/>
                <w:szCs w:val="24"/>
              </w:rPr>
            </w:pPr>
            <w:r w:rsidRPr="00716B23">
              <w:rPr>
                <w:rFonts w:eastAsia="仿宋"/>
                <w:color w:val="000000" w:themeColor="text1"/>
                <w:sz w:val="24"/>
                <w:szCs w:val="24"/>
              </w:rPr>
              <w:t>2</w:t>
            </w:r>
          </w:p>
        </w:tc>
        <w:tc>
          <w:tcPr>
            <w:tcW w:w="1263" w:type="dxa"/>
            <w:tcBorders>
              <w:top w:val="single" w:sz="4" w:space="0" w:color="auto"/>
              <w:left w:val="single" w:sz="4" w:space="0" w:color="auto"/>
              <w:bottom w:val="single" w:sz="4" w:space="0" w:color="auto"/>
              <w:right w:val="single" w:sz="4" w:space="0" w:color="auto"/>
            </w:tcBorders>
            <w:vAlign w:val="center"/>
          </w:tcPr>
          <w:p w14:paraId="16FCF1A0" w14:textId="77777777" w:rsidR="00292F9B" w:rsidRPr="00716B23" w:rsidRDefault="00292F9B" w:rsidP="00EB5BB2">
            <w:pPr>
              <w:pStyle w:val="12"/>
              <w:spacing w:line="360" w:lineRule="auto"/>
              <w:jc w:val="center"/>
              <w:rPr>
                <w:rFonts w:eastAsia="仿宋"/>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0CE3F40" w14:textId="77777777" w:rsidR="00292F9B" w:rsidRPr="00716B23" w:rsidRDefault="00292F9B" w:rsidP="00EB5BB2">
            <w:pPr>
              <w:pStyle w:val="12"/>
              <w:spacing w:line="360" w:lineRule="auto"/>
              <w:jc w:val="center"/>
              <w:rPr>
                <w:rFonts w:eastAsia="仿宋"/>
                <w:color w:val="000000" w:themeColor="text1"/>
                <w:sz w:val="24"/>
                <w:szCs w:val="24"/>
              </w:rPr>
            </w:pPr>
          </w:p>
        </w:tc>
        <w:tc>
          <w:tcPr>
            <w:tcW w:w="807" w:type="dxa"/>
            <w:tcBorders>
              <w:top w:val="single" w:sz="4" w:space="0" w:color="auto"/>
              <w:left w:val="single" w:sz="4" w:space="0" w:color="auto"/>
              <w:bottom w:val="single" w:sz="4" w:space="0" w:color="auto"/>
              <w:right w:val="single" w:sz="4" w:space="0" w:color="auto"/>
            </w:tcBorders>
            <w:vAlign w:val="center"/>
          </w:tcPr>
          <w:p w14:paraId="035D2F9A" w14:textId="77777777" w:rsidR="00292F9B" w:rsidRPr="00716B23" w:rsidRDefault="00292F9B" w:rsidP="00EB5BB2">
            <w:pPr>
              <w:pStyle w:val="12"/>
              <w:spacing w:line="360" w:lineRule="auto"/>
              <w:jc w:val="center"/>
              <w:rPr>
                <w:rFonts w:eastAsia="仿宋"/>
                <w:color w:val="000000" w:themeColor="text1"/>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14:paraId="28F7E703" w14:textId="77777777" w:rsidR="00292F9B" w:rsidRPr="00716B23" w:rsidRDefault="00292F9B" w:rsidP="00EB5BB2">
            <w:pPr>
              <w:pStyle w:val="12"/>
              <w:spacing w:line="360" w:lineRule="auto"/>
              <w:jc w:val="center"/>
              <w:rPr>
                <w:rFonts w:eastAsia="仿宋"/>
                <w:color w:val="000000" w:themeColor="text1"/>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496628AD" w14:textId="77777777" w:rsidR="00292F9B" w:rsidRPr="00716B23" w:rsidRDefault="00292F9B" w:rsidP="00EB5BB2">
            <w:pPr>
              <w:pStyle w:val="12"/>
              <w:spacing w:line="360" w:lineRule="auto"/>
              <w:jc w:val="center"/>
              <w:rPr>
                <w:rFonts w:eastAsia="仿宋"/>
                <w:color w:val="000000" w:themeColor="text1"/>
                <w:sz w:val="24"/>
                <w:szCs w:val="24"/>
              </w:rPr>
            </w:pPr>
          </w:p>
        </w:tc>
        <w:tc>
          <w:tcPr>
            <w:tcW w:w="1486" w:type="dxa"/>
            <w:tcBorders>
              <w:top w:val="single" w:sz="4" w:space="0" w:color="auto"/>
              <w:left w:val="single" w:sz="4" w:space="0" w:color="auto"/>
              <w:bottom w:val="single" w:sz="4" w:space="0" w:color="auto"/>
              <w:right w:val="single" w:sz="4" w:space="0" w:color="auto"/>
            </w:tcBorders>
            <w:vAlign w:val="center"/>
          </w:tcPr>
          <w:p w14:paraId="6F335371" w14:textId="77777777" w:rsidR="00292F9B" w:rsidRPr="00716B23" w:rsidRDefault="00292F9B" w:rsidP="00EB5BB2">
            <w:pPr>
              <w:pStyle w:val="12"/>
              <w:spacing w:line="360" w:lineRule="auto"/>
              <w:jc w:val="center"/>
              <w:rPr>
                <w:rFonts w:eastAsia="仿宋"/>
                <w:color w:val="000000" w:themeColor="text1"/>
                <w:sz w:val="24"/>
                <w:szCs w:val="24"/>
              </w:rPr>
            </w:pPr>
          </w:p>
        </w:tc>
        <w:tc>
          <w:tcPr>
            <w:tcW w:w="1337" w:type="dxa"/>
            <w:tcBorders>
              <w:top w:val="single" w:sz="4" w:space="0" w:color="auto"/>
              <w:left w:val="single" w:sz="4" w:space="0" w:color="auto"/>
              <w:bottom w:val="single" w:sz="4" w:space="0" w:color="auto"/>
              <w:right w:val="single" w:sz="4" w:space="0" w:color="auto"/>
            </w:tcBorders>
            <w:vAlign w:val="center"/>
          </w:tcPr>
          <w:p w14:paraId="1F150F70" w14:textId="77777777" w:rsidR="00292F9B" w:rsidRPr="00716B23" w:rsidRDefault="00292F9B" w:rsidP="00EB5BB2">
            <w:pPr>
              <w:pStyle w:val="12"/>
              <w:spacing w:line="360" w:lineRule="auto"/>
              <w:jc w:val="center"/>
              <w:rPr>
                <w:rFonts w:eastAsia="仿宋"/>
                <w:color w:val="000000" w:themeColor="text1"/>
                <w:sz w:val="24"/>
                <w:szCs w:val="24"/>
              </w:rPr>
            </w:pPr>
          </w:p>
        </w:tc>
        <w:tc>
          <w:tcPr>
            <w:tcW w:w="1604" w:type="dxa"/>
            <w:tcBorders>
              <w:top w:val="single" w:sz="4" w:space="0" w:color="auto"/>
              <w:left w:val="single" w:sz="4" w:space="0" w:color="auto"/>
              <w:bottom w:val="single" w:sz="4" w:space="0" w:color="auto"/>
              <w:right w:val="single" w:sz="4" w:space="0" w:color="auto"/>
            </w:tcBorders>
            <w:vAlign w:val="center"/>
          </w:tcPr>
          <w:p w14:paraId="05FDF90F" w14:textId="77777777" w:rsidR="00292F9B" w:rsidRPr="00716B23" w:rsidRDefault="00292F9B" w:rsidP="00EB5BB2">
            <w:pPr>
              <w:pStyle w:val="12"/>
              <w:spacing w:line="360" w:lineRule="auto"/>
              <w:jc w:val="center"/>
              <w:rPr>
                <w:rFonts w:eastAsia="仿宋"/>
                <w:color w:val="000000" w:themeColor="text1"/>
                <w:sz w:val="24"/>
                <w:szCs w:val="24"/>
              </w:rPr>
            </w:pPr>
          </w:p>
        </w:tc>
      </w:tr>
      <w:tr w:rsidR="00716B23" w:rsidRPr="00716B23" w14:paraId="58CBB619" w14:textId="77777777" w:rsidTr="00EB5BB2">
        <w:trPr>
          <w:trHeight w:val="567"/>
        </w:trPr>
        <w:tc>
          <w:tcPr>
            <w:tcW w:w="655" w:type="dxa"/>
            <w:tcBorders>
              <w:top w:val="single" w:sz="4" w:space="0" w:color="auto"/>
              <w:left w:val="single" w:sz="4" w:space="0" w:color="auto"/>
              <w:bottom w:val="single" w:sz="4" w:space="0" w:color="auto"/>
              <w:right w:val="single" w:sz="4" w:space="0" w:color="auto"/>
            </w:tcBorders>
            <w:vAlign w:val="center"/>
          </w:tcPr>
          <w:p w14:paraId="226BF06C" w14:textId="77777777" w:rsidR="00292F9B" w:rsidRPr="00716B23" w:rsidRDefault="00292F9B" w:rsidP="00EB5BB2">
            <w:pPr>
              <w:pStyle w:val="12"/>
              <w:spacing w:line="360" w:lineRule="auto"/>
              <w:jc w:val="center"/>
              <w:rPr>
                <w:rFonts w:eastAsia="仿宋"/>
                <w:color w:val="000000" w:themeColor="text1"/>
                <w:sz w:val="24"/>
                <w:szCs w:val="24"/>
              </w:rPr>
            </w:pPr>
            <w:r w:rsidRPr="00716B23">
              <w:rPr>
                <w:rFonts w:eastAsia="仿宋"/>
                <w:color w:val="000000" w:themeColor="text1"/>
                <w:sz w:val="24"/>
                <w:szCs w:val="24"/>
              </w:rPr>
              <w:t>3</w:t>
            </w:r>
          </w:p>
        </w:tc>
        <w:tc>
          <w:tcPr>
            <w:tcW w:w="1263" w:type="dxa"/>
            <w:tcBorders>
              <w:top w:val="single" w:sz="4" w:space="0" w:color="auto"/>
              <w:left w:val="single" w:sz="4" w:space="0" w:color="auto"/>
              <w:bottom w:val="single" w:sz="4" w:space="0" w:color="auto"/>
              <w:right w:val="single" w:sz="4" w:space="0" w:color="auto"/>
            </w:tcBorders>
            <w:vAlign w:val="center"/>
          </w:tcPr>
          <w:p w14:paraId="21F31243" w14:textId="77777777" w:rsidR="00292F9B" w:rsidRPr="00716B23" w:rsidRDefault="00292F9B" w:rsidP="00EB5BB2">
            <w:pPr>
              <w:pStyle w:val="12"/>
              <w:spacing w:line="360" w:lineRule="auto"/>
              <w:jc w:val="center"/>
              <w:rPr>
                <w:rFonts w:eastAsia="仿宋"/>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5106292" w14:textId="77777777" w:rsidR="00292F9B" w:rsidRPr="00716B23" w:rsidRDefault="00292F9B" w:rsidP="00EB5BB2">
            <w:pPr>
              <w:pStyle w:val="12"/>
              <w:spacing w:line="360" w:lineRule="auto"/>
              <w:jc w:val="center"/>
              <w:rPr>
                <w:rFonts w:eastAsia="仿宋"/>
                <w:color w:val="000000" w:themeColor="text1"/>
                <w:sz w:val="24"/>
                <w:szCs w:val="24"/>
              </w:rPr>
            </w:pPr>
          </w:p>
        </w:tc>
        <w:tc>
          <w:tcPr>
            <w:tcW w:w="807" w:type="dxa"/>
            <w:tcBorders>
              <w:top w:val="single" w:sz="4" w:space="0" w:color="auto"/>
              <w:left w:val="single" w:sz="4" w:space="0" w:color="auto"/>
              <w:bottom w:val="single" w:sz="4" w:space="0" w:color="auto"/>
              <w:right w:val="single" w:sz="4" w:space="0" w:color="auto"/>
            </w:tcBorders>
            <w:vAlign w:val="center"/>
          </w:tcPr>
          <w:p w14:paraId="60A2206D" w14:textId="77777777" w:rsidR="00292F9B" w:rsidRPr="00716B23" w:rsidRDefault="00292F9B" w:rsidP="00EB5BB2">
            <w:pPr>
              <w:pStyle w:val="12"/>
              <w:spacing w:line="360" w:lineRule="auto"/>
              <w:jc w:val="center"/>
              <w:rPr>
                <w:rFonts w:eastAsia="仿宋"/>
                <w:color w:val="000000" w:themeColor="text1"/>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14:paraId="46C2E7F0" w14:textId="77777777" w:rsidR="00292F9B" w:rsidRPr="00716B23" w:rsidRDefault="00292F9B" w:rsidP="00EB5BB2">
            <w:pPr>
              <w:pStyle w:val="12"/>
              <w:spacing w:line="360" w:lineRule="auto"/>
              <w:jc w:val="center"/>
              <w:rPr>
                <w:rFonts w:eastAsia="仿宋"/>
                <w:color w:val="000000" w:themeColor="text1"/>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3E48C312" w14:textId="77777777" w:rsidR="00292F9B" w:rsidRPr="00716B23" w:rsidRDefault="00292F9B" w:rsidP="00EB5BB2">
            <w:pPr>
              <w:pStyle w:val="12"/>
              <w:spacing w:line="360" w:lineRule="auto"/>
              <w:jc w:val="center"/>
              <w:rPr>
                <w:rFonts w:eastAsia="仿宋"/>
                <w:color w:val="000000" w:themeColor="text1"/>
                <w:sz w:val="24"/>
                <w:szCs w:val="24"/>
              </w:rPr>
            </w:pPr>
          </w:p>
        </w:tc>
        <w:tc>
          <w:tcPr>
            <w:tcW w:w="1486" w:type="dxa"/>
            <w:tcBorders>
              <w:top w:val="single" w:sz="4" w:space="0" w:color="auto"/>
              <w:left w:val="single" w:sz="4" w:space="0" w:color="auto"/>
              <w:bottom w:val="single" w:sz="4" w:space="0" w:color="auto"/>
              <w:right w:val="single" w:sz="4" w:space="0" w:color="auto"/>
            </w:tcBorders>
            <w:vAlign w:val="center"/>
          </w:tcPr>
          <w:p w14:paraId="08705E10" w14:textId="77777777" w:rsidR="00292F9B" w:rsidRPr="00716B23" w:rsidRDefault="00292F9B" w:rsidP="00EB5BB2">
            <w:pPr>
              <w:pStyle w:val="12"/>
              <w:spacing w:line="360" w:lineRule="auto"/>
              <w:jc w:val="center"/>
              <w:rPr>
                <w:rFonts w:eastAsia="仿宋"/>
                <w:color w:val="000000" w:themeColor="text1"/>
                <w:sz w:val="24"/>
                <w:szCs w:val="24"/>
              </w:rPr>
            </w:pPr>
          </w:p>
        </w:tc>
        <w:tc>
          <w:tcPr>
            <w:tcW w:w="1337" w:type="dxa"/>
            <w:tcBorders>
              <w:top w:val="single" w:sz="4" w:space="0" w:color="auto"/>
              <w:left w:val="single" w:sz="4" w:space="0" w:color="auto"/>
              <w:bottom w:val="single" w:sz="4" w:space="0" w:color="auto"/>
              <w:right w:val="single" w:sz="4" w:space="0" w:color="auto"/>
            </w:tcBorders>
            <w:vAlign w:val="center"/>
          </w:tcPr>
          <w:p w14:paraId="59D53B17" w14:textId="77777777" w:rsidR="00292F9B" w:rsidRPr="00716B23" w:rsidRDefault="00292F9B" w:rsidP="00EB5BB2">
            <w:pPr>
              <w:pStyle w:val="12"/>
              <w:spacing w:line="360" w:lineRule="auto"/>
              <w:jc w:val="center"/>
              <w:rPr>
                <w:rFonts w:eastAsia="仿宋"/>
                <w:color w:val="000000" w:themeColor="text1"/>
                <w:sz w:val="24"/>
                <w:szCs w:val="24"/>
              </w:rPr>
            </w:pPr>
          </w:p>
        </w:tc>
        <w:tc>
          <w:tcPr>
            <w:tcW w:w="1604" w:type="dxa"/>
            <w:tcBorders>
              <w:top w:val="single" w:sz="4" w:space="0" w:color="auto"/>
              <w:left w:val="single" w:sz="4" w:space="0" w:color="auto"/>
              <w:bottom w:val="single" w:sz="4" w:space="0" w:color="auto"/>
              <w:right w:val="single" w:sz="4" w:space="0" w:color="auto"/>
            </w:tcBorders>
            <w:vAlign w:val="center"/>
          </w:tcPr>
          <w:p w14:paraId="6448D2CC" w14:textId="77777777" w:rsidR="00292F9B" w:rsidRPr="00716B23" w:rsidRDefault="00292F9B" w:rsidP="00EB5BB2">
            <w:pPr>
              <w:pStyle w:val="12"/>
              <w:spacing w:line="360" w:lineRule="auto"/>
              <w:jc w:val="center"/>
              <w:rPr>
                <w:rFonts w:eastAsia="仿宋"/>
                <w:color w:val="000000" w:themeColor="text1"/>
                <w:sz w:val="24"/>
                <w:szCs w:val="24"/>
              </w:rPr>
            </w:pPr>
          </w:p>
        </w:tc>
      </w:tr>
      <w:tr w:rsidR="00716B23" w:rsidRPr="00716B23" w14:paraId="0E24FA2C" w14:textId="77777777" w:rsidTr="00EB5BB2">
        <w:trPr>
          <w:trHeight w:val="567"/>
        </w:trPr>
        <w:tc>
          <w:tcPr>
            <w:tcW w:w="655" w:type="dxa"/>
            <w:tcBorders>
              <w:top w:val="single" w:sz="4" w:space="0" w:color="auto"/>
              <w:left w:val="single" w:sz="4" w:space="0" w:color="auto"/>
              <w:bottom w:val="single" w:sz="4" w:space="0" w:color="auto"/>
              <w:right w:val="single" w:sz="4" w:space="0" w:color="auto"/>
            </w:tcBorders>
            <w:vAlign w:val="center"/>
          </w:tcPr>
          <w:p w14:paraId="1A15BCB1" w14:textId="77777777" w:rsidR="00292F9B" w:rsidRPr="00716B23" w:rsidRDefault="00292F9B" w:rsidP="00EB5BB2">
            <w:pPr>
              <w:pStyle w:val="12"/>
              <w:spacing w:line="360" w:lineRule="auto"/>
              <w:jc w:val="center"/>
              <w:rPr>
                <w:rFonts w:eastAsia="仿宋"/>
                <w:color w:val="000000" w:themeColor="text1"/>
                <w:sz w:val="24"/>
                <w:szCs w:val="24"/>
              </w:rPr>
            </w:pPr>
            <w:r w:rsidRPr="00716B23">
              <w:rPr>
                <w:rFonts w:eastAsia="仿宋"/>
                <w:color w:val="000000" w:themeColor="text1"/>
                <w:sz w:val="24"/>
                <w:szCs w:val="24"/>
              </w:rPr>
              <w:t>4</w:t>
            </w:r>
          </w:p>
        </w:tc>
        <w:tc>
          <w:tcPr>
            <w:tcW w:w="1263" w:type="dxa"/>
            <w:tcBorders>
              <w:top w:val="single" w:sz="4" w:space="0" w:color="auto"/>
              <w:left w:val="single" w:sz="4" w:space="0" w:color="auto"/>
              <w:bottom w:val="single" w:sz="4" w:space="0" w:color="auto"/>
              <w:right w:val="single" w:sz="4" w:space="0" w:color="auto"/>
            </w:tcBorders>
            <w:vAlign w:val="center"/>
          </w:tcPr>
          <w:p w14:paraId="4EF4A373" w14:textId="77777777" w:rsidR="00292F9B" w:rsidRPr="00716B23" w:rsidRDefault="00292F9B" w:rsidP="00EB5BB2">
            <w:pPr>
              <w:pStyle w:val="12"/>
              <w:spacing w:line="360" w:lineRule="auto"/>
              <w:jc w:val="center"/>
              <w:rPr>
                <w:rFonts w:eastAsia="仿宋"/>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A2F41C1" w14:textId="77777777" w:rsidR="00292F9B" w:rsidRPr="00716B23" w:rsidRDefault="00292F9B" w:rsidP="00EB5BB2">
            <w:pPr>
              <w:pStyle w:val="12"/>
              <w:spacing w:line="360" w:lineRule="auto"/>
              <w:jc w:val="center"/>
              <w:rPr>
                <w:rFonts w:eastAsia="仿宋"/>
                <w:color w:val="000000" w:themeColor="text1"/>
                <w:sz w:val="24"/>
                <w:szCs w:val="24"/>
              </w:rPr>
            </w:pPr>
          </w:p>
        </w:tc>
        <w:tc>
          <w:tcPr>
            <w:tcW w:w="807" w:type="dxa"/>
            <w:tcBorders>
              <w:top w:val="single" w:sz="4" w:space="0" w:color="auto"/>
              <w:left w:val="single" w:sz="4" w:space="0" w:color="auto"/>
              <w:bottom w:val="single" w:sz="4" w:space="0" w:color="auto"/>
              <w:right w:val="single" w:sz="4" w:space="0" w:color="auto"/>
            </w:tcBorders>
            <w:vAlign w:val="center"/>
          </w:tcPr>
          <w:p w14:paraId="21FA4DD3" w14:textId="77777777" w:rsidR="00292F9B" w:rsidRPr="00716B23" w:rsidRDefault="00292F9B" w:rsidP="00EB5BB2">
            <w:pPr>
              <w:pStyle w:val="12"/>
              <w:spacing w:line="360" w:lineRule="auto"/>
              <w:jc w:val="center"/>
              <w:rPr>
                <w:rFonts w:eastAsia="仿宋"/>
                <w:color w:val="000000" w:themeColor="text1"/>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14:paraId="1A8860C9" w14:textId="77777777" w:rsidR="00292F9B" w:rsidRPr="00716B23" w:rsidRDefault="00292F9B" w:rsidP="00EB5BB2">
            <w:pPr>
              <w:pStyle w:val="12"/>
              <w:spacing w:line="360" w:lineRule="auto"/>
              <w:jc w:val="center"/>
              <w:rPr>
                <w:rFonts w:eastAsia="仿宋"/>
                <w:color w:val="000000" w:themeColor="text1"/>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7CF5BD48" w14:textId="77777777" w:rsidR="00292F9B" w:rsidRPr="00716B23" w:rsidRDefault="00292F9B" w:rsidP="00EB5BB2">
            <w:pPr>
              <w:pStyle w:val="12"/>
              <w:spacing w:line="360" w:lineRule="auto"/>
              <w:jc w:val="center"/>
              <w:rPr>
                <w:rFonts w:eastAsia="仿宋"/>
                <w:color w:val="000000" w:themeColor="text1"/>
                <w:sz w:val="24"/>
                <w:szCs w:val="24"/>
              </w:rPr>
            </w:pPr>
          </w:p>
        </w:tc>
        <w:tc>
          <w:tcPr>
            <w:tcW w:w="1486" w:type="dxa"/>
            <w:tcBorders>
              <w:top w:val="single" w:sz="4" w:space="0" w:color="auto"/>
              <w:left w:val="single" w:sz="4" w:space="0" w:color="auto"/>
              <w:bottom w:val="single" w:sz="4" w:space="0" w:color="auto"/>
              <w:right w:val="single" w:sz="4" w:space="0" w:color="auto"/>
            </w:tcBorders>
            <w:vAlign w:val="center"/>
          </w:tcPr>
          <w:p w14:paraId="7A6B712F" w14:textId="77777777" w:rsidR="00292F9B" w:rsidRPr="00716B23" w:rsidRDefault="00292F9B" w:rsidP="00EB5BB2">
            <w:pPr>
              <w:pStyle w:val="12"/>
              <w:spacing w:line="360" w:lineRule="auto"/>
              <w:jc w:val="center"/>
              <w:rPr>
                <w:rFonts w:eastAsia="仿宋"/>
                <w:color w:val="000000" w:themeColor="text1"/>
                <w:sz w:val="24"/>
                <w:szCs w:val="24"/>
              </w:rPr>
            </w:pPr>
          </w:p>
        </w:tc>
        <w:tc>
          <w:tcPr>
            <w:tcW w:w="1337" w:type="dxa"/>
            <w:tcBorders>
              <w:top w:val="single" w:sz="4" w:space="0" w:color="auto"/>
              <w:left w:val="single" w:sz="4" w:space="0" w:color="auto"/>
              <w:bottom w:val="single" w:sz="4" w:space="0" w:color="auto"/>
              <w:right w:val="single" w:sz="4" w:space="0" w:color="auto"/>
            </w:tcBorders>
            <w:vAlign w:val="center"/>
          </w:tcPr>
          <w:p w14:paraId="06E205FF" w14:textId="77777777" w:rsidR="00292F9B" w:rsidRPr="00716B23" w:rsidRDefault="00292F9B" w:rsidP="00EB5BB2">
            <w:pPr>
              <w:pStyle w:val="12"/>
              <w:spacing w:line="360" w:lineRule="auto"/>
              <w:jc w:val="center"/>
              <w:rPr>
                <w:rFonts w:eastAsia="仿宋"/>
                <w:color w:val="000000" w:themeColor="text1"/>
                <w:sz w:val="24"/>
                <w:szCs w:val="24"/>
              </w:rPr>
            </w:pPr>
          </w:p>
        </w:tc>
        <w:tc>
          <w:tcPr>
            <w:tcW w:w="1604" w:type="dxa"/>
            <w:tcBorders>
              <w:top w:val="single" w:sz="4" w:space="0" w:color="auto"/>
              <w:left w:val="single" w:sz="4" w:space="0" w:color="auto"/>
              <w:bottom w:val="single" w:sz="4" w:space="0" w:color="auto"/>
              <w:right w:val="single" w:sz="4" w:space="0" w:color="auto"/>
            </w:tcBorders>
            <w:vAlign w:val="center"/>
          </w:tcPr>
          <w:p w14:paraId="280CCD19" w14:textId="77777777" w:rsidR="00292F9B" w:rsidRPr="00716B23" w:rsidRDefault="00292F9B" w:rsidP="00EB5BB2">
            <w:pPr>
              <w:pStyle w:val="12"/>
              <w:spacing w:line="360" w:lineRule="auto"/>
              <w:jc w:val="center"/>
              <w:rPr>
                <w:rFonts w:eastAsia="仿宋"/>
                <w:color w:val="000000" w:themeColor="text1"/>
                <w:sz w:val="24"/>
                <w:szCs w:val="24"/>
              </w:rPr>
            </w:pPr>
          </w:p>
        </w:tc>
      </w:tr>
      <w:tr w:rsidR="00716B23" w:rsidRPr="00716B23" w14:paraId="276571B0" w14:textId="77777777" w:rsidTr="00EB5BB2">
        <w:trPr>
          <w:trHeight w:val="567"/>
        </w:trPr>
        <w:tc>
          <w:tcPr>
            <w:tcW w:w="655" w:type="dxa"/>
            <w:tcBorders>
              <w:top w:val="single" w:sz="4" w:space="0" w:color="auto"/>
              <w:left w:val="single" w:sz="4" w:space="0" w:color="auto"/>
              <w:bottom w:val="single" w:sz="4" w:space="0" w:color="auto"/>
              <w:right w:val="single" w:sz="4" w:space="0" w:color="auto"/>
            </w:tcBorders>
            <w:vAlign w:val="center"/>
          </w:tcPr>
          <w:p w14:paraId="3B9E2567" w14:textId="77777777" w:rsidR="00292F9B" w:rsidRPr="00716B23" w:rsidRDefault="00292F9B" w:rsidP="00EB5BB2">
            <w:pPr>
              <w:pStyle w:val="12"/>
              <w:spacing w:line="360" w:lineRule="auto"/>
              <w:jc w:val="center"/>
              <w:rPr>
                <w:rFonts w:eastAsia="仿宋"/>
                <w:color w:val="000000" w:themeColor="text1"/>
                <w:sz w:val="24"/>
                <w:szCs w:val="24"/>
              </w:rPr>
            </w:pPr>
            <w:r w:rsidRPr="00716B23">
              <w:rPr>
                <w:rFonts w:eastAsia="仿宋"/>
                <w:color w:val="000000" w:themeColor="text1"/>
                <w:sz w:val="24"/>
                <w:szCs w:val="24"/>
              </w:rPr>
              <w:t>5</w:t>
            </w:r>
          </w:p>
        </w:tc>
        <w:tc>
          <w:tcPr>
            <w:tcW w:w="1263" w:type="dxa"/>
            <w:tcBorders>
              <w:top w:val="single" w:sz="4" w:space="0" w:color="auto"/>
              <w:left w:val="single" w:sz="4" w:space="0" w:color="auto"/>
              <w:bottom w:val="single" w:sz="4" w:space="0" w:color="auto"/>
              <w:right w:val="single" w:sz="4" w:space="0" w:color="auto"/>
            </w:tcBorders>
            <w:vAlign w:val="center"/>
          </w:tcPr>
          <w:p w14:paraId="3D0DBBD5" w14:textId="77777777" w:rsidR="00292F9B" w:rsidRPr="00716B23" w:rsidRDefault="00292F9B" w:rsidP="00EB5BB2">
            <w:pPr>
              <w:pStyle w:val="12"/>
              <w:spacing w:line="360" w:lineRule="auto"/>
              <w:jc w:val="center"/>
              <w:rPr>
                <w:rFonts w:eastAsia="仿宋"/>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2EBA4EF" w14:textId="77777777" w:rsidR="00292F9B" w:rsidRPr="00716B23" w:rsidRDefault="00292F9B" w:rsidP="00EB5BB2">
            <w:pPr>
              <w:pStyle w:val="12"/>
              <w:spacing w:line="360" w:lineRule="auto"/>
              <w:jc w:val="center"/>
              <w:rPr>
                <w:rFonts w:eastAsia="仿宋"/>
                <w:color w:val="000000" w:themeColor="text1"/>
                <w:sz w:val="24"/>
                <w:szCs w:val="24"/>
              </w:rPr>
            </w:pPr>
          </w:p>
        </w:tc>
        <w:tc>
          <w:tcPr>
            <w:tcW w:w="807" w:type="dxa"/>
            <w:tcBorders>
              <w:top w:val="single" w:sz="4" w:space="0" w:color="auto"/>
              <w:left w:val="single" w:sz="4" w:space="0" w:color="auto"/>
              <w:bottom w:val="single" w:sz="4" w:space="0" w:color="auto"/>
              <w:right w:val="single" w:sz="4" w:space="0" w:color="auto"/>
            </w:tcBorders>
            <w:vAlign w:val="center"/>
          </w:tcPr>
          <w:p w14:paraId="35233466" w14:textId="77777777" w:rsidR="00292F9B" w:rsidRPr="00716B23" w:rsidRDefault="00292F9B" w:rsidP="00EB5BB2">
            <w:pPr>
              <w:pStyle w:val="12"/>
              <w:spacing w:line="360" w:lineRule="auto"/>
              <w:jc w:val="center"/>
              <w:rPr>
                <w:rFonts w:eastAsia="仿宋"/>
                <w:color w:val="000000" w:themeColor="text1"/>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14:paraId="229E0326" w14:textId="77777777" w:rsidR="00292F9B" w:rsidRPr="00716B23" w:rsidRDefault="00292F9B" w:rsidP="00EB5BB2">
            <w:pPr>
              <w:pStyle w:val="12"/>
              <w:spacing w:line="360" w:lineRule="auto"/>
              <w:jc w:val="center"/>
              <w:rPr>
                <w:rFonts w:eastAsia="仿宋"/>
                <w:color w:val="000000" w:themeColor="text1"/>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22EB9755" w14:textId="77777777" w:rsidR="00292F9B" w:rsidRPr="00716B23" w:rsidRDefault="00292F9B" w:rsidP="00EB5BB2">
            <w:pPr>
              <w:pStyle w:val="12"/>
              <w:spacing w:line="360" w:lineRule="auto"/>
              <w:jc w:val="center"/>
              <w:rPr>
                <w:rFonts w:eastAsia="仿宋"/>
                <w:color w:val="000000" w:themeColor="text1"/>
                <w:sz w:val="24"/>
                <w:szCs w:val="24"/>
              </w:rPr>
            </w:pPr>
          </w:p>
        </w:tc>
        <w:tc>
          <w:tcPr>
            <w:tcW w:w="1486" w:type="dxa"/>
            <w:tcBorders>
              <w:top w:val="single" w:sz="4" w:space="0" w:color="auto"/>
              <w:left w:val="single" w:sz="4" w:space="0" w:color="auto"/>
              <w:bottom w:val="single" w:sz="4" w:space="0" w:color="auto"/>
              <w:right w:val="single" w:sz="4" w:space="0" w:color="auto"/>
            </w:tcBorders>
            <w:vAlign w:val="center"/>
          </w:tcPr>
          <w:p w14:paraId="43195924" w14:textId="77777777" w:rsidR="00292F9B" w:rsidRPr="00716B23" w:rsidRDefault="00292F9B" w:rsidP="00EB5BB2">
            <w:pPr>
              <w:pStyle w:val="12"/>
              <w:spacing w:line="360" w:lineRule="auto"/>
              <w:jc w:val="center"/>
              <w:rPr>
                <w:rFonts w:eastAsia="仿宋"/>
                <w:color w:val="000000" w:themeColor="text1"/>
                <w:sz w:val="24"/>
                <w:szCs w:val="24"/>
              </w:rPr>
            </w:pPr>
          </w:p>
        </w:tc>
        <w:tc>
          <w:tcPr>
            <w:tcW w:w="1337" w:type="dxa"/>
            <w:tcBorders>
              <w:top w:val="single" w:sz="4" w:space="0" w:color="auto"/>
              <w:left w:val="single" w:sz="4" w:space="0" w:color="auto"/>
              <w:bottom w:val="single" w:sz="4" w:space="0" w:color="auto"/>
              <w:right w:val="single" w:sz="4" w:space="0" w:color="auto"/>
            </w:tcBorders>
            <w:vAlign w:val="center"/>
          </w:tcPr>
          <w:p w14:paraId="3E7D9BEF" w14:textId="77777777" w:rsidR="00292F9B" w:rsidRPr="00716B23" w:rsidRDefault="00292F9B" w:rsidP="00EB5BB2">
            <w:pPr>
              <w:pStyle w:val="12"/>
              <w:spacing w:line="360" w:lineRule="auto"/>
              <w:jc w:val="center"/>
              <w:rPr>
                <w:rFonts w:eastAsia="仿宋"/>
                <w:color w:val="000000" w:themeColor="text1"/>
                <w:sz w:val="24"/>
                <w:szCs w:val="24"/>
              </w:rPr>
            </w:pPr>
          </w:p>
        </w:tc>
        <w:tc>
          <w:tcPr>
            <w:tcW w:w="1604" w:type="dxa"/>
            <w:tcBorders>
              <w:top w:val="single" w:sz="4" w:space="0" w:color="auto"/>
              <w:left w:val="single" w:sz="4" w:space="0" w:color="auto"/>
              <w:bottom w:val="single" w:sz="4" w:space="0" w:color="auto"/>
              <w:right w:val="single" w:sz="4" w:space="0" w:color="auto"/>
            </w:tcBorders>
            <w:vAlign w:val="center"/>
          </w:tcPr>
          <w:p w14:paraId="73D40234" w14:textId="77777777" w:rsidR="00292F9B" w:rsidRPr="00716B23" w:rsidRDefault="00292F9B" w:rsidP="00EB5BB2">
            <w:pPr>
              <w:pStyle w:val="12"/>
              <w:spacing w:line="360" w:lineRule="auto"/>
              <w:jc w:val="center"/>
              <w:rPr>
                <w:rFonts w:eastAsia="仿宋"/>
                <w:color w:val="000000" w:themeColor="text1"/>
                <w:sz w:val="24"/>
                <w:szCs w:val="24"/>
              </w:rPr>
            </w:pPr>
          </w:p>
        </w:tc>
      </w:tr>
      <w:tr w:rsidR="00716B23" w:rsidRPr="00716B23" w14:paraId="79209708" w14:textId="77777777" w:rsidTr="00EB5BB2">
        <w:trPr>
          <w:trHeight w:val="567"/>
        </w:trPr>
        <w:tc>
          <w:tcPr>
            <w:tcW w:w="655" w:type="dxa"/>
            <w:tcBorders>
              <w:top w:val="single" w:sz="4" w:space="0" w:color="auto"/>
              <w:left w:val="single" w:sz="4" w:space="0" w:color="auto"/>
              <w:bottom w:val="single" w:sz="4" w:space="0" w:color="auto"/>
              <w:right w:val="single" w:sz="4" w:space="0" w:color="auto"/>
            </w:tcBorders>
            <w:vAlign w:val="center"/>
          </w:tcPr>
          <w:p w14:paraId="79C73CE2" w14:textId="77777777" w:rsidR="00292F9B" w:rsidRPr="00716B23" w:rsidRDefault="00292F9B" w:rsidP="00EB5BB2">
            <w:pPr>
              <w:pStyle w:val="12"/>
              <w:spacing w:line="360" w:lineRule="auto"/>
              <w:jc w:val="center"/>
              <w:rPr>
                <w:rFonts w:eastAsia="仿宋"/>
                <w:color w:val="000000" w:themeColor="text1"/>
                <w:sz w:val="24"/>
                <w:szCs w:val="24"/>
              </w:rPr>
            </w:pPr>
            <w:r w:rsidRPr="00716B23">
              <w:rPr>
                <w:rFonts w:eastAsia="仿宋"/>
                <w:color w:val="000000" w:themeColor="text1"/>
                <w:sz w:val="24"/>
                <w:szCs w:val="24"/>
              </w:rPr>
              <w:t>6</w:t>
            </w:r>
          </w:p>
        </w:tc>
        <w:tc>
          <w:tcPr>
            <w:tcW w:w="1263" w:type="dxa"/>
            <w:tcBorders>
              <w:top w:val="single" w:sz="4" w:space="0" w:color="auto"/>
              <w:left w:val="single" w:sz="4" w:space="0" w:color="auto"/>
              <w:bottom w:val="single" w:sz="4" w:space="0" w:color="auto"/>
              <w:right w:val="single" w:sz="4" w:space="0" w:color="auto"/>
            </w:tcBorders>
            <w:vAlign w:val="center"/>
          </w:tcPr>
          <w:p w14:paraId="6B77A309" w14:textId="77777777" w:rsidR="00292F9B" w:rsidRPr="00716B23" w:rsidRDefault="00292F9B" w:rsidP="00EB5BB2">
            <w:pPr>
              <w:pStyle w:val="12"/>
              <w:spacing w:line="360" w:lineRule="auto"/>
              <w:jc w:val="center"/>
              <w:rPr>
                <w:rFonts w:eastAsia="仿宋"/>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7B670B3" w14:textId="77777777" w:rsidR="00292F9B" w:rsidRPr="00716B23" w:rsidRDefault="00292F9B" w:rsidP="00EB5BB2">
            <w:pPr>
              <w:pStyle w:val="12"/>
              <w:spacing w:line="360" w:lineRule="auto"/>
              <w:jc w:val="center"/>
              <w:rPr>
                <w:rFonts w:eastAsia="仿宋"/>
                <w:color w:val="000000" w:themeColor="text1"/>
                <w:sz w:val="24"/>
                <w:szCs w:val="24"/>
              </w:rPr>
            </w:pPr>
          </w:p>
        </w:tc>
        <w:tc>
          <w:tcPr>
            <w:tcW w:w="807" w:type="dxa"/>
            <w:tcBorders>
              <w:top w:val="single" w:sz="4" w:space="0" w:color="auto"/>
              <w:left w:val="single" w:sz="4" w:space="0" w:color="auto"/>
              <w:bottom w:val="single" w:sz="4" w:space="0" w:color="auto"/>
              <w:right w:val="single" w:sz="4" w:space="0" w:color="auto"/>
            </w:tcBorders>
            <w:vAlign w:val="center"/>
          </w:tcPr>
          <w:p w14:paraId="5D0E7A89" w14:textId="77777777" w:rsidR="00292F9B" w:rsidRPr="00716B23" w:rsidRDefault="00292F9B" w:rsidP="00EB5BB2">
            <w:pPr>
              <w:pStyle w:val="12"/>
              <w:spacing w:line="360" w:lineRule="auto"/>
              <w:jc w:val="center"/>
              <w:rPr>
                <w:rFonts w:eastAsia="仿宋"/>
                <w:color w:val="000000" w:themeColor="text1"/>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14:paraId="0F7FCF1C" w14:textId="77777777" w:rsidR="00292F9B" w:rsidRPr="00716B23" w:rsidRDefault="00292F9B" w:rsidP="00EB5BB2">
            <w:pPr>
              <w:pStyle w:val="12"/>
              <w:spacing w:line="360" w:lineRule="auto"/>
              <w:jc w:val="center"/>
              <w:rPr>
                <w:rFonts w:eastAsia="仿宋"/>
                <w:color w:val="000000" w:themeColor="text1"/>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353929E2" w14:textId="77777777" w:rsidR="00292F9B" w:rsidRPr="00716B23" w:rsidRDefault="00292F9B" w:rsidP="00EB5BB2">
            <w:pPr>
              <w:pStyle w:val="12"/>
              <w:spacing w:line="360" w:lineRule="auto"/>
              <w:jc w:val="center"/>
              <w:rPr>
                <w:rFonts w:eastAsia="仿宋"/>
                <w:color w:val="000000" w:themeColor="text1"/>
                <w:sz w:val="24"/>
                <w:szCs w:val="24"/>
              </w:rPr>
            </w:pPr>
          </w:p>
        </w:tc>
        <w:tc>
          <w:tcPr>
            <w:tcW w:w="1486" w:type="dxa"/>
            <w:tcBorders>
              <w:top w:val="single" w:sz="4" w:space="0" w:color="auto"/>
              <w:left w:val="single" w:sz="4" w:space="0" w:color="auto"/>
              <w:bottom w:val="single" w:sz="4" w:space="0" w:color="auto"/>
              <w:right w:val="single" w:sz="4" w:space="0" w:color="auto"/>
            </w:tcBorders>
            <w:vAlign w:val="center"/>
          </w:tcPr>
          <w:p w14:paraId="6D088C3B" w14:textId="77777777" w:rsidR="00292F9B" w:rsidRPr="00716B23" w:rsidRDefault="00292F9B" w:rsidP="00EB5BB2">
            <w:pPr>
              <w:pStyle w:val="12"/>
              <w:spacing w:line="360" w:lineRule="auto"/>
              <w:jc w:val="center"/>
              <w:rPr>
                <w:rFonts w:eastAsia="仿宋"/>
                <w:color w:val="000000" w:themeColor="text1"/>
                <w:sz w:val="24"/>
                <w:szCs w:val="24"/>
              </w:rPr>
            </w:pPr>
          </w:p>
        </w:tc>
        <w:tc>
          <w:tcPr>
            <w:tcW w:w="1337" w:type="dxa"/>
            <w:tcBorders>
              <w:top w:val="single" w:sz="4" w:space="0" w:color="auto"/>
              <w:left w:val="single" w:sz="4" w:space="0" w:color="auto"/>
              <w:bottom w:val="single" w:sz="4" w:space="0" w:color="auto"/>
              <w:right w:val="single" w:sz="4" w:space="0" w:color="auto"/>
            </w:tcBorders>
            <w:vAlign w:val="center"/>
          </w:tcPr>
          <w:p w14:paraId="7BF8980F" w14:textId="77777777" w:rsidR="00292F9B" w:rsidRPr="00716B23" w:rsidRDefault="00292F9B" w:rsidP="00EB5BB2">
            <w:pPr>
              <w:pStyle w:val="12"/>
              <w:spacing w:line="360" w:lineRule="auto"/>
              <w:jc w:val="center"/>
              <w:rPr>
                <w:rFonts w:eastAsia="仿宋"/>
                <w:color w:val="000000" w:themeColor="text1"/>
                <w:sz w:val="24"/>
                <w:szCs w:val="24"/>
              </w:rPr>
            </w:pPr>
          </w:p>
        </w:tc>
        <w:tc>
          <w:tcPr>
            <w:tcW w:w="1604" w:type="dxa"/>
            <w:tcBorders>
              <w:top w:val="single" w:sz="4" w:space="0" w:color="auto"/>
              <w:left w:val="single" w:sz="4" w:space="0" w:color="auto"/>
              <w:bottom w:val="single" w:sz="4" w:space="0" w:color="auto"/>
              <w:right w:val="single" w:sz="4" w:space="0" w:color="auto"/>
            </w:tcBorders>
            <w:vAlign w:val="center"/>
          </w:tcPr>
          <w:p w14:paraId="0AEE758F" w14:textId="77777777" w:rsidR="00292F9B" w:rsidRPr="00716B23" w:rsidRDefault="00292F9B" w:rsidP="00EB5BB2">
            <w:pPr>
              <w:pStyle w:val="12"/>
              <w:spacing w:line="360" w:lineRule="auto"/>
              <w:jc w:val="center"/>
              <w:rPr>
                <w:rFonts w:eastAsia="仿宋"/>
                <w:color w:val="000000" w:themeColor="text1"/>
                <w:sz w:val="24"/>
                <w:szCs w:val="24"/>
              </w:rPr>
            </w:pPr>
          </w:p>
        </w:tc>
      </w:tr>
      <w:tr w:rsidR="00716B23" w:rsidRPr="00716B23" w14:paraId="54A8FC90" w14:textId="77777777" w:rsidTr="00EB5BB2">
        <w:trPr>
          <w:trHeight w:val="567"/>
        </w:trPr>
        <w:tc>
          <w:tcPr>
            <w:tcW w:w="655" w:type="dxa"/>
            <w:tcBorders>
              <w:top w:val="single" w:sz="4" w:space="0" w:color="auto"/>
              <w:left w:val="single" w:sz="4" w:space="0" w:color="auto"/>
              <w:bottom w:val="single" w:sz="4" w:space="0" w:color="auto"/>
              <w:right w:val="single" w:sz="4" w:space="0" w:color="auto"/>
            </w:tcBorders>
            <w:vAlign w:val="center"/>
          </w:tcPr>
          <w:p w14:paraId="724F14ED" w14:textId="77777777" w:rsidR="00292F9B" w:rsidRPr="00716B23" w:rsidRDefault="00292F9B" w:rsidP="00EB5BB2">
            <w:pPr>
              <w:pStyle w:val="12"/>
              <w:spacing w:line="360" w:lineRule="auto"/>
              <w:jc w:val="center"/>
              <w:rPr>
                <w:rFonts w:eastAsia="仿宋"/>
                <w:color w:val="000000" w:themeColor="text1"/>
                <w:sz w:val="24"/>
                <w:szCs w:val="24"/>
              </w:rPr>
            </w:pPr>
            <w:r w:rsidRPr="00716B23">
              <w:rPr>
                <w:rFonts w:eastAsia="仿宋"/>
                <w:color w:val="000000" w:themeColor="text1"/>
                <w:sz w:val="24"/>
                <w:szCs w:val="24"/>
              </w:rPr>
              <w:t>7</w:t>
            </w:r>
          </w:p>
        </w:tc>
        <w:tc>
          <w:tcPr>
            <w:tcW w:w="1263" w:type="dxa"/>
            <w:tcBorders>
              <w:top w:val="single" w:sz="4" w:space="0" w:color="auto"/>
              <w:left w:val="single" w:sz="4" w:space="0" w:color="auto"/>
              <w:bottom w:val="single" w:sz="4" w:space="0" w:color="auto"/>
              <w:right w:val="single" w:sz="4" w:space="0" w:color="auto"/>
            </w:tcBorders>
            <w:vAlign w:val="center"/>
          </w:tcPr>
          <w:p w14:paraId="5EE2AE39" w14:textId="77777777" w:rsidR="00292F9B" w:rsidRPr="00716B23" w:rsidRDefault="00292F9B" w:rsidP="00EB5BB2">
            <w:pPr>
              <w:pStyle w:val="12"/>
              <w:spacing w:line="360" w:lineRule="auto"/>
              <w:jc w:val="center"/>
              <w:rPr>
                <w:rFonts w:eastAsia="仿宋"/>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942B0BA" w14:textId="77777777" w:rsidR="00292F9B" w:rsidRPr="00716B23" w:rsidRDefault="00292F9B" w:rsidP="00EB5BB2">
            <w:pPr>
              <w:pStyle w:val="12"/>
              <w:spacing w:line="360" w:lineRule="auto"/>
              <w:jc w:val="center"/>
              <w:rPr>
                <w:rFonts w:eastAsia="仿宋"/>
                <w:color w:val="000000" w:themeColor="text1"/>
                <w:sz w:val="24"/>
                <w:szCs w:val="24"/>
              </w:rPr>
            </w:pPr>
          </w:p>
        </w:tc>
        <w:tc>
          <w:tcPr>
            <w:tcW w:w="807" w:type="dxa"/>
            <w:tcBorders>
              <w:top w:val="single" w:sz="4" w:space="0" w:color="auto"/>
              <w:left w:val="single" w:sz="4" w:space="0" w:color="auto"/>
              <w:bottom w:val="single" w:sz="4" w:space="0" w:color="auto"/>
              <w:right w:val="single" w:sz="4" w:space="0" w:color="auto"/>
            </w:tcBorders>
            <w:vAlign w:val="center"/>
          </w:tcPr>
          <w:p w14:paraId="4E829840" w14:textId="77777777" w:rsidR="00292F9B" w:rsidRPr="00716B23" w:rsidRDefault="00292F9B" w:rsidP="00EB5BB2">
            <w:pPr>
              <w:pStyle w:val="12"/>
              <w:spacing w:line="360" w:lineRule="auto"/>
              <w:jc w:val="center"/>
              <w:rPr>
                <w:rFonts w:eastAsia="仿宋"/>
                <w:color w:val="000000" w:themeColor="text1"/>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14:paraId="0317B070" w14:textId="77777777" w:rsidR="00292F9B" w:rsidRPr="00716B23" w:rsidRDefault="00292F9B" w:rsidP="00EB5BB2">
            <w:pPr>
              <w:pStyle w:val="12"/>
              <w:spacing w:line="360" w:lineRule="auto"/>
              <w:jc w:val="center"/>
              <w:rPr>
                <w:rFonts w:eastAsia="仿宋"/>
                <w:color w:val="000000" w:themeColor="text1"/>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3ED85C5B" w14:textId="77777777" w:rsidR="00292F9B" w:rsidRPr="00716B23" w:rsidRDefault="00292F9B" w:rsidP="00EB5BB2">
            <w:pPr>
              <w:pStyle w:val="12"/>
              <w:spacing w:line="360" w:lineRule="auto"/>
              <w:jc w:val="center"/>
              <w:rPr>
                <w:rFonts w:eastAsia="仿宋"/>
                <w:color w:val="000000" w:themeColor="text1"/>
                <w:sz w:val="24"/>
                <w:szCs w:val="24"/>
              </w:rPr>
            </w:pPr>
          </w:p>
        </w:tc>
        <w:tc>
          <w:tcPr>
            <w:tcW w:w="1486" w:type="dxa"/>
            <w:tcBorders>
              <w:top w:val="single" w:sz="4" w:space="0" w:color="auto"/>
              <w:left w:val="single" w:sz="4" w:space="0" w:color="auto"/>
              <w:bottom w:val="single" w:sz="4" w:space="0" w:color="auto"/>
              <w:right w:val="single" w:sz="4" w:space="0" w:color="auto"/>
            </w:tcBorders>
            <w:vAlign w:val="center"/>
          </w:tcPr>
          <w:p w14:paraId="0D5BD439" w14:textId="77777777" w:rsidR="00292F9B" w:rsidRPr="00716B23" w:rsidRDefault="00292F9B" w:rsidP="00EB5BB2">
            <w:pPr>
              <w:pStyle w:val="12"/>
              <w:spacing w:line="360" w:lineRule="auto"/>
              <w:jc w:val="center"/>
              <w:rPr>
                <w:rFonts w:eastAsia="仿宋"/>
                <w:color w:val="000000" w:themeColor="text1"/>
                <w:sz w:val="24"/>
                <w:szCs w:val="24"/>
              </w:rPr>
            </w:pPr>
          </w:p>
        </w:tc>
        <w:tc>
          <w:tcPr>
            <w:tcW w:w="1337" w:type="dxa"/>
            <w:tcBorders>
              <w:top w:val="single" w:sz="4" w:space="0" w:color="auto"/>
              <w:left w:val="single" w:sz="4" w:space="0" w:color="auto"/>
              <w:bottom w:val="single" w:sz="4" w:space="0" w:color="auto"/>
              <w:right w:val="single" w:sz="4" w:space="0" w:color="auto"/>
            </w:tcBorders>
            <w:vAlign w:val="center"/>
          </w:tcPr>
          <w:p w14:paraId="16E94BED" w14:textId="77777777" w:rsidR="00292F9B" w:rsidRPr="00716B23" w:rsidRDefault="00292F9B" w:rsidP="00EB5BB2">
            <w:pPr>
              <w:pStyle w:val="12"/>
              <w:spacing w:line="360" w:lineRule="auto"/>
              <w:jc w:val="center"/>
              <w:rPr>
                <w:rFonts w:eastAsia="仿宋"/>
                <w:color w:val="000000" w:themeColor="text1"/>
                <w:sz w:val="24"/>
                <w:szCs w:val="24"/>
              </w:rPr>
            </w:pPr>
          </w:p>
        </w:tc>
        <w:tc>
          <w:tcPr>
            <w:tcW w:w="1604" w:type="dxa"/>
            <w:tcBorders>
              <w:top w:val="single" w:sz="4" w:space="0" w:color="auto"/>
              <w:left w:val="single" w:sz="4" w:space="0" w:color="auto"/>
              <w:bottom w:val="single" w:sz="4" w:space="0" w:color="auto"/>
              <w:right w:val="single" w:sz="4" w:space="0" w:color="auto"/>
            </w:tcBorders>
            <w:vAlign w:val="center"/>
          </w:tcPr>
          <w:p w14:paraId="0F1285F0" w14:textId="77777777" w:rsidR="00292F9B" w:rsidRPr="00716B23" w:rsidRDefault="00292F9B" w:rsidP="00EB5BB2">
            <w:pPr>
              <w:pStyle w:val="12"/>
              <w:spacing w:line="360" w:lineRule="auto"/>
              <w:jc w:val="center"/>
              <w:rPr>
                <w:rFonts w:eastAsia="仿宋"/>
                <w:color w:val="000000" w:themeColor="text1"/>
                <w:sz w:val="24"/>
                <w:szCs w:val="24"/>
              </w:rPr>
            </w:pPr>
          </w:p>
        </w:tc>
      </w:tr>
      <w:tr w:rsidR="00716B23" w:rsidRPr="00716B23" w14:paraId="113CBA90" w14:textId="77777777" w:rsidTr="00EB5BB2">
        <w:trPr>
          <w:trHeight w:val="567"/>
        </w:trPr>
        <w:tc>
          <w:tcPr>
            <w:tcW w:w="655" w:type="dxa"/>
            <w:tcBorders>
              <w:top w:val="single" w:sz="4" w:space="0" w:color="auto"/>
              <w:left w:val="single" w:sz="4" w:space="0" w:color="auto"/>
              <w:bottom w:val="single" w:sz="4" w:space="0" w:color="auto"/>
              <w:right w:val="single" w:sz="4" w:space="0" w:color="auto"/>
            </w:tcBorders>
            <w:vAlign w:val="center"/>
          </w:tcPr>
          <w:p w14:paraId="71EDF8E0" w14:textId="77777777" w:rsidR="00292F9B" w:rsidRPr="00716B23" w:rsidRDefault="00292F9B" w:rsidP="00EB5BB2">
            <w:pPr>
              <w:pStyle w:val="12"/>
              <w:spacing w:line="360" w:lineRule="auto"/>
              <w:jc w:val="center"/>
              <w:rPr>
                <w:rFonts w:eastAsia="仿宋"/>
                <w:color w:val="000000" w:themeColor="text1"/>
                <w:sz w:val="24"/>
                <w:szCs w:val="24"/>
              </w:rPr>
            </w:pPr>
            <w:r w:rsidRPr="00716B23">
              <w:rPr>
                <w:rFonts w:eastAsia="仿宋"/>
                <w:color w:val="000000" w:themeColor="text1"/>
                <w:sz w:val="24"/>
                <w:szCs w:val="24"/>
              </w:rPr>
              <w:t>8</w:t>
            </w:r>
          </w:p>
        </w:tc>
        <w:tc>
          <w:tcPr>
            <w:tcW w:w="1263" w:type="dxa"/>
            <w:tcBorders>
              <w:top w:val="single" w:sz="4" w:space="0" w:color="auto"/>
              <w:left w:val="single" w:sz="4" w:space="0" w:color="auto"/>
              <w:bottom w:val="single" w:sz="4" w:space="0" w:color="auto"/>
              <w:right w:val="single" w:sz="4" w:space="0" w:color="auto"/>
            </w:tcBorders>
            <w:vAlign w:val="center"/>
          </w:tcPr>
          <w:p w14:paraId="51719E0A" w14:textId="77777777" w:rsidR="00292F9B" w:rsidRPr="00716B23" w:rsidRDefault="00292F9B" w:rsidP="00EB5BB2">
            <w:pPr>
              <w:pStyle w:val="12"/>
              <w:spacing w:line="360" w:lineRule="auto"/>
              <w:jc w:val="center"/>
              <w:rPr>
                <w:rFonts w:eastAsia="仿宋"/>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EC8B86F" w14:textId="77777777" w:rsidR="00292F9B" w:rsidRPr="00716B23" w:rsidRDefault="00292F9B" w:rsidP="00EB5BB2">
            <w:pPr>
              <w:pStyle w:val="12"/>
              <w:spacing w:line="360" w:lineRule="auto"/>
              <w:jc w:val="center"/>
              <w:rPr>
                <w:rFonts w:eastAsia="仿宋"/>
                <w:color w:val="000000" w:themeColor="text1"/>
                <w:sz w:val="24"/>
                <w:szCs w:val="24"/>
              </w:rPr>
            </w:pPr>
          </w:p>
        </w:tc>
        <w:tc>
          <w:tcPr>
            <w:tcW w:w="807" w:type="dxa"/>
            <w:tcBorders>
              <w:top w:val="single" w:sz="4" w:space="0" w:color="auto"/>
              <w:left w:val="single" w:sz="4" w:space="0" w:color="auto"/>
              <w:bottom w:val="single" w:sz="4" w:space="0" w:color="auto"/>
              <w:right w:val="single" w:sz="4" w:space="0" w:color="auto"/>
            </w:tcBorders>
            <w:vAlign w:val="center"/>
          </w:tcPr>
          <w:p w14:paraId="455822C9" w14:textId="77777777" w:rsidR="00292F9B" w:rsidRPr="00716B23" w:rsidRDefault="00292F9B" w:rsidP="00EB5BB2">
            <w:pPr>
              <w:pStyle w:val="12"/>
              <w:spacing w:line="360" w:lineRule="auto"/>
              <w:jc w:val="center"/>
              <w:rPr>
                <w:rFonts w:eastAsia="仿宋"/>
                <w:color w:val="000000" w:themeColor="text1"/>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14:paraId="613B5627" w14:textId="77777777" w:rsidR="00292F9B" w:rsidRPr="00716B23" w:rsidRDefault="00292F9B" w:rsidP="00EB5BB2">
            <w:pPr>
              <w:pStyle w:val="12"/>
              <w:spacing w:line="360" w:lineRule="auto"/>
              <w:jc w:val="center"/>
              <w:rPr>
                <w:rFonts w:eastAsia="仿宋"/>
                <w:color w:val="000000" w:themeColor="text1"/>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3C650DE7" w14:textId="77777777" w:rsidR="00292F9B" w:rsidRPr="00716B23" w:rsidRDefault="00292F9B" w:rsidP="00EB5BB2">
            <w:pPr>
              <w:pStyle w:val="12"/>
              <w:spacing w:line="360" w:lineRule="auto"/>
              <w:jc w:val="center"/>
              <w:rPr>
                <w:rFonts w:eastAsia="仿宋"/>
                <w:color w:val="000000" w:themeColor="text1"/>
                <w:sz w:val="24"/>
                <w:szCs w:val="24"/>
              </w:rPr>
            </w:pPr>
          </w:p>
        </w:tc>
        <w:tc>
          <w:tcPr>
            <w:tcW w:w="1486" w:type="dxa"/>
            <w:tcBorders>
              <w:top w:val="single" w:sz="4" w:space="0" w:color="auto"/>
              <w:left w:val="single" w:sz="4" w:space="0" w:color="auto"/>
              <w:bottom w:val="single" w:sz="4" w:space="0" w:color="auto"/>
              <w:right w:val="single" w:sz="4" w:space="0" w:color="auto"/>
            </w:tcBorders>
            <w:vAlign w:val="center"/>
          </w:tcPr>
          <w:p w14:paraId="0BD33ACD" w14:textId="77777777" w:rsidR="00292F9B" w:rsidRPr="00716B23" w:rsidRDefault="00292F9B" w:rsidP="00EB5BB2">
            <w:pPr>
              <w:pStyle w:val="12"/>
              <w:spacing w:line="360" w:lineRule="auto"/>
              <w:jc w:val="center"/>
              <w:rPr>
                <w:rFonts w:eastAsia="仿宋"/>
                <w:color w:val="000000" w:themeColor="text1"/>
                <w:sz w:val="24"/>
                <w:szCs w:val="24"/>
              </w:rPr>
            </w:pPr>
          </w:p>
        </w:tc>
        <w:tc>
          <w:tcPr>
            <w:tcW w:w="1337" w:type="dxa"/>
            <w:tcBorders>
              <w:top w:val="single" w:sz="4" w:space="0" w:color="auto"/>
              <w:left w:val="single" w:sz="4" w:space="0" w:color="auto"/>
              <w:bottom w:val="single" w:sz="4" w:space="0" w:color="auto"/>
              <w:right w:val="single" w:sz="4" w:space="0" w:color="auto"/>
            </w:tcBorders>
            <w:vAlign w:val="center"/>
          </w:tcPr>
          <w:p w14:paraId="418382D2" w14:textId="77777777" w:rsidR="00292F9B" w:rsidRPr="00716B23" w:rsidRDefault="00292F9B" w:rsidP="00EB5BB2">
            <w:pPr>
              <w:pStyle w:val="12"/>
              <w:spacing w:line="360" w:lineRule="auto"/>
              <w:jc w:val="center"/>
              <w:rPr>
                <w:rFonts w:eastAsia="仿宋"/>
                <w:color w:val="000000" w:themeColor="text1"/>
                <w:sz w:val="24"/>
                <w:szCs w:val="24"/>
              </w:rPr>
            </w:pPr>
          </w:p>
        </w:tc>
        <w:tc>
          <w:tcPr>
            <w:tcW w:w="1604" w:type="dxa"/>
            <w:tcBorders>
              <w:top w:val="single" w:sz="4" w:space="0" w:color="auto"/>
              <w:left w:val="single" w:sz="4" w:space="0" w:color="auto"/>
              <w:bottom w:val="single" w:sz="4" w:space="0" w:color="auto"/>
              <w:right w:val="single" w:sz="4" w:space="0" w:color="auto"/>
            </w:tcBorders>
            <w:vAlign w:val="center"/>
          </w:tcPr>
          <w:p w14:paraId="6D3E7C8A" w14:textId="77777777" w:rsidR="00292F9B" w:rsidRPr="00716B23" w:rsidRDefault="00292F9B" w:rsidP="00EB5BB2">
            <w:pPr>
              <w:pStyle w:val="12"/>
              <w:spacing w:line="360" w:lineRule="auto"/>
              <w:jc w:val="center"/>
              <w:rPr>
                <w:rFonts w:eastAsia="仿宋"/>
                <w:color w:val="000000" w:themeColor="text1"/>
                <w:sz w:val="24"/>
                <w:szCs w:val="24"/>
              </w:rPr>
            </w:pPr>
          </w:p>
        </w:tc>
      </w:tr>
      <w:tr w:rsidR="00716B23" w:rsidRPr="00716B23" w14:paraId="6DCCFE14" w14:textId="77777777" w:rsidTr="00EB5BB2">
        <w:trPr>
          <w:trHeight w:val="567"/>
        </w:trPr>
        <w:tc>
          <w:tcPr>
            <w:tcW w:w="655" w:type="dxa"/>
            <w:tcBorders>
              <w:top w:val="single" w:sz="4" w:space="0" w:color="auto"/>
              <w:left w:val="single" w:sz="4" w:space="0" w:color="auto"/>
              <w:bottom w:val="single" w:sz="4" w:space="0" w:color="auto"/>
              <w:right w:val="single" w:sz="4" w:space="0" w:color="auto"/>
            </w:tcBorders>
            <w:vAlign w:val="center"/>
          </w:tcPr>
          <w:p w14:paraId="61CDE6AD" w14:textId="77777777" w:rsidR="00292F9B" w:rsidRPr="00716B23" w:rsidRDefault="00292F9B" w:rsidP="00EB5BB2">
            <w:pPr>
              <w:pStyle w:val="12"/>
              <w:spacing w:line="360" w:lineRule="auto"/>
              <w:jc w:val="center"/>
              <w:rPr>
                <w:rFonts w:eastAsia="仿宋"/>
                <w:color w:val="000000" w:themeColor="text1"/>
                <w:sz w:val="24"/>
                <w:szCs w:val="24"/>
              </w:rPr>
            </w:pPr>
            <w:r w:rsidRPr="00716B23">
              <w:rPr>
                <w:rFonts w:eastAsia="仿宋"/>
                <w:color w:val="000000" w:themeColor="text1"/>
                <w:sz w:val="24"/>
                <w:szCs w:val="24"/>
              </w:rPr>
              <w:t>…</w:t>
            </w:r>
          </w:p>
        </w:tc>
        <w:tc>
          <w:tcPr>
            <w:tcW w:w="1263" w:type="dxa"/>
            <w:tcBorders>
              <w:top w:val="single" w:sz="4" w:space="0" w:color="auto"/>
              <w:left w:val="single" w:sz="4" w:space="0" w:color="auto"/>
              <w:bottom w:val="single" w:sz="4" w:space="0" w:color="auto"/>
              <w:right w:val="single" w:sz="4" w:space="0" w:color="auto"/>
            </w:tcBorders>
            <w:vAlign w:val="center"/>
          </w:tcPr>
          <w:p w14:paraId="331755D0" w14:textId="77777777" w:rsidR="00292F9B" w:rsidRPr="00716B23" w:rsidRDefault="00292F9B" w:rsidP="00EB5BB2">
            <w:pPr>
              <w:pStyle w:val="12"/>
              <w:spacing w:line="360" w:lineRule="auto"/>
              <w:jc w:val="center"/>
              <w:rPr>
                <w:rFonts w:eastAsia="仿宋"/>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143D3AC" w14:textId="77777777" w:rsidR="00292F9B" w:rsidRPr="00716B23" w:rsidRDefault="00292F9B" w:rsidP="00EB5BB2">
            <w:pPr>
              <w:pStyle w:val="12"/>
              <w:spacing w:line="360" w:lineRule="auto"/>
              <w:jc w:val="center"/>
              <w:rPr>
                <w:rFonts w:eastAsia="仿宋"/>
                <w:color w:val="000000" w:themeColor="text1"/>
                <w:sz w:val="24"/>
                <w:szCs w:val="24"/>
              </w:rPr>
            </w:pPr>
          </w:p>
        </w:tc>
        <w:tc>
          <w:tcPr>
            <w:tcW w:w="807" w:type="dxa"/>
            <w:tcBorders>
              <w:top w:val="single" w:sz="4" w:space="0" w:color="auto"/>
              <w:left w:val="single" w:sz="4" w:space="0" w:color="auto"/>
              <w:bottom w:val="single" w:sz="4" w:space="0" w:color="auto"/>
              <w:right w:val="single" w:sz="4" w:space="0" w:color="auto"/>
            </w:tcBorders>
            <w:vAlign w:val="center"/>
          </w:tcPr>
          <w:p w14:paraId="421C2F6C" w14:textId="77777777" w:rsidR="00292F9B" w:rsidRPr="00716B23" w:rsidRDefault="00292F9B" w:rsidP="00EB5BB2">
            <w:pPr>
              <w:pStyle w:val="12"/>
              <w:spacing w:line="360" w:lineRule="auto"/>
              <w:jc w:val="center"/>
              <w:rPr>
                <w:rFonts w:eastAsia="仿宋"/>
                <w:color w:val="000000" w:themeColor="text1"/>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14:paraId="4E541614" w14:textId="77777777" w:rsidR="00292F9B" w:rsidRPr="00716B23" w:rsidRDefault="00292F9B" w:rsidP="00EB5BB2">
            <w:pPr>
              <w:pStyle w:val="12"/>
              <w:spacing w:line="360" w:lineRule="auto"/>
              <w:jc w:val="center"/>
              <w:rPr>
                <w:rFonts w:eastAsia="仿宋"/>
                <w:color w:val="000000" w:themeColor="text1"/>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0ADFE0EC" w14:textId="77777777" w:rsidR="00292F9B" w:rsidRPr="00716B23" w:rsidRDefault="00292F9B" w:rsidP="00EB5BB2">
            <w:pPr>
              <w:pStyle w:val="12"/>
              <w:spacing w:line="360" w:lineRule="auto"/>
              <w:jc w:val="center"/>
              <w:rPr>
                <w:rFonts w:eastAsia="仿宋"/>
                <w:color w:val="000000" w:themeColor="text1"/>
                <w:sz w:val="24"/>
                <w:szCs w:val="24"/>
              </w:rPr>
            </w:pPr>
          </w:p>
        </w:tc>
        <w:tc>
          <w:tcPr>
            <w:tcW w:w="1486" w:type="dxa"/>
            <w:tcBorders>
              <w:top w:val="single" w:sz="4" w:space="0" w:color="auto"/>
              <w:left w:val="single" w:sz="4" w:space="0" w:color="auto"/>
              <w:bottom w:val="single" w:sz="4" w:space="0" w:color="auto"/>
              <w:right w:val="single" w:sz="4" w:space="0" w:color="auto"/>
            </w:tcBorders>
            <w:vAlign w:val="center"/>
          </w:tcPr>
          <w:p w14:paraId="49C4878A" w14:textId="77777777" w:rsidR="00292F9B" w:rsidRPr="00716B23" w:rsidRDefault="00292F9B" w:rsidP="00EB5BB2">
            <w:pPr>
              <w:pStyle w:val="12"/>
              <w:spacing w:line="360" w:lineRule="auto"/>
              <w:jc w:val="center"/>
              <w:rPr>
                <w:rFonts w:eastAsia="仿宋"/>
                <w:color w:val="000000" w:themeColor="text1"/>
                <w:sz w:val="24"/>
                <w:szCs w:val="24"/>
              </w:rPr>
            </w:pPr>
          </w:p>
        </w:tc>
        <w:tc>
          <w:tcPr>
            <w:tcW w:w="1337" w:type="dxa"/>
            <w:tcBorders>
              <w:top w:val="single" w:sz="4" w:space="0" w:color="auto"/>
              <w:left w:val="single" w:sz="4" w:space="0" w:color="auto"/>
              <w:bottom w:val="single" w:sz="4" w:space="0" w:color="auto"/>
              <w:right w:val="single" w:sz="4" w:space="0" w:color="auto"/>
            </w:tcBorders>
            <w:vAlign w:val="center"/>
          </w:tcPr>
          <w:p w14:paraId="13908FC1" w14:textId="77777777" w:rsidR="00292F9B" w:rsidRPr="00716B23" w:rsidRDefault="00292F9B" w:rsidP="00EB5BB2">
            <w:pPr>
              <w:pStyle w:val="12"/>
              <w:spacing w:line="360" w:lineRule="auto"/>
              <w:jc w:val="center"/>
              <w:rPr>
                <w:rFonts w:eastAsia="仿宋"/>
                <w:color w:val="000000" w:themeColor="text1"/>
                <w:sz w:val="24"/>
                <w:szCs w:val="24"/>
              </w:rPr>
            </w:pPr>
          </w:p>
        </w:tc>
        <w:tc>
          <w:tcPr>
            <w:tcW w:w="1604" w:type="dxa"/>
            <w:tcBorders>
              <w:top w:val="single" w:sz="4" w:space="0" w:color="auto"/>
              <w:left w:val="single" w:sz="4" w:space="0" w:color="auto"/>
              <w:bottom w:val="single" w:sz="4" w:space="0" w:color="auto"/>
              <w:right w:val="single" w:sz="4" w:space="0" w:color="auto"/>
            </w:tcBorders>
            <w:vAlign w:val="center"/>
          </w:tcPr>
          <w:p w14:paraId="2BE791B1" w14:textId="77777777" w:rsidR="00292F9B" w:rsidRPr="00716B23" w:rsidRDefault="00292F9B" w:rsidP="00EB5BB2">
            <w:pPr>
              <w:pStyle w:val="12"/>
              <w:spacing w:line="360" w:lineRule="auto"/>
              <w:jc w:val="center"/>
              <w:rPr>
                <w:rFonts w:eastAsia="仿宋"/>
                <w:color w:val="000000" w:themeColor="text1"/>
                <w:sz w:val="24"/>
                <w:szCs w:val="24"/>
              </w:rPr>
            </w:pPr>
          </w:p>
        </w:tc>
      </w:tr>
    </w:tbl>
    <w:p w14:paraId="75307A3B" w14:textId="77777777" w:rsidR="00F1456E" w:rsidRPr="00716B23" w:rsidRDefault="00F1456E" w:rsidP="00F1456E">
      <w:pPr>
        <w:spacing w:line="360" w:lineRule="auto"/>
        <w:rPr>
          <w:rFonts w:eastAsia="仿宋"/>
          <w:color w:val="000000" w:themeColor="text1"/>
          <w:sz w:val="24"/>
        </w:rPr>
      </w:pPr>
      <w:r w:rsidRPr="00716B23">
        <w:rPr>
          <w:rFonts w:eastAsia="仿宋"/>
          <w:b/>
          <w:bCs/>
          <w:color w:val="000000" w:themeColor="text1"/>
          <w:sz w:val="24"/>
        </w:rPr>
        <w:t>注：</w:t>
      </w:r>
      <w:r w:rsidRPr="00716B23">
        <w:rPr>
          <w:rFonts w:eastAsia="仿宋"/>
          <w:color w:val="000000" w:themeColor="text1"/>
          <w:sz w:val="24"/>
        </w:rPr>
        <w:t>1.</w:t>
      </w:r>
      <w:r w:rsidRPr="00716B23">
        <w:rPr>
          <w:rFonts w:eastAsia="仿宋"/>
          <w:color w:val="000000" w:themeColor="text1"/>
          <w:sz w:val="24"/>
        </w:rPr>
        <w:t>附各专业人员简历及相关证明材料复印件；</w:t>
      </w:r>
      <w:r w:rsidRPr="00716B23">
        <w:rPr>
          <w:rFonts w:eastAsia="仿宋"/>
          <w:color w:val="000000" w:themeColor="text1"/>
          <w:sz w:val="24"/>
        </w:rPr>
        <w:t>2.</w:t>
      </w:r>
      <w:proofErr w:type="gramStart"/>
      <w:r w:rsidRPr="00716B23">
        <w:rPr>
          <w:rFonts w:eastAsia="仿宋"/>
          <w:color w:val="000000" w:themeColor="text1"/>
          <w:sz w:val="24"/>
        </w:rPr>
        <w:t>附供应</w:t>
      </w:r>
      <w:proofErr w:type="gramEnd"/>
      <w:r w:rsidRPr="00716B23">
        <w:rPr>
          <w:rFonts w:eastAsia="仿宋"/>
          <w:color w:val="000000" w:themeColor="text1"/>
          <w:sz w:val="24"/>
        </w:rPr>
        <w:t>商为上述人员缴纳的</w:t>
      </w:r>
      <w:proofErr w:type="gramStart"/>
      <w:r w:rsidRPr="00716B23">
        <w:rPr>
          <w:rFonts w:eastAsia="仿宋"/>
          <w:color w:val="000000" w:themeColor="text1"/>
          <w:sz w:val="24"/>
        </w:rPr>
        <w:t>社保证明</w:t>
      </w:r>
      <w:proofErr w:type="gramEnd"/>
      <w:r w:rsidRPr="00716B23">
        <w:rPr>
          <w:rFonts w:eastAsia="仿宋"/>
          <w:color w:val="000000" w:themeColor="text1"/>
          <w:sz w:val="24"/>
        </w:rPr>
        <w:t>。</w:t>
      </w:r>
    </w:p>
    <w:p w14:paraId="5FCE2331" w14:textId="77777777" w:rsidR="00F1456E" w:rsidRPr="00716B23" w:rsidRDefault="00F1456E" w:rsidP="00F1456E">
      <w:pPr>
        <w:pStyle w:val="a3"/>
        <w:ind w:firstLineChars="200" w:firstLine="560"/>
        <w:rPr>
          <w:rFonts w:ascii="仿宋" w:eastAsia="仿宋" w:hAnsi="仿宋" w:cs="仿宋"/>
          <w:color w:val="000000" w:themeColor="text1"/>
          <w:sz w:val="28"/>
          <w:szCs w:val="28"/>
        </w:rPr>
      </w:pPr>
    </w:p>
    <w:p w14:paraId="0228EF16" w14:textId="07596672" w:rsidR="00F1456E" w:rsidRPr="00716B23" w:rsidRDefault="00F1456E" w:rsidP="00F1456E">
      <w:pPr>
        <w:pStyle w:val="a3"/>
        <w:ind w:firstLineChars="200" w:firstLine="560"/>
        <w:rPr>
          <w:color w:val="000000" w:themeColor="text1"/>
        </w:rPr>
      </w:pPr>
      <w:r w:rsidRPr="00716B23">
        <w:rPr>
          <w:rFonts w:ascii="仿宋" w:eastAsia="仿宋" w:hAnsi="仿宋" w:cs="仿宋" w:hint="eastAsia"/>
          <w:color w:val="000000" w:themeColor="text1"/>
          <w:sz w:val="28"/>
          <w:szCs w:val="28"/>
        </w:rPr>
        <w:t>*如</w:t>
      </w:r>
      <w:r w:rsidR="00292F9B" w:rsidRPr="00716B23">
        <w:rPr>
          <w:rFonts w:ascii="仿宋" w:eastAsia="仿宋" w:hAnsi="仿宋" w:cs="仿宋" w:hint="eastAsia"/>
          <w:color w:val="000000" w:themeColor="text1"/>
          <w:sz w:val="28"/>
          <w:szCs w:val="28"/>
        </w:rPr>
        <w:t>招标人</w:t>
      </w:r>
      <w:r w:rsidRPr="00716B23">
        <w:rPr>
          <w:rFonts w:ascii="仿宋" w:eastAsia="仿宋" w:hAnsi="仿宋" w:cs="仿宋" w:hint="eastAsia"/>
          <w:color w:val="000000" w:themeColor="text1"/>
          <w:sz w:val="28"/>
          <w:szCs w:val="28"/>
        </w:rPr>
        <w:t>发现</w:t>
      </w:r>
      <w:r w:rsidR="00292F9B" w:rsidRPr="00716B23">
        <w:rPr>
          <w:rFonts w:ascii="仿宋" w:eastAsia="仿宋" w:hAnsi="仿宋" w:cs="仿宋" w:hint="eastAsia"/>
          <w:color w:val="000000" w:themeColor="text1"/>
          <w:sz w:val="28"/>
          <w:szCs w:val="28"/>
        </w:rPr>
        <w:t>供应商</w:t>
      </w:r>
      <w:r w:rsidRPr="00716B23">
        <w:rPr>
          <w:rFonts w:ascii="仿宋" w:eastAsia="仿宋" w:hAnsi="仿宋" w:cs="仿宋" w:hint="eastAsia"/>
          <w:color w:val="000000" w:themeColor="text1"/>
          <w:sz w:val="28"/>
          <w:szCs w:val="28"/>
        </w:rPr>
        <w:t>提供的人员资料存在弄虚作假，一律按无效响应处理，供应商入围资格将被取消，并列入采购人黑名单。</w:t>
      </w:r>
    </w:p>
    <w:p w14:paraId="7768E220" w14:textId="77777777" w:rsidR="00F1456E" w:rsidRPr="00716B23" w:rsidRDefault="00F1456E" w:rsidP="00F1456E">
      <w:pPr>
        <w:pStyle w:val="af"/>
        <w:ind w:firstLineChars="0" w:firstLine="0"/>
        <w:rPr>
          <w:rFonts w:ascii="Times New Roman" w:eastAsia="仿宋" w:hAnsi="Times New Roman"/>
          <w:b/>
          <w:color w:val="000000" w:themeColor="text1"/>
          <w:sz w:val="28"/>
          <w:szCs w:val="28"/>
        </w:rPr>
      </w:pPr>
    </w:p>
    <w:p w14:paraId="0DB7DC3E" w14:textId="12F8F1C8" w:rsidR="00F1456E" w:rsidRPr="00716B23" w:rsidRDefault="00F1456E" w:rsidP="00F63DB3">
      <w:pPr>
        <w:snapToGrid w:val="0"/>
        <w:spacing w:line="360" w:lineRule="auto"/>
        <w:outlineLvl w:val="1"/>
        <w:rPr>
          <w:rFonts w:eastAsia="仿宋"/>
          <w:b/>
          <w:color w:val="000000" w:themeColor="text1"/>
          <w:sz w:val="28"/>
          <w:szCs w:val="28"/>
        </w:rPr>
      </w:pPr>
      <w:r w:rsidRPr="00716B23">
        <w:rPr>
          <w:rFonts w:eastAsia="仿宋"/>
          <w:b/>
          <w:color w:val="000000" w:themeColor="text1"/>
          <w:sz w:val="28"/>
          <w:szCs w:val="28"/>
        </w:rPr>
        <w:br w:type="page"/>
      </w:r>
      <w:bookmarkStart w:id="6" w:name="_Hlk189666093"/>
      <w:r w:rsidRPr="00716B23">
        <w:rPr>
          <w:rFonts w:ascii="仿宋_GB2312" w:eastAsia="仿宋_GB2312" w:hAnsi="宋体" w:hint="eastAsia"/>
          <w:color w:val="000000" w:themeColor="text1"/>
          <w:sz w:val="28"/>
          <w:szCs w:val="28"/>
        </w:rPr>
        <w:lastRenderedPageBreak/>
        <w:t>附件</w:t>
      </w:r>
      <w:r w:rsidRPr="00716B23">
        <w:rPr>
          <w:rFonts w:ascii="仿宋_GB2312" w:eastAsia="仿宋_GB2312" w:hAnsi="宋体"/>
          <w:color w:val="000000" w:themeColor="text1"/>
          <w:sz w:val="28"/>
          <w:szCs w:val="28"/>
        </w:rPr>
        <w:t>9</w:t>
      </w:r>
      <w:r w:rsidRPr="00716B23">
        <w:rPr>
          <w:rFonts w:ascii="仿宋_GB2312" w:eastAsia="仿宋_GB2312" w:hAnsi="宋体" w:hint="eastAsia"/>
          <w:color w:val="000000" w:themeColor="text1"/>
          <w:sz w:val="28"/>
          <w:szCs w:val="28"/>
        </w:rPr>
        <w:t>：</w:t>
      </w:r>
      <w:r w:rsidR="00292F9B" w:rsidRPr="00716B23">
        <w:rPr>
          <w:rFonts w:ascii="仿宋_GB2312" w:eastAsia="仿宋_GB2312" w:hAnsi="宋体" w:hint="eastAsia"/>
          <w:color w:val="000000" w:themeColor="text1"/>
          <w:sz w:val="28"/>
          <w:szCs w:val="28"/>
        </w:rPr>
        <w:t>项目需求、商务及其它条款响应表</w:t>
      </w:r>
      <w:bookmarkEnd w:id="6"/>
    </w:p>
    <w:p w14:paraId="6188EF3E" w14:textId="77777777" w:rsidR="00F1456E" w:rsidRPr="00716B23" w:rsidRDefault="00F1456E" w:rsidP="00F1456E">
      <w:pPr>
        <w:spacing w:line="360" w:lineRule="auto"/>
        <w:jc w:val="center"/>
        <w:rPr>
          <w:rFonts w:eastAsia="仿宋"/>
          <w:b/>
          <w:color w:val="000000" w:themeColor="text1"/>
          <w:sz w:val="32"/>
          <w:szCs w:val="32"/>
        </w:rPr>
      </w:pPr>
      <w:r w:rsidRPr="00716B23">
        <w:rPr>
          <w:rFonts w:eastAsia="仿宋"/>
          <w:b/>
          <w:color w:val="000000" w:themeColor="text1"/>
          <w:sz w:val="32"/>
          <w:szCs w:val="32"/>
        </w:rPr>
        <w:t>项目需求、商务及其它条款响应表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7"/>
        <w:gridCol w:w="2243"/>
        <w:gridCol w:w="2803"/>
        <w:gridCol w:w="2803"/>
        <w:gridCol w:w="1282"/>
      </w:tblGrid>
      <w:tr w:rsidR="00716B23" w:rsidRPr="00716B23" w14:paraId="2A014CEE" w14:textId="77777777" w:rsidTr="00EB5BB2">
        <w:trPr>
          <w:jc w:val="center"/>
        </w:trPr>
        <w:tc>
          <w:tcPr>
            <w:tcW w:w="827" w:type="dxa"/>
          </w:tcPr>
          <w:p w14:paraId="5D4F0A9E" w14:textId="77777777" w:rsidR="00F1456E" w:rsidRPr="00716B23" w:rsidRDefault="00F1456E" w:rsidP="00EB5BB2">
            <w:pPr>
              <w:spacing w:before="240" w:after="240"/>
              <w:jc w:val="center"/>
              <w:rPr>
                <w:color w:val="000000" w:themeColor="text1"/>
                <w:szCs w:val="21"/>
              </w:rPr>
            </w:pPr>
            <w:r w:rsidRPr="00716B23">
              <w:rPr>
                <w:color w:val="000000" w:themeColor="text1"/>
                <w:szCs w:val="21"/>
              </w:rPr>
              <w:t>序号</w:t>
            </w:r>
          </w:p>
        </w:tc>
        <w:tc>
          <w:tcPr>
            <w:tcW w:w="2243" w:type="dxa"/>
          </w:tcPr>
          <w:p w14:paraId="3C573B39" w14:textId="77777777" w:rsidR="00F1456E" w:rsidRPr="00716B23" w:rsidRDefault="00F1456E" w:rsidP="00EB5BB2">
            <w:pPr>
              <w:spacing w:before="240" w:after="240"/>
              <w:jc w:val="center"/>
              <w:rPr>
                <w:color w:val="000000" w:themeColor="text1"/>
                <w:szCs w:val="21"/>
              </w:rPr>
            </w:pPr>
            <w:r w:rsidRPr="00716B23">
              <w:rPr>
                <w:color w:val="000000" w:themeColor="text1"/>
                <w:szCs w:val="21"/>
              </w:rPr>
              <w:t>采购文件条目号</w:t>
            </w:r>
          </w:p>
        </w:tc>
        <w:tc>
          <w:tcPr>
            <w:tcW w:w="2803" w:type="dxa"/>
          </w:tcPr>
          <w:p w14:paraId="7987BBCA" w14:textId="77777777" w:rsidR="00F1456E" w:rsidRPr="00716B23" w:rsidRDefault="00F1456E" w:rsidP="00EB5BB2">
            <w:pPr>
              <w:spacing w:before="240" w:after="240"/>
              <w:jc w:val="center"/>
              <w:rPr>
                <w:color w:val="000000" w:themeColor="text1"/>
                <w:szCs w:val="21"/>
              </w:rPr>
            </w:pPr>
            <w:r w:rsidRPr="00716B23">
              <w:rPr>
                <w:color w:val="000000" w:themeColor="text1"/>
                <w:szCs w:val="21"/>
              </w:rPr>
              <w:t>采购文件的条款</w:t>
            </w:r>
          </w:p>
        </w:tc>
        <w:tc>
          <w:tcPr>
            <w:tcW w:w="2803" w:type="dxa"/>
          </w:tcPr>
          <w:p w14:paraId="673C3C87" w14:textId="77777777" w:rsidR="00F1456E" w:rsidRPr="00716B23" w:rsidRDefault="00F1456E" w:rsidP="00EB5BB2">
            <w:pPr>
              <w:spacing w:before="240" w:after="240"/>
              <w:jc w:val="center"/>
              <w:rPr>
                <w:color w:val="000000" w:themeColor="text1"/>
                <w:szCs w:val="21"/>
              </w:rPr>
            </w:pPr>
            <w:r w:rsidRPr="00716B23">
              <w:rPr>
                <w:color w:val="000000" w:themeColor="text1"/>
                <w:szCs w:val="21"/>
              </w:rPr>
              <w:t>响应文件的条款</w:t>
            </w:r>
          </w:p>
        </w:tc>
        <w:tc>
          <w:tcPr>
            <w:tcW w:w="1282" w:type="dxa"/>
          </w:tcPr>
          <w:p w14:paraId="0CEAE289" w14:textId="77777777" w:rsidR="00F1456E" w:rsidRPr="00716B23" w:rsidRDefault="00F1456E" w:rsidP="00EB5BB2">
            <w:pPr>
              <w:spacing w:before="240" w:after="240"/>
              <w:jc w:val="center"/>
              <w:rPr>
                <w:color w:val="000000" w:themeColor="text1"/>
                <w:szCs w:val="21"/>
              </w:rPr>
            </w:pPr>
            <w:r w:rsidRPr="00716B23">
              <w:rPr>
                <w:color w:val="000000" w:themeColor="text1"/>
                <w:szCs w:val="21"/>
              </w:rPr>
              <w:t>说明</w:t>
            </w:r>
          </w:p>
        </w:tc>
      </w:tr>
      <w:tr w:rsidR="00716B23" w:rsidRPr="00716B23" w14:paraId="7AF33A40" w14:textId="77777777" w:rsidTr="00EB5BB2">
        <w:trPr>
          <w:jc w:val="center"/>
        </w:trPr>
        <w:tc>
          <w:tcPr>
            <w:tcW w:w="827" w:type="dxa"/>
          </w:tcPr>
          <w:p w14:paraId="0EF111EB" w14:textId="77777777" w:rsidR="00F1456E" w:rsidRPr="00716B23" w:rsidRDefault="00F1456E" w:rsidP="00EB5BB2">
            <w:pPr>
              <w:spacing w:before="240" w:after="240"/>
              <w:rPr>
                <w:color w:val="000000" w:themeColor="text1"/>
                <w:szCs w:val="21"/>
              </w:rPr>
            </w:pPr>
          </w:p>
        </w:tc>
        <w:tc>
          <w:tcPr>
            <w:tcW w:w="2243" w:type="dxa"/>
          </w:tcPr>
          <w:p w14:paraId="51491479" w14:textId="77777777" w:rsidR="00F1456E" w:rsidRPr="00716B23" w:rsidRDefault="00F1456E" w:rsidP="00EB5BB2">
            <w:pPr>
              <w:spacing w:before="240" w:after="240"/>
              <w:rPr>
                <w:color w:val="000000" w:themeColor="text1"/>
                <w:szCs w:val="21"/>
              </w:rPr>
            </w:pPr>
          </w:p>
        </w:tc>
        <w:tc>
          <w:tcPr>
            <w:tcW w:w="2803" w:type="dxa"/>
          </w:tcPr>
          <w:p w14:paraId="7BA35752" w14:textId="77777777" w:rsidR="00F1456E" w:rsidRPr="00716B23" w:rsidRDefault="00F1456E" w:rsidP="00EB5BB2">
            <w:pPr>
              <w:spacing w:before="240" w:after="240"/>
              <w:rPr>
                <w:color w:val="000000" w:themeColor="text1"/>
                <w:szCs w:val="21"/>
              </w:rPr>
            </w:pPr>
          </w:p>
        </w:tc>
        <w:tc>
          <w:tcPr>
            <w:tcW w:w="2803" w:type="dxa"/>
          </w:tcPr>
          <w:p w14:paraId="4459DE2C" w14:textId="77777777" w:rsidR="00F1456E" w:rsidRPr="00716B23" w:rsidRDefault="00F1456E" w:rsidP="00EB5BB2">
            <w:pPr>
              <w:spacing w:before="240" w:after="240"/>
              <w:rPr>
                <w:color w:val="000000" w:themeColor="text1"/>
                <w:szCs w:val="21"/>
              </w:rPr>
            </w:pPr>
          </w:p>
        </w:tc>
        <w:tc>
          <w:tcPr>
            <w:tcW w:w="1282" w:type="dxa"/>
          </w:tcPr>
          <w:p w14:paraId="46AD21B7" w14:textId="77777777" w:rsidR="00F1456E" w:rsidRPr="00716B23" w:rsidRDefault="00F1456E" w:rsidP="00EB5BB2">
            <w:pPr>
              <w:spacing w:before="240" w:after="240"/>
              <w:rPr>
                <w:color w:val="000000" w:themeColor="text1"/>
                <w:szCs w:val="21"/>
              </w:rPr>
            </w:pPr>
          </w:p>
        </w:tc>
      </w:tr>
      <w:tr w:rsidR="00716B23" w:rsidRPr="00716B23" w14:paraId="7FB34014" w14:textId="77777777" w:rsidTr="00EB5BB2">
        <w:trPr>
          <w:jc w:val="center"/>
        </w:trPr>
        <w:tc>
          <w:tcPr>
            <w:tcW w:w="827" w:type="dxa"/>
          </w:tcPr>
          <w:p w14:paraId="600EA21C" w14:textId="77777777" w:rsidR="00F1456E" w:rsidRPr="00716B23" w:rsidRDefault="00F1456E" w:rsidP="00EB5BB2">
            <w:pPr>
              <w:spacing w:before="240" w:after="240"/>
              <w:rPr>
                <w:color w:val="000000" w:themeColor="text1"/>
                <w:szCs w:val="21"/>
              </w:rPr>
            </w:pPr>
          </w:p>
        </w:tc>
        <w:tc>
          <w:tcPr>
            <w:tcW w:w="2243" w:type="dxa"/>
          </w:tcPr>
          <w:p w14:paraId="2C6DE590" w14:textId="77777777" w:rsidR="00F1456E" w:rsidRPr="00716B23" w:rsidRDefault="00F1456E" w:rsidP="00EB5BB2">
            <w:pPr>
              <w:spacing w:before="240" w:after="240"/>
              <w:rPr>
                <w:color w:val="000000" w:themeColor="text1"/>
                <w:szCs w:val="21"/>
              </w:rPr>
            </w:pPr>
          </w:p>
        </w:tc>
        <w:tc>
          <w:tcPr>
            <w:tcW w:w="2803" w:type="dxa"/>
          </w:tcPr>
          <w:p w14:paraId="0F0C938A" w14:textId="77777777" w:rsidR="00F1456E" w:rsidRPr="00716B23" w:rsidRDefault="00F1456E" w:rsidP="00EB5BB2">
            <w:pPr>
              <w:spacing w:before="240" w:after="240"/>
              <w:rPr>
                <w:color w:val="000000" w:themeColor="text1"/>
                <w:szCs w:val="21"/>
              </w:rPr>
            </w:pPr>
          </w:p>
        </w:tc>
        <w:tc>
          <w:tcPr>
            <w:tcW w:w="2803" w:type="dxa"/>
          </w:tcPr>
          <w:p w14:paraId="7084E0E2" w14:textId="77777777" w:rsidR="00F1456E" w:rsidRPr="00716B23" w:rsidRDefault="00F1456E" w:rsidP="00EB5BB2">
            <w:pPr>
              <w:spacing w:before="240" w:after="240"/>
              <w:rPr>
                <w:color w:val="000000" w:themeColor="text1"/>
                <w:szCs w:val="21"/>
              </w:rPr>
            </w:pPr>
          </w:p>
        </w:tc>
        <w:tc>
          <w:tcPr>
            <w:tcW w:w="1282" w:type="dxa"/>
          </w:tcPr>
          <w:p w14:paraId="34B43071" w14:textId="77777777" w:rsidR="00F1456E" w:rsidRPr="00716B23" w:rsidRDefault="00F1456E" w:rsidP="00EB5BB2">
            <w:pPr>
              <w:spacing w:before="240" w:after="240"/>
              <w:rPr>
                <w:color w:val="000000" w:themeColor="text1"/>
                <w:szCs w:val="21"/>
              </w:rPr>
            </w:pPr>
          </w:p>
        </w:tc>
      </w:tr>
      <w:tr w:rsidR="00716B23" w:rsidRPr="00716B23" w14:paraId="360A9414" w14:textId="77777777" w:rsidTr="00EB5BB2">
        <w:trPr>
          <w:jc w:val="center"/>
        </w:trPr>
        <w:tc>
          <w:tcPr>
            <w:tcW w:w="827" w:type="dxa"/>
          </w:tcPr>
          <w:p w14:paraId="1AAE4816" w14:textId="77777777" w:rsidR="00F1456E" w:rsidRPr="00716B23" w:rsidRDefault="00F1456E" w:rsidP="00EB5BB2">
            <w:pPr>
              <w:spacing w:before="240" w:after="240"/>
              <w:rPr>
                <w:color w:val="000000" w:themeColor="text1"/>
                <w:szCs w:val="21"/>
              </w:rPr>
            </w:pPr>
          </w:p>
        </w:tc>
        <w:tc>
          <w:tcPr>
            <w:tcW w:w="2243" w:type="dxa"/>
          </w:tcPr>
          <w:p w14:paraId="2B10418B" w14:textId="77777777" w:rsidR="00F1456E" w:rsidRPr="00716B23" w:rsidRDefault="00F1456E" w:rsidP="00EB5BB2">
            <w:pPr>
              <w:spacing w:before="240" w:after="240"/>
              <w:rPr>
                <w:color w:val="000000" w:themeColor="text1"/>
                <w:szCs w:val="21"/>
              </w:rPr>
            </w:pPr>
          </w:p>
        </w:tc>
        <w:tc>
          <w:tcPr>
            <w:tcW w:w="2803" w:type="dxa"/>
          </w:tcPr>
          <w:p w14:paraId="29AF4B43" w14:textId="77777777" w:rsidR="00F1456E" w:rsidRPr="00716B23" w:rsidRDefault="00F1456E" w:rsidP="00EB5BB2">
            <w:pPr>
              <w:spacing w:before="240" w:after="240"/>
              <w:rPr>
                <w:color w:val="000000" w:themeColor="text1"/>
                <w:szCs w:val="21"/>
              </w:rPr>
            </w:pPr>
          </w:p>
        </w:tc>
        <w:tc>
          <w:tcPr>
            <w:tcW w:w="2803" w:type="dxa"/>
          </w:tcPr>
          <w:p w14:paraId="44E7140B" w14:textId="77777777" w:rsidR="00F1456E" w:rsidRPr="00716B23" w:rsidRDefault="00F1456E" w:rsidP="00EB5BB2">
            <w:pPr>
              <w:spacing w:before="240" w:after="240"/>
              <w:rPr>
                <w:color w:val="000000" w:themeColor="text1"/>
                <w:szCs w:val="21"/>
              </w:rPr>
            </w:pPr>
          </w:p>
        </w:tc>
        <w:tc>
          <w:tcPr>
            <w:tcW w:w="1282" w:type="dxa"/>
          </w:tcPr>
          <w:p w14:paraId="6FF8C781" w14:textId="77777777" w:rsidR="00F1456E" w:rsidRPr="00716B23" w:rsidRDefault="00F1456E" w:rsidP="00EB5BB2">
            <w:pPr>
              <w:spacing w:before="240" w:after="240"/>
              <w:rPr>
                <w:color w:val="000000" w:themeColor="text1"/>
                <w:szCs w:val="21"/>
              </w:rPr>
            </w:pPr>
          </w:p>
        </w:tc>
      </w:tr>
      <w:tr w:rsidR="00716B23" w:rsidRPr="00716B23" w14:paraId="13740DFE" w14:textId="77777777" w:rsidTr="00EB5BB2">
        <w:trPr>
          <w:jc w:val="center"/>
        </w:trPr>
        <w:tc>
          <w:tcPr>
            <w:tcW w:w="827" w:type="dxa"/>
          </w:tcPr>
          <w:p w14:paraId="4EDF929D" w14:textId="77777777" w:rsidR="00F1456E" w:rsidRPr="00716B23" w:rsidRDefault="00F1456E" w:rsidP="00EB5BB2">
            <w:pPr>
              <w:spacing w:before="240" w:after="240"/>
              <w:rPr>
                <w:color w:val="000000" w:themeColor="text1"/>
                <w:szCs w:val="21"/>
              </w:rPr>
            </w:pPr>
          </w:p>
        </w:tc>
        <w:tc>
          <w:tcPr>
            <w:tcW w:w="2243" w:type="dxa"/>
          </w:tcPr>
          <w:p w14:paraId="72087895" w14:textId="77777777" w:rsidR="00F1456E" w:rsidRPr="00716B23" w:rsidRDefault="00F1456E" w:rsidP="00EB5BB2">
            <w:pPr>
              <w:spacing w:before="240" w:after="240"/>
              <w:rPr>
                <w:color w:val="000000" w:themeColor="text1"/>
                <w:szCs w:val="21"/>
              </w:rPr>
            </w:pPr>
          </w:p>
        </w:tc>
        <w:tc>
          <w:tcPr>
            <w:tcW w:w="2803" w:type="dxa"/>
          </w:tcPr>
          <w:p w14:paraId="4A06ED61" w14:textId="77777777" w:rsidR="00F1456E" w:rsidRPr="00716B23" w:rsidRDefault="00F1456E" w:rsidP="00EB5BB2">
            <w:pPr>
              <w:spacing w:before="240" w:after="240"/>
              <w:rPr>
                <w:color w:val="000000" w:themeColor="text1"/>
                <w:szCs w:val="21"/>
              </w:rPr>
            </w:pPr>
          </w:p>
        </w:tc>
        <w:tc>
          <w:tcPr>
            <w:tcW w:w="2803" w:type="dxa"/>
          </w:tcPr>
          <w:p w14:paraId="06CD88D2" w14:textId="77777777" w:rsidR="00F1456E" w:rsidRPr="00716B23" w:rsidRDefault="00F1456E" w:rsidP="00EB5BB2">
            <w:pPr>
              <w:spacing w:before="240" w:after="240"/>
              <w:rPr>
                <w:color w:val="000000" w:themeColor="text1"/>
                <w:szCs w:val="21"/>
              </w:rPr>
            </w:pPr>
          </w:p>
        </w:tc>
        <w:tc>
          <w:tcPr>
            <w:tcW w:w="1282" w:type="dxa"/>
          </w:tcPr>
          <w:p w14:paraId="160686F4" w14:textId="77777777" w:rsidR="00F1456E" w:rsidRPr="00716B23" w:rsidRDefault="00F1456E" w:rsidP="00EB5BB2">
            <w:pPr>
              <w:spacing w:before="240" w:after="240"/>
              <w:rPr>
                <w:color w:val="000000" w:themeColor="text1"/>
                <w:szCs w:val="21"/>
              </w:rPr>
            </w:pPr>
          </w:p>
        </w:tc>
      </w:tr>
      <w:tr w:rsidR="00716B23" w:rsidRPr="00716B23" w14:paraId="529B46C8" w14:textId="77777777" w:rsidTr="00EB5BB2">
        <w:trPr>
          <w:jc w:val="center"/>
        </w:trPr>
        <w:tc>
          <w:tcPr>
            <w:tcW w:w="827" w:type="dxa"/>
          </w:tcPr>
          <w:p w14:paraId="66498A76" w14:textId="77777777" w:rsidR="00F1456E" w:rsidRPr="00716B23" w:rsidRDefault="00F1456E" w:rsidP="00EB5BB2">
            <w:pPr>
              <w:spacing w:before="240" w:after="240"/>
              <w:rPr>
                <w:color w:val="000000" w:themeColor="text1"/>
                <w:szCs w:val="21"/>
              </w:rPr>
            </w:pPr>
          </w:p>
        </w:tc>
        <w:tc>
          <w:tcPr>
            <w:tcW w:w="2243" w:type="dxa"/>
          </w:tcPr>
          <w:p w14:paraId="2E51ABC2" w14:textId="77777777" w:rsidR="00F1456E" w:rsidRPr="00716B23" w:rsidRDefault="00F1456E" w:rsidP="00EB5BB2">
            <w:pPr>
              <w:spacing w:before="240" w:after="240"/>
              <w:rPr>
                <w:color w:val="000000" w:themeColor="text1"/>
                <w:szCs w:val="21"/>
              </w:rPr>
            </w:pPr>
          </w:p>
        </w:tc>
        <w:tc>
          <w:tcPr>
            <w:tcW w:w="2803" w:type="dxa"/>
          </w:tcPr>
          <w:p w14:paraId="0E36F19E" w14:textId="77777777" w:rsidR="00F1456E" w:rsidRPr="00716B23" w:rsidRDefault="00F1456E" w:rsidP="00EB5BB2">
            <w:pPr>
              <w:spacing w:before="240" w:after="240"/>
              <w:rPr>
                <w:color w:val="000000" w:themeColor="text1"/>
                <w:szCs w:val="21"/>
              </w:rPr>
            </w:pPr>
          </w:p>
        </w:tc>
        <w:tc>
          <w:tcPr>
            <w:tcW w:w="2803" w:type="dxa"/>
          </w:tcPr>
          <w:p w14:paraId="6CE00074" w14:textId="77777777" w:rsidR="00F1456E" w:rsidRPr="00716B23" w:rsidRDefault="00F1456E" w:rsidP="00EB5BB2">
            <w:pPr>
              <w:spacing w:before="240" w:after="240"/>
              <w:rPr>
                <w:color w:val="000000" w:themeColor="text1"/>
                <w:szCs w:val="21"/>
              </w:rPr>
            </w:pPr>
          </w:p>
        </w:tc>
        <w:tc>
          <w:tcPr>
            <w:tcW w:w="1282" w:type="dxa"/>
          </w:tcPr>
          <w:p w14:paraId="687E5BF9" w14:textId="77777777" w:rsidR="00F1456E" w:rsidRPr="00716B23" w:rsidRDefault="00F1456E" w:rsidP="00EB5BB2">
            <w:pPr>
              <w:spacing w:before="240" w:after="240"/>
              <w:rPr>
                <w:color w:val="000000" w:themeColor="text1"/>
                <w:szCs w:val="21"/>
              </w:rPr>
            </w:pPr>
          </w:p>
        </w:tc>
      </w:tr>
      <w:tr w:rsidR="00716B23" w:rsidRPr="00716B23" w14:paraId="3A9C7C78" w14:textId="77777777" w:rsidTr="00EB5BB2">
        <w:trPr>
          <w:jc w:val="center"/>
        </w:trPr>
        <w:tc>
          <w:tcPr>
            <w:tcW w:w="827" w:type="dxa"/>
          </w:tcPr>
          <w:p w14:paraId="29F75301" w14:textId="77777777" w:rsidR="00F1456E" w:rsidRPr="00716B23" w:rsidRDefault="00F1456E" w:rsidP="00EB5BB2">
            <w:pPr>
              <w:spacing w:before="240" w:after="240"/>
              <w:rPr>
                <w:color w:val="000000" w:themeColor="text1"/>
                <w:szCs w:val="21"/>
              </w:rPr>
            </w:pPr>
          </w:p>
        </w:tc>
        <w:tc>
          <w:tcPr>
            <w:tcW w:w="2243" w:type="dxa"/>
          </w:tcPr>
          <w:p w14:paraId="103819DE" w14:textId="77777777" w:rsidR="00F1456E" w:rsidRPr="00716B23" w:rsidRDefault="00F1456E" w:rsidP="00EB5BB2">
            <w:pPr>
              <w:spacing w:before="240" w:after="240"/>
              <w:rPr>
                <w:color w:val="000000" w:themeColor="text1"/>
                <w:szCs w:val="21"/>
              </w:rPr>
            </w:pPr>
          </w:p>
        </w:tc>
        <w:tc>
          <w:tcPr>
            <w:tcW w:w="2803" w:type="dxa"/>
          </w:tcPr>
          <w:p w14:paraId="53451E95" w14:textId="77777777" w:rsidR="00F1456E" w:rsidRPr="00716B23" w:rsidRDefault="00F1456E" w:rsidP="00EB5BB2">
            <w:pPr>
              <w:spacing w:before="240" w:after="240"/>
              <w:rPr>
                <w:color w:val="000000" w:themeColor="text1"/>
                <w:szCs w:val="21"/>
              </w:rPr>
            </w:pPr>
          </w:p>
        </w:tc>
        <w:tc>
          <w:tcPr>
            <w:tcW w:w="2803" w:type="dxa"/>
          </w:tcPr>
          <w:p w14:paraId="1DB3182B" w14:textId="77777777" w:rsidR="00F1456E" w:rsidRPr="00716B23" w:rsidRDefault="00F1456E" w:rsidP="00EB5BB2">
            <w:pPr>
              <w:spacing w:before="240" w:after="240"/>
              <w:rPr>
                <w:color w:val="000000" w:themeColor="text1"/>
                <w:szCs w:val="21"/>
              </w:rPr>
            </w:pPr>
          </w:p>
        </w:tc>
        <w:tc>
          <w:tcPr>
            <w:tcW w:w="1282" w:type="dxa"/>
          </w:tcPr>
          <w:p w14:paraId="7AB2DB85" w14:textId="77777777" w:rsidR="00F1456E" w:rsidRPr="00716B23" w:rsidRDefault="00F1456E" w:rsidP="00EB5BB2">
            <w:pPr>
              <w:spacing w:before="240" w:after="240"/>
              <w:rPr>
                <w:color w:val="000000" w:themeColor="text1"/>
                <w:szCs w:val="21"/>
              </w:rPr>
            </w:pPr>
          </w:p>
        </w:tc>
      </w:tr>
      <w:tr w:rsidR="00716B23" w:rsidRPr="00716B23" w14:paraId="4A741AFB" w14:textId="77777777" w:rsidTr="00EB5BB2">
        <w:trPr>
          <w:jc w:val="center"/>
        </w:trPr>
        <w:tc>
          <w:tcPr>
            <w:tcW w:w="827" w:type="dxa"/>
          </w:tcPr>
          <w:p w14:paraId="205FEAE0" w14:textId="77777777" w:rsidR="00F1456E" w:rsidRPr="00716B23" w:rsidRDefault="00F1456E" w:rsidP="00EB5BB2">
            <w:pPr>
              <w:spacing w:before="240" w:after="240"/>
              <w:rPr>
                <w:color w:val="000000" w:themeColor="text1"/>
                <w:szCs w:val="21"/>
              </w:rPr>
            </w:pPr>
          </w:p>
        </w:tc>
        <w:tc>
          <w:tcPr>
            <w:tcW w:w="2243" w:type="dxa"/>
          </w:tcPr>
          <w:p w14:paraId="1AC260B4" w14:textId="77777777" w:rsidR="00F1456E" w:rsidRPr="00716B23" w:rsidRDefault="00F1456E" w:rsidP="00EB5BB2">
            <w:pPr>
              <w:spacing w:before="240" w:after="240"/>
              <w:rPr>
                <w:color w:val="000000" w:themeColor="text1"/>
                <w:szCs w:val="21"/>
              </w:rPr>
            </w:pPr>
          </w:p>
        </w:tc>
        <w:tc>
          <w:tcPr>
            <w:tcW w:w="2803" w:type="dxa"/>
          </w:tcPr>
          <w:p w14:paraId="2E049E40" w14:textId="77777777" w:rsidR="00F1456E" w:rsidRPr="00716B23" w:rsidRDefault="00F1456E" w:rsidP="00EB5BB2">
            <w:pPr>
              <w:spacing w:before="240" w:after="240"/>
              <w:rPr>
                <w:color w:val="000000" w:themeColor="text1"/>
                <w:szCs w:val="21"/>
              </w:rPr>
            </w:pPr>
          </w:p>
        </w:tc>
        <w:tc>
          <w:tcPr>
            <w:tcW w:w="2803" w:type="dxa"/>
          </w:tcPr>
          <w:p w14:paraId="0237D452" w14:textId="77777777" w:rsidR="00F1456E" w:rsidRPr="00716B23" w:rsidRDefault="00F1456E" w:rsidP="00EB5BB2">
            <w:pPr>
              <w:spacing w:before="240" w:after="240"/>
              <w:rPr>
                <w:color w:val="000000" w:themeColor="text1"/>
                <w:szCs w:val="21"/>
              </w:rPr>
            </w:pPr>
          </w:p>
        </w:tc>
        <w:tc>
          <w:tcPr>
            <w:tcW w:w="1282" w:type="dxa"/>
          </w:tcPr>
          <w:p w14:paraId="32D903D0" w14:textId="77777777" w:rsidR="00F1456E" w:rsidRPr="00716B23" w:rsidRDefault="00F1456E" w:rsidP="00EB5BB2">
            <w:pPr>
              <w:spacing w:before="240" w:after="240"/>
              <w:rPr>
                <w:color w:val="000000" w:themeColor="text1"/>
                <w:szCs w:val="21"/>
              </w:rPr>
            </w:pPr>
          </w:p>
        </w:tc>
      </w:tr>
      <w:tr w:rsidR="00716B23" w:rsidRPr="00716B23" w14:paraId="4DD877CC" w14:textId="77777777" w:rsidTr="00EB5BB2">
        <w:trPr>
          <w:jc w:val="center"/>
        </w:trPr>
        <w:tc>
          <w:tcPr>
            <w:tcW w:w="827" w:type="dxa"/>
          </w:tcPr>
          <w:p w14:paraId="633BE68C" w14:textId="77777777" w:rsidR="00F1456E" w:rsidRPr="00716B23" w:rsidRDefault="00F1456E" w:rsidP="00EB5BB2">
            <w:pPr>
              <w:spacing w:before="240" w:after="240"/>
              <w:rPr>
                <w:color w:val="000000" w:themeColor="text1"/>
                <w:szCs w:val="21"/>
              </w:rPr>
            </w:pPr>
          </w:p>
        </w:tc>
        <w:tc>
          <w:tcPr>
            <w:tcW w:w="2243" w:type="dxa"/>
          </w:tcPr>
          <w:p w14:paraId="0C08811F" w14:textId="77777777" w:rsidR="00F1456E" w:rsidRPr="00716B23" w:rsidRDefault="00F1456E" w:rsidP="00EB5BB2">
            <w:pPr>
              <w:spacing w:before="240" w:after="240"/>
              <w:rPr>
                <w:color w:val="000000" w:themeColor="text1"/>
                <w:szCs w:val="21"/>
              </w:rPr>
            </w:pPr>
          </w:p>
        </w:tc>
        <w:tc>
          <w:tcPr>
            <w:tcW w:w="2803" w:type="dxa"/>
          </w:tcPr>
          <w:p w14:paraId="3D4E4A32" w14:textId="77777777" w:rsidR="00F1456E" w:rsidRPr="00716B23" w:rsidRDefault="00F1456E" w:rsidP="00EB5BB2">
            <w:pPr>
              <w:spacing w:before="240" w:after="240"/>
              <w:rPr>
                <w:b/>
                <w:bCs/>
                <w:color w:val="000000" w:themeColor="text1"/>
                <w:szCs w:val="21"/>
              </w:rPr>
            </w:pPr>
          </w:p>
        </w:tc>
        <w:tc>
          <w:tcPr>
            <w:tcW w:w="2803" w:type="dxa"/>
          </w:tcPr>
          <w:p w14:paraId="7F812206" w14:textId="77777777" w:rsidR="00F1456E" w:rsidRPr="00716B23" w:rsidRDefault="00F1456E" w:rsidP="00EB5BB2">
            <w:pPr>
              <w:spacing w:before="240" w:after="240"/>
              <w:rPr>
                <w:color w:val="000000" w:themeColor="text1"/>
                <w:szCs w:val="21"/>
              </w:rPr>
            </w:pPr>
          </w:p>
        </w:tc>
        <w:tc>
          <w:tcPr>
            <w:tcW w:w="1282" w:type="dxa"/>
          </w:tcPr>
          <w:p w14:paraId="1803336C" w14:textId="77777777" w:rsidR="00F1456E" w:rsidRPr="00716B23" w:rsidRDefault="00F1456E" w:rsidP="00EB5BB2">
            <w:pPr>
              <w:spacing w:before="240" w:after="240"/>
              <w:rPr>
                <w:color w:val="000000" w:themeColor="text1"/>
                <w:szCs w:val="21"/>
              </w:rPr>
            </w:pPr>
          </w:p>
        </w:tc>
      </w:tr>
      <w:tr w:rsidR="00716B23" w:rsidRPr="00716B23" w14:paraId="72A46F0F" w14:textId="77777777" w:rsidTr="00EB5BB2">
        <w:trPr>
          <w:jc w:val="center"/>
        </w:trPr>
        <w:tc>
          <w:tcPr>
            <w:tcW w:w="827" w:type="dxa"/>
          </w:tcPr>
          <w:p w14:paraId="0478A47B" w14:textId="77777777" w:rsidR="00F1456E" w:rsidRPr="00716B23" w:rsidRDefault="00F1456E" w:rsidP="00EB5BB2">
            <w:pPr>
              <w:spacing w:before="240" w:after="240"/>
              <w:rPr>
                <w:color w:val="000000" w:themeColor="text1"/>
                <w:szCs w:val="21"/>
              </w:rPr>
            </w:pPr>
          </w:p>
        </w:tc>
        <w:tc>
          <w:tcPr>
            <w:tcW w:w="2243" w:type="dxa"/>
          </w:tcPr>
          <w:p w14:paraId="234AAE38" w14:textId="77777777" w:rsidR="00F1456E" w:rsidRPr="00716B23" w:rsidRDefault="00F1456E" w:rsidP="00EB5BB2">
            <w:pPr>
              <w:spacing w:before="240" w:after="240"/>
              <w:rPr>
                <w:color w:val="000000" w:themeColor="text1"/>
                <w:szCs w:val="21"/>
              </w:rPr>
            </w:pPr>
          </w:p>
        </w:tc>
        <w:tc>
          <w:tcPr>
            <w:tcW w:w="2803" w:type="dxa"/>
          </w:tcPr>
          <w:p w14:paraId="030A6247" w14:textId="77777777" w:rsidR="00F1456E" w:rsidRPr="00716B23" w:rsidRDefault="00F1456E" w:rsidP="00EB5BB2">
            <w:pPr>
              <w:spacing w:before="240" w:after="240"/>
              <w:rPr>
                <w:color w:val="000000" w:themeColor="text1"/>
                <w:szCs w:val="21"/>
              </w:rPr>
            </w:pPr>
          </w:p>
        </w:tc>
        <w:tc>
          <w:tcPr>
            <w:tcW w:w="2803" w:type="dxa"/>
          </w:tcPr>
          <w:p w14:paraId="4068FFA8" w14:textId="77777777" w:rsidR="00F1456E" w:rsidRPr="00716B23" w:rsidRDefault="00F1456E" w:rsidP="00EB5BB2">
            <w:pPr>
              <w:spacing w:before="240" w:after="240"/>
              <w:rPr>
                <w:color w:val="000000" w:themeColor="text1"/>
                <w:szCs w:val="21"/>
              </w:rPr>
            </w:pPr>
          </w:p>
        </w:tc>
        <w:tc>
          <w:tcPr>
            <w:tcW w:w="1282" w:type="dxa"/>
          </w:tcPr>
          <w:p w14:paraId="17249CEA" w14:textId="77777777" w:rsidR="00F1456E" w:rsidRPr="00716B23" w:rsidRDefault="00F1456E" w:rsidP="00EB5BB2">
            <w:pPr>
              <w:spacing w:before="240" w:after="240"/>
              <w:rPr>
                <w:color w:val="000000" w:themeColor="text1"/>
                <w:szCs w:val="21"/>
              </w:rPr>
            </w:pPr>
          </w:p>
        </w:tc>
      </w:tr>
    </w:tbl>
    <w:p w14:paraId="2945792D" w14:textId="56A83A19" w:rsidR="00F1456E" w:rsidRPr="00716B23" w:rsidRDefault="00F1456E" w:rsidP="00F1456E">
      <w:pPr>
        <w:autoSpaceDE w:val="0"/>
        <w:autoSpaceDN w:val="0"/>
        <w:spacing w:line="360" w:lineRule="auto"/>
        <w:rPr>
          <w:b/>
          <w:color w:val="000000" w:themeColor="text1"/>
          <w:sz w:val="22"/>
          <w:szCs w:val="22"/>
        </w:rPr>
      </w:pPr>
      <w:r w:rsidRPr="00716B23">
        <w:rPr>
          <w:b/>
          <w:color w:val="000000" w:themeColor="text1"/>
          <w:szCs w:val="21"/>
        </w:rPr>
        <w:t>注：</w:t>
      </w:r>
      <w:r w:rsidRPr="00716B23">
        <w:rPr>
          <w:bCs/>
          <w:color w:val="000000" w:themeColor="text1"/>
          <w:szCs w:val="21"/>
        </w:rPr>
        <w:t>供应商的</w:t>
      </w:r>
      <w:r w:rsidR="00716B23" w:rsidRPr="00716B23">
        <w:rPr>
          <w:rFonts w:hint="eastAsia"/>
          <w:bCs/>
          <w:color w:val="000000" w:themeColor="text1"/>
          <w:szCs w:val="21"/>
        </w:rPr>
        <w:t>投标</w:t>
      </w:r>
      <w:r w:rsidRPr="00716B23">
        <w:rPr>
          <w:bCs/>
          <w:color w:val="000000" w:themeColor="text1"/>
          <w:szCs w:val="21"/>
        </w:rPr>
        <w:t>文件与采购文件项目要求、商务或其它条款有偏离的，应在此表中说明。未在上表中说明的，将被认为</w:t>
      </w:r>
      <w:proofErr w:type="gramStart"/>
      <w:r w:rsidRPr="00716B23">
        <w:rPr>
          <w:bCs/>
          <w:color w:val="000000" w:themeColor="text1"/>
          <w:szCs w:val="21"/>
        </w:rPr>
        <w:t>完全响应</w:t>
      </w:r>
      <w:proofErr w:type="gramEnd"/>
      <w:r w:rsidRPr="00716B23">
        <w:rPr>
          <w:bCs/>
          <w:color w:val="000000" w:themeColor="text1"/>
          <w:szCs w:val="21"/>
        </w:rPr>
        <w:t>采购文件条款要求（如在响应文件其他内容中已有文字说明的，则以已有文字说明为准）。</w:t>
      </w:r>
      <w:r w:rsidRPr="00716B23">
        <w:rPr>
          <w:b/>
          <w:color w:val="000000" w:themeColor="text1"/>
          <w:sz w:val="22"/>
          <w:szCs w:val="22"/>
        </w:rPr>
        <w:t>未完全响应的，按无效响应处理。</w:t>
      </w:r>
    </w:p>
    <w:p w14:paraId="69468E62" w14:textId="77777777" w:rsidR="00F1456E" w:rsidRPr="00716B23" w:rsidRDefault="00F1456E" w:rsidP="00F1456E">
      <w:pPr>
        <w:spacing w:line="360" w:lineRule="auto"/>
        <w:rPr>
          <w:color w:val="000000" w:themeColor="text1"/>
          <w:szCs w:val="21"/>
        </w:rPr>
      </w:pPr>
    </w:p>
    <w:p w14:paraId="52D13A0A" w14:textId="77777777" w:rsidR="00F1456E" w:rsidRPr="00716B23" w:rsidRDefault="00F1456E" w:rsidP="00F1456E">
      <w:pPr>
        <w:spacing w:line="360" w:lineRule="auto"/>
        <w:rPr>
          <w:b/>
          <w:bCs/>
          <w:color w:val="000000" w:themeColor="text1"/>
          <w:sz w:val="28"/>
          <w:szCs w:val="28"/>
        </w:rPr>
      </w:pPr>
      <w:r w:rsidRPr="00716B23">
        <w:rPr>
          <w:b/>
          <w:bCs/>
          <w:color w:val="000000" w:themeColor="text1"/>
          <w:sz w:val="28"/>
          <w:szCs w:val="28"/>
        </w:rPr>
        <w:t>供应商：（公章）</w:t>
      </w:r>
      <w:r w:rsidRPr="00716B23">
        <w:rPr>
          <w:b/>
          <w:bCs/>
          <w:color w:val="000000" w:themeColor="text1"/>
          <w:sz w:val="28"/>
          <w:szCs w:val="28"/>
          <w:u w:val="single"/>
        </w:rPr>
        <w:t xml:space="preserve">                       </w:t>
      </w:r>
    </w:p>
    <w:p w14:paraId="3FAC75D0" w14:textId="77777777" w:rsidR="00F1456E" w:rsidRPr="00716B23" w:rsidRDefault="00F1456E" w:rsidP="00F1456E">
      <w:pPr>
        <w:spacing w:line="360" w:lineRule="auto"/>
        <w:rPr>
          <w:b/>
          <w:bCs/>
          <w:color w:val="000000" w:themeColor="text1"/>
          <w:sz w:val="28"/>
          <w:szCs w:val="28"/>
        </w:rPr>
      </w:pPr>
      <w:r w:rsidRPr="00716B23">
        <w:rPr>
          <w:b/>
          <w:bCs/>
          <w:color w:val="000000" w:themeColor="text1"/>
          <w:sz w:val="28"/>
          <w:szCs w:val="28"/>
        </w:rPr>
        <w:t>法定代表人或授权代理人：（签字或盖章）</w:t>
      </w:r>
      <w:r w:rsidRPr="00716B23">
        <w:rPr>
          <w:b/>
          <w:bCs/>
          <w:color w:val="000000" w:themeColor="text1"/>
          <w:sz w:val="28"/>
          <w:szCs w:val="28"/>
          <w:u w:val="single"/>
        </w:rPr>
        <w:t xml:space="preserve">                      </w:t>
      </w:r>
    </w:p>
    <w:p w14:paraId="563080C8" w14:textId="77777777" w:rsidR="00F1456E" w:rsidRPr="00716B23" w:rsidRDefault="00F1456E" w:rsidP="00F1456E">
      <w:pPr>
        <w:pStyle w:val="ae"/>
        <w:overflowPunct w:val="0"/>
        <w:spacing w:line="360" w:lineRule="auto"/>
        <w:ind w:firstLine="0"/>
        <w:rPr>
          <w:color w:val="000000" w:themeColor="text1"/>
          <w:sz w:val="22"/>
          <w:szCs w:val="22"/>
        </w:rPr>
        <w:sectPr w:rsidR="00F1456E" w:rsidRPr="00716B23" w:rsidSect="00EF6987">
          <w:pgSz w:w="11906" w:h="16838"/>
          <w:pgMar w:top="1440" w:right="1800" w:bottom="1440" w:left="1800" w:header="851" w:footer="992" w:gutter="0"/>
          <w:cols w:space="720"/>
          <w:docGrid w:type="lines" w:linePitch="312"/>
        </w:sectPr>
      </w:pPr>
      <w:r w:rsidRPr="00716B23">
        <w:rPr>
          <w:b/>
          <w:bCs/>
          <w:color w:val="000000" w:themeColor="text1"/>
          <w:sz w:val="28"/>
          <w:szCs w:val="28"/>
        </w:rPr>
        <w:t>日期：</w:t>
      </w:r>
      <w:r w:rsidRPr="00716B23">
        <w:rPr>
          <w:b/>
          <w:bCs/>
          <w:color w:val="000000" w:themeColor="text1"/>
          <w:sz w:val="28"/>
          <w:szCs w:val="28"/>
          <w:u w:val="single"/>
        </w:rPr>
        <w:t xml:space="preserve">      </w:t>
      </w:r>
      <w:r w:rsidRPr="00716B23">
        <w:rPr>
          <w:b/>
          <w:bCs/>
          <w:color w:val="000000" w:themeColor="text1"/>
          <w:sz w:val="28"/>
          <w:szCs w:val="28"/>
        </w:rPr>
        <w:t>年</w:t>
      </w:r>
      <w:r w:rsidRPr="00716B23">
        <w:rPr>
          <w:b/>
          <w:bCs/>
          <w:color w:val="000000" w:themeColor="text1"/>
          <w:sz w:val="28"/>
          <w:szCs w:val="28"/>
          <w:u w:val="single"/>
        </w:rPr>
        <w:t xml:space="preserve">    </w:t>
      </w:r>
      <w:r w:rsidRPr="00716B23">
        <w:rPr>
          <w:b/>
          <w:bCs/>
          <w:color w:val="000000" w:themeColor="text1"/>
          <w:sz w:val="28"/>
          <w:szCs w:val="28"/>
        </w:rPr>
        <w:t>月</w:t>
      </w:r>
      <w:r w:rsidRPr="00716B23">
        <w:rPr>
          <w:b/>
          <w:bCs/>
          <w:color w:val="000000" w:themeColor="text1"/>
          <w:sz w:val="28"/>
          <w:szCs w:val="28"/>
          <w:u w:val="single"/>
        </w:rPr>
        <w:t xml:space="preserve">    </w:t>
      </w:r>
      <w:r w:rsidRPr="00716B23">
        <w:rPr>
          <w:b/>
          <w:bCs/>
          <w:color w:val="000000" w:themeColor="text1"/>
          <w:sz w:val="28"/>
          <w:szCs w:val="28"/>
        </w:rPr>
        <w:t>日</w:t>
      </w:r>
    </w:p>
    <w:p w14:paraId="0992A577" w14:textId="2D14ACAA" w:rsidR="00597836" w:rsidRPr="00716B23" w:rsidRDefault="00F1456E" w:rsidP="00F63DB3">
      <w:pPr>
        <w:snapToGrid w:val="0"/>
        <w:spacing w:line="360" w:lineRule="auto"/>
        <w:outlineLvl w:val="1"/>
        <w:rPr>
          <w:rFonts w:ascii="仿宋_GB2312" w:eastAsia="仿宋_GB2312" w:hAnsi="宋体"/>
          <w:color w:val="000000" w:themeColor="text1"/>
          <w:sz w:val="28"/>
          <w:szCs w:val="28"/>
        </w:rPr>
      </w:pPr>
      <w:bookmarkStart w:id="7" w:name="_Hlk189667038"/>
      <w:r w:rsidRPr="00716B23">
        <w:rPr>
          <w:rFonts w:ascii="仿宋_GB2312" w:eastAsia="仿宋_GB2312" w:hAnsi="宋体" w:hint="eastAsia"/>
          <w:color w:val="000000" w:themeColor="text1"/>
          <w:sz w:val="28"/>
          <w:szCs w:val="28"/>
        </w:rPr>
        <w:lastRenderedPageBreak/>
        <w:t>附件</w:t>
      </w:r>
      <w:r w:rsidR="00560F61" w:rsidRPr="00716B23">
        <w:rPr>
          <w:rFonts w:ascii="仿宋_GB2312" w:eastAsia="仿宋_GB2312" w:hAnsi="宋体"/>
          <w:color w:val="000000" w:themeColor="text1"/>
          <w:sz w:val="28"/>
          <w:szCs w:val="28"/>
        </w:rPr>
        <w:t>1</w:t>
      </w:r>
      <w:r w:rsidR="00560F61" w:rsidRPr="00716B23">
        <w:rPr>
          <w:rFonts w:ascii="仿宋_GB2312" w:eastAsia="仿宋_GB2312" w:hAnsi="宋体" w:hint="eastAsia"/>
          <w:color w:val="000000" w:themeColor="text1"/>
          <w:sz w:val="28"/>
          <w:szCs w:val="28"/>
        </w:rPr>
        <w:t>0</w:t>
      </w:r>
      <w:r w:rsidRPr="00716B23">
        <w:rPr>
          <w:rFonts w:ascii="仿宋_GB2312" w:eastAsia="仿宋_GB2312" w:hAnsi="宋体" w:hint="eastAsia"/>
          <w:color w:val="000000" w:themeColor="text1"/>
          <w:sz w:val="28"/>
          <w:szCs w:val="28"/>
        </w:rPr>
        <w:t>：</w:t>
      </w:r>
      <w:r w:rsidR="00597836" w:rsidRPr="00716B23">
        <w:rPr>
          <w:rFonts w:ascii="仿宋_GB2312" w:eastAsia="仿宋_GB2312" w:hAnsi="宋体" w:hint="eastAsia"/>
          <w:color w:val="000000" w:themeColor="text1"/>
          <w:sz w:val="28"/>
          <w:szCs w:val="28"/>
        </w:rPr>
        <w:t>综合评审要点在响应文件中的页码</w:t>
      </w:r>
    </w:p>
    <w:bookmarkEnd w:id="7"/>
    <w:p w14:paraId="53A95410" w14:textId="77777777" w:rsidR="00F1456E" w:rsidRPr="00716B23" w:rsidRDefault="00F1456E" w:rsidP="00F1456E">
      <w:pPr>
        <w:spacing w:line="520" w:lineRule="exact"/>
        <w:jc w:val="center"/>
        <w:rPr>
          <w:rFonts w:eastAsia="仿宋"/>
          <w:color w:val="000000" w:themeColor="text1"/>
          <w:szCs w:val="21"/>
        </w:rPr>
      </w:pPr>
      <w:r w:rsidRPr="00716B23">
        <w:rPr>
          <w:rFonts w:eastAsia="仿宋"/>
          <w:b/>
          <w:color w:val="000000" w:themeColor="text1"/>
          <w:sz w:val="32"/>
          <w:szCs w:val="32"/>
        </w:rPr>
        <w:t>综合评审要点在响应文件中的页码</w:t>
      </w:r>
    </w:p>
    <w:p w14:paraId="220AC707" w14:textId="42602BD0" w:rsidR="00F1456E" w:rsidRPr="00716B23" w:rsidRDefault="00F1456E" w:rsidP="00F1456E">
      <w:pPr>
        <w:pStyle w:val="ae"/>
        <w:overflowPunct w:val="0"/>
        <w:spacing w:line="520" w:lineRule="exact"/>
        <w:ind w:firstLineChars="200" w:firstLine="560"/>
        <w:rPr>
          <w:rFonts w:eastAsia="仿宋"/>
          <w:color w:val="000000" w:themeColor="text1"/>
          <w:kern w:val="0"/>
          <w:sz w:val="28"/>
          <w:szCs w:val="28"/>
        </w:rPr>
      </w:pPr>
      <w:r w:rsidRPr="00716B23">
        <w:rPr>
          <w:rFonts w:eastAsia="仿宋"/>
          <w:color w:val="000000" w:themeColor="text1"/>
          <w:kern w:val="0"/>
          <w:sz w:val="28"/>
          <w:szCs w:val="28"/>
        </w:rPr>
        <w:t>供应商应根据</w:t>
      </w:r>
      <w:r w:rsidR="00724F5A" w:rsidRPr="00716B23">
        <w:rPr>
          <w:rFonts w:eastAsia="仿宋" w:hint="eastAsia"/>
          <w:b/>
          <w:bCs/>
          <w:color w:val="000000" w:themeColor="text1"/>
          <w:kern w:val="0"/>
          <w:sz w:val="28"/>
          <w:szCs w:val="28"/>
          <w:u w:val="single"/>
        </w:rPr>
        <w:t>第三部分中评标标准的</w:t>
      </w:r>
      <w:r w:rsidRPr="00716B23">
        <w:rPr>
          <w:rFonts w:eastAsia="仿宋"/>
          <w:b/>
          <w:bCs/>
          <w:color w:val="000000" w:themeColor="text1"/>
          <w:kern w:val="0"/>
          <w:sz w:val="28"/>
          <w:szCs w:val="28"/>
          <w:u w:val="single"/>
        </w:rPr>
        <w:t>综合评分表</w:t>
      </w:r>
      <w:r w:rsidRPr="00716B23">
        <w:rPr>
          <w:rFonts w:eastAsia="仿宋"/>
          <w:color w:val="000000" w:themeColor="text1"/>
          <w:kern w:val="0"/>
          <w:sz w:val="28"/>
          <w:szCs w:val="28"/>
        </w:rPr>
        <w:t>要点提供相关</w:t>
      </w:r>
      <w:r w:rsidRPr="00716B23">
        <w:rPr>
          <w:rFonts w:eastAsia="仿宋"/>
          <w:b/>
          <w:bCs/>
          <w:color w:val="000000" w:themeColor="text1"/>
          <w:kern w:val="0"/>
          <w:sz w:val="28"/>
          <w:szCs w:val="28"/>
          <w:u w:val="single"/>
        </w:rPr>
        <w:t>评审证明材料及方案</w:t>
      </w:r>
      <w:r w:rsidRPr="00716B23">
        <w:rPr>
          <w:rFonts w:eastAsia="仿宋"/>
          <w:color w:val="000000" w:themeColor="text1"/>
          <w:kern w:val="0"/>
          <w:sz w:val="28"/>
          <w:szCs w:val="28"/>
        </w:rPr>
        <w:t>，并在下表中标明评审证明材料、方案在响应文件中的</w:t>
      </w:r>
      <w:r w:rsidRPr="00716B23">
        <w:rPr>
          <w:rFonts w:eastAsia="仿宋"/>
          <w:b/>
          <w:bCs/>
          <w:color w:val="000000" w:themeColor="text1"/>
          <w:kern w:val="0"/>
          <w:sz w:val="28"/>
          <w:szCs w:val="28"/>
        </w:rPr>
        <w:t>页码，</w:t>
      </w:r>
      <w:r w:rsidRPr="00716B23">
        <w:rPr>
          <w:rFonts w:eastAsia="仿宋"/>
          <w:color w:val="000000" w:themeColor="text1"/>
          <w:kern w:val="0"/>
          <w:sz w:val="28"/>
          <w:szCs w:val="28"/>
        </w:rPr>
        <w:t>方便评委查询。</w:t>
      </w:r>
    </w:p>
    <w:tbl>
      <w:tblPr>
        <w:tblW w:w="8640" w:type="dxa"/>
        <w:tblInd w:w="113" w:type="dxa"/>
        <w:tblLook w:val="04A0" w:firstRow="1" w:lastRow="0" w:firstColumn="1" w:lastColumn="0" w:noHBand="0" w:noVBand="1"/>
      </w:tblPr>
      <w:tblGrid>
        <w:gridCol w:w="1080"/>
        <w:gridCol w:w="1080"/>
        <w:gridCol w:w="3505"/>
        <w:gridCol w:w="1895"/>
        <w:gridCol w:w="1080"/>
      </w:tblGrid>
      <w:tr w:rsidR="00716B23" w:rsidRPr="00716B23" w14:paraId="53BB6233" w14:textId="77777777" w:rsidTr="00067B6B">
        <w:trPr>
          <w:trHeight w:val="285"/>
        </w:trPr>
        <w:tc>
          <w:tcPr>
            <w:tcW w:w="75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93E1A6" w14:textId="77777777" w:rsidR="00067B6B" w:rsidRPr="00716B23" w:rsidRDefault="00067B6B" w:rsidP="00067B6B">
            <w:pPr>
              <w:widowControl/>
              <w:jc w:val="center"/>
              <w:rPr>
                <w:rFonts w:ascii="仿宋" w:eastAsia="仿宋" w:hAnsi="仿宋" w:cs="宋体"/>
                <w:b/>
                <w:bCs/>
                <w:color w:val="000000" w:themeColor="text1"/>
                <w:kern w:val="0"/>
                <w:sz w:val="22"/>
                <w:szCs w:val="22"/>
              </w:rPr>
            </w:pPr>
            <w:r w:rsidRPr="00716B23">
              <w:rPr>
                <w:rFonts w:ascii="仿宋" w:eastAsia="仿宋" w:hAnsi="仿宋" w:cs="宋体" w:hint="eastAsia"/>
                <w:b/>
                <w:bCs/>
                <w:color w:val="000000" w:themeColor="text1"/>
                <w:kern w:val="0"/>
                <w:sz w:val="22"/>
                <w:szCs w:val="22"/>
              </w:rPr>
              <w:t>项目：信用评级机构评标标准</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4714C" w14:textId="77777777" w:rsidR="00067B6B" w:rsidRPr="00716B23" w:rsidRDefault="00067B6B" w:rsidP="00067B6B">
            <w:pPr>
              <w:widowControl/>
              <w:jc w:val="center"/>
              <w:rPr>
                <w:rFonts w:ascii="等线" w:eastAsia="等线" w:hAnsi="等线" w:cs="宋体"/>
                <w:color w:val="000000" w:themeColor="text1"/>
                <w:kern w:val="0"/>
                <w:sz w:val="22"/>
                <w:szCs w:val="22"/>
              </w:rPr>
            </w:pPr>
            <w:r w:rsidRPr="00716B23">
              <w:rPr>
                <w:rFonts w:ascii="等线" w:eastAsia="等线" w:hAnsi="等线" w:cs="宋体" w:hint="eastAsia"/>
                <w:color w:val="000000" w:themeColor="text1"/>
                <w:kern w:val="0"/>
                <w:sz w:val="22"/>
                <w:szCs w:val="22"/>
              </w:rPr>
              <w:t>页码</w:t>
            </w:r>
          </w:p>
        </w:tc>
      </w:tr>
      <w:tr w:rsidR="00716B23" w:rsidRPr="00716B23" w14:paraId="400BAE70" w14:textId="77777777" w:rsidTr="00F63DB3">
        <w:trPr>
          <w:trHeight w:val="28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6B32674" w14:textId="77777777" w:rsidR="00067B6B" w:rsidRPr="00716B23" w:rsidRDefault="00067B6B" w:rsidP="00067B6B">
            <w:pPr>
              <w:widowControl/>
              <w:jc w:val="center"/>
              <w:rPr>
                <w:rFonts w:ascii="仿宋" w:eastAsia="仿宋" w:hAnsi="仿宋" w:cs="宋体"/>
                <w:b/>
                <w:bCs/>
                <w:color w:val="000000" w:themeColor="text1"/>
                <w:kern w:val="0"/>
                <w:sz w:val="22"/>
                <w:szCs w:val="22"/>
              </w:rPr>
            </w:pPr>
            <w:r w:rsidRPr="00716B23">
              <w:rPr>
                <w:rFonts w:ascii="仿宋" w:eastAsia="仿宋" w:hAnsi="仿宋" w:cs="宋体" w:hint="eastAsia"/>
                <w:b/>
                <w:bCs/>
                <w:color w:val="000000" w:themeColor="text1"/>
                <w:kern w:val="0"/>
                <w:sz w:val="22"/>
                <w:szCs w:val="22"/>
              </w:rPr>
              <w:t>内容</w:t>
            </w:r>
          </w:p>
        </w:tc>
        <w:tc>
          <w:tcPr>
            <w:tcW w:w="1080" w:type="dxa"/>
            <w:tcBorders>
              <w:top w:val="nil"/>
              <w:left w:val="nil"/>
              <w:bottom w:val="single" w:sz="4" w:space="0" w:color="auto"/>
              <w:right w:val="single" w:sz="4" w:space="0" w:color="auto"/>
            </w:tcBorders>
            <w:shd w:val="clear" w:color="auto" w:fill="auto"/>
            <w:vAlign w:val="center"/>
            <w:hideMark/>
          </w:tcPr>
          <w:p w14:paraId="31D70782" w14:textId="77777777" w:rsidR="00067B6B" w:rsidRPr="00716B23" w:rsidRDefault="00067B6B" w:rsidP="00067B6B">
            <w:pPr>
              <w:widowControl/>
              <w:jc w:val="center"/>
              <w:rPr>
                <w:rFonts w:ascii="仿宋" w:eastAsia="仿宋" w:hAnsi="仿宋" w:cs="宋体"/>
                <w:b/>
                <w:bCs/>
                <w:color w:val="000000" w:themeColor="text1"/>
                <w:kern w:val="0"/>
                <w:sz w:val="22"/>
                <w:szCs w:val="22"/>
              </w:rPr>
            </w:pPr>
            <w:r w:rsidRPr="00716B23">
              <w:rPr>
                <w:rFonts w:ascii="仿宋" w:eastAsia="仿宋" w:hAnsi="仿宋" w:cs="宋体" w:hint="eastAsia"/>
                <w:b/>
                <w:bCs/>
                <w:color w:val="000000" w:themeColor="text1"/>
                <w:kern w:val="0"/>
                <w:sz w:val="22"/>
                <w:szCs w:val="22"/>
              </w:rPr>
              <w:t>分值</w:t>
            </w:r>
          </w:p>
        </w:tc>
        <w:tc>
          <w:tcPr>
            <w:tcW w:w="3505" w:type="dxa"/>
            <w:tcBorders>
              <w:top w:val="nil"/>
              <w:left w:val="nil"/>
              <w:bottom w:val="single" w:sz="4" w:space="0" w:color="auto"/>
              <w:right w:val="single" w:sz="4" w:space="0" w:color="auto"/>
            </w:tcBorders>
            <w:shd w:val="clear" w:color="auto" w:fill="auto"/>
            <w:vAlign w:val="center"/>
            <w:hideMark/>
          </w:tcPr>
          <w:p w14:paraId="2147D820" w14:textId="77777777" w:rsidR="00067B6B" w:rsidRPr="00716B23" w:rsidRDefault="00067B6B" w:rsidP="00067B6B">
            <w:pPr>
              <w:widowControl/>
              <w:jc w:val="center"/>
              <w:rPr>
                <w:rFonts w:ascii="仿宋" w:eastAsia="仿宋" w:hAnsi="仿宋" w:cs="宋体"/>
                <w:b/>
                <w:bCs/>
                <w:color w:val="000000" w:themeColor="text1"/>
                <w:kern w:val="0"/>
                <w:sz w:val="22"/>
                <w:szCs w:val="22"/>
              </w:rPr>
            </w:pPr>
            <w:r w:rsidRPr="00716B23">
              <w:rPr>
                <w:rFonts w:ascii="仿宋" w:eastAsia="仿宋" w:hAnsi="仿宋" w:cs="宋体" w:hint="eastAsia"/>
                <w:b/>
                <w:bCs/>
                <w:color w:val="000000" w:themeColor="text1"/>
                <w:kern w:val="0"/>
                <w:sz w:val="22"/>
                <w:szCs w:val="22"/>
              </w:rPr>
              <w:t>评分标准</w:t>
            </w:r>
          </w:p>
        </w:tc>
        <w:tc>
          <w:tcPr>
            <w:tcW w:w="1895" w:type="dxa"/>
            <w:tcBorders>
              <w:top w:val="nil"/>
              <w:left w:val="nil"/>
              <w:bottom w:val="single" w:sz="4" w:space="0" w:color="auto"/>
              <w:right w:val="single" w:sz="4" w:space="0" w:color="auto"/>
            </w:tcBorders>
            <w:shd w:val="clear" w:color="auto" w:fill="auto"/>
            <w:vAlign w:val="center"/>
            <w:hideMark/>
          </w:tcPr>
          <w:p w14:paraId="5C3B0B8E" w14:textId="77777777" w:rsidR="00067B6B" w:rsidRPr="00716B23" w:rsidRDefault="00067B6B" w:rsidP="00067B6B">
            <w:pPr>
              <w:widowControl/>
              <w:jc w:val="center"/>
              <w:rPr>
                <w:rFonts w:ascii="仿宋" w:eastAsia="仿宋" w:hAnsi="仿宋" w:cs="宋体"/>
                <w:b/>
                <w:bCs/>
                <w:color w:val="000000" w:themeColor="text1"/>
                <w:kern w:val="0"/>
                <w:sz w:val="22"/>
                <w:szCs w:val="22"/>
              </w:rPr>
            </w:pPr>
            <w:r w:rsidRPr="00716B23">
              <w:rPr>
                <w:rFonts w:ascii="仿宋" w:eastAsia="仿宋" w:hAnsi="仿宋" w:cs="宋体" w:hint="eastAsia"/>
                <w:b/>
                <w:bCs/>
                <w:color w:val="000000" w:themeColor="text1"/>
                <w:kern w:val="0"/>
                <w:sz w:val="22"/>
                <w:szCs w:val="22"/>
              </w:rPr>
              <w:t>备注</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60372ECF" w14:textId="77777777" w:rsidR="00067B6B" w:rsidRPr="00716B23" w:rsidRDefault="00067B6B" w:rsidP="00067B6B">
            <w:pPr>
              <w:widowControl/>
              <w:jc w:val="left"/>
              <w:rPr>
                <w:rFonts w:ascii="等线" w:eastAsia="等线" w:hAnsi="等线" w:cs="宋体"/>
                <w:color w:val="000000" w:themeColor="text1"/>
                <w:kern w:val="0"/>
                <w:sz w:val="22"/>
                <w:szCs w:val="22"/>
              </w:rPr>
            </w:pPr>
          </w:p>
        </w:tc>
      </w:tr>
      <w:tr w:rsidR="00716B23" w:rsidRPr="00716B23" w14:paraId="38B92AA9" w14:textId="77777777" w:rsidTr="00F63DB3">
        <w:trPr>
          <w:trHeight w:val="138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B2FE677" w14:textId="77777777" w:rsidR="00067B6B" w:rsidRPr="00716B23" w:rsidRDefault="00067B6B" w:rsidP="00067B6B">
            <w:pPr>
              <w:widowControl/>
              <w:jc w:val="center"/>
              <w:rPr>
                <w:rFonts w:ascii="仿宋" w:eastAsia="仿宋" w:hAnsi="仿宋" w:cs="宋体"/>
                <w:b/>
                <w:bCs/>
                <w:color w:val="000000" w:themeColor="text1"/>
                <w:kern w:val="0"/>
                <w:sz w:val="22"/>
                <w:szCs w:val="22"/>
              </w:rPr>
            </w:pPr>
            <w:r w:rsidRPr="00716B23">
              <w:rPr>
                <w:rFonts w:ascii="仿宋" w:eastAsia="仿宋" w:hAnsi="仿宋" w:cs="宋体" w:hint="eastAsia"/>
                <w:b/>
                <w:bCs/>
                <w:color w:val="000000" w:themeColor="text1"/>
                <w:kern w:val="0"/>
                <w:sz w:val="22"/>
                <w:szCs w:val="22"/>
              </w:rPr>
              <w:t>一、资质实力</w:t>
            </w:r>
          </w:p>
        </w:tc>
        <w:tc>
          <w:tcPr>
            <w:tcW w:w="1080" w:type="dxa"/>
            <w:tcBorders>
              <w:top w:val="nil"/>
              <w:left w:val="nil"/>
              <w:bottom w:val="single" w:sz="4" w:space="0" w:color="auto"/>
              <w:right w:val="single" w:sz="4" w:space="0" w:color="auto"/>
            </w:tcBorders>
            <w:shd w:val="clear" w:color="auto" w:fill="auto"/>
            <w:vAlign w:val="center"/>
            <w:hideMark/>
          </w:tcPr>
          <w:p w14:paraId="17A92CAA" w14:textId="77777777" w:rsidR="00067B6B" w:rsidRPr="00716B23" w:rsidRDefault="00067B6B" w:rsidP="00067B6B">
            <w:pPr>
              <w:widowControl/>
              <w:jc w:val="left"/>
              <w:rPr>
                <w:rFonts w:eastAsia="等线"/>
                <w:color w:val="000000" w:themeColor="text1"/>
                <w:kern w:val="0"/>
                <w:sz w:val="22"/>
                <w:szCs w:val="22"/>
              </w:rPr>
            </w:pPr>
            <w:r w:rsidRPr="00716B23">
              <w:rPr>
                <w:rFonts w:eastAsia="等线"/>
                <w:color w:val="000000" w:themeColor="text1"/>
                <w:kern w:val="0"/>
                <w:sz w:val="22"/>
                <w:szCs w:val="22"/>
              </w:rPr>
              <w:t>10</w:t>
            </w:r>
            <w:r w:rsidRPr="00716B23">
              <w:rPr>
                <w:rFonts w:ascii="仿宋" w:eastAsia="仿宋" w:hAnsi="仿宋" w:hint="eastAsia"/>
                <w:color w:val="000000" w:themeColor="text1"/>
                <w:kern w:val="0"/>
                <w:sz w:val="22"/>
                <w:szCs w:val="22"/>
              </w:rPr>
              <w:t>分</w:t>
            </w:r>
          </w:p>
        </w:tc>
        <w:tc>
          <w:tcPr>
            <w:tcW w:w="3505" w:type="dxa"/>
            <w:tcBorders>
              <w:top w:val="nil"/>
              <w:left w:val="nil"/>
              <w:bottom w:val="single" w:sz="4" w:space="0" w:color="auto"/>
              <w:right w:val="single" w:sz="4" w:space="0" w:color="auto"/>
            </w:tcBorders>
            <w:shd w:val="clear" w:color="auto" w:fill="auto"/>
            <w:vAlign w:val="center"/>
            <w:hideMark/>
          </w:tcPr>
          <w:p w14:paraId="50232988" w14:textId="77777777" w:rsidR="00067B6B" w:rsidRPr="00716B23" w:rsidRDefault="00067B6B" w:rsidP="00067B6B">
            <w:pPr>
              <w:widowControl/>
              <w:rPr>
                <w:rFonts w:ascii="仿宋" w:eastAsia="仿宋" w:hAnsi="仿宋" w:cs="宋体"/>
                <w:color w:val="000000" w:themeColor="text1"/>
                <w:kern w:val="0"/>
                <w:sz w:val="22"/>
                <w:szCs w:val="22"/>
              </w:rPr>
            </w:pPr>
            <w:r w:rsidRPr="00716B23">
              <w:rPr>
                <w:rFonts w:ascii="仿宋" w:eastAsia="仿宋" w:hAnsi="仿宋" w:cs="宋体" w:hint="eastAsia"/>
                <w:color w:val="000000" w:themeColor="text1"/>
                <w:kern w:val="0"/>
                <w:sz w:val="22"/>
                <w:szCs w:val="22"/>
              </w:rPr>
              <w:t>进入人民银行、银保监会、交易商协会、交易所监管机构与交易场所评级机构名单或获得其资质的，每个加</w:t>
            </w:r>
            <w:r w:rsidRPr="00716B23">
              <w:rPr>
                <w:rFonts w:eastAsia="仿宋"/>
                <w:color w:val="000000" w:themeColor="text1"/>
                <w:kern w:val="0"/>
                <w:sz w:val="22"/>
                <w:szCs w:val="22"/>
              </w:rPr>
              <w:t>2</w:t>
            </w:r>
            <w:r w:rsidRPr="00716B23">
              <w:rPr>
                <w:rFonts w:ascii="仿宋" w:eastAsia="仿宋" w:hAnsi="仿宋" w:cs="宋体" w:hint="eastAsia"/>
                <w:color w:val="000000" w:themeColor="text1"/>
                <w:kern w:val="0"/>
                <w:sz w:val="22"/>
                <w:szCs w:val="22"/>
              </w:rPr>
              <w:t>分，最高</w:t>
            </w:r>
            <w:r w:rsidRPr="00716B23">
              <w:rPr>
                <w:rFonts w:eastAsia="仿宋"/>
                <w:color w:val="000000" w:themeColor="text1"/>
                <w:kern w:val="0"/>
                <w:sz w:val="22"/>
                <w:szCs w:val="22"/>
              </w:rPr>
              <w:t>10</w:t>
            </w:r>
            <w:r w:rsidRPr="00716B23">
              <w:rPr>
                <w:rFonts w:ascii="仿宋" w:eastAsia="仿宋" w:hAnsi="仿宋" w:cs="宋体" w:hint="eastAsia"/>
                <w:color w:val="000000" w:themeColor="text1"/>
                <w:kern w:val="0"/>
                <w:sz w:val="22"/>
                <w:szCs w:val="22"/>
              </w:rPr>
              <w:t>分。</w:t>
            </w:r>
          </w:p>
        </w:tc>
        <w:tc>
          <w:tcPr>
            <w:tcW w:w="1895" w:type="dxa"/>
            <w:tcBorders>
              <w:top w:val="nil"/>
              <w:left w:val="nil"/>
              <w:bottom w:val="single" w:sz="4" w:space="0" w:color="auto"/>
              <w:right w:val="single" w:sz="4" w:space="0" w:color="auto"/>
            </w:tcBorders>
            <w:shd w:val="clear" w:color="auto" w:fill="auto"/>
            <w:vAlign w:val="center"/>
            <w:hideMark/>
          </w:tcPr>
          <w:p w14:paraId="6FFD33F3" w14:textId="77777777" w:rsidR="00067B6B" w:rsidRPr="00716B23" w:rsidRDefault="00067B6B" w:rsidP="00067B6B">
            <w:pPr>
              <w:widowControl/>
              <w:rPr>
                <w:rFonts w:ascii="仿宋" w:eastAsia="仿宋" w:hAnsi="仿宋" w:cs="宋体"/>
                <w:color w:val="000000" w:themeColor="text1"/>
                <w:kern w:val="0"/>
                <w:sz w:val="22"/>
                <w:szCs w:val="22"/>
              </w:rPr>
            </w:pPr>
            <w:r w:rsidRPr="00716B23">
              <w:rPr>
                <w:rFonts w:ascii="仿宋" w:eastAsia="仿宋" w:hAnsi="仿宋" w:cs="宋体" w:hint="eastAsia"/>
                <w:color w:val="000000" w:themeColor="text1"/>
                <w:kern w:val="0"/>
                <w:sz w:val="22"/>
                <w:szCs w:val="22"/>
              </w:rPr>
              <w:t>提供监管机构名单或者业务资质材料，加盖公章</w:t>
            </w:r>
          </w:p>
        </w:tc>
        <w:tc>
          <w:tcPr>
            <w:tcW w:w="1080" w:type="dxa"/>
            <w:tcBorders>
              <w:top w:val="nil"/>
              <w:left w:val="nil"/>
              <w:bottom w:val="single" w:sz="4" w:space="0" w:color="auto"/>
              <w:right w:val="single" w:sz="4" w:space="0" w:color="auto"/>
            </w:tcBorders>
            <w:shd w:val="clear" w:color="auto" w:fill="auto"/>
            <w:noWrap/>
            <w:vAlign w:val="center"/>
            <w:hideMark/>
          </w:tcPr>
          <w:p w14:paraId="5FBEE08B" w14:textId="77777777" w:rsidR="00067B6B" w:rsidRPr="00716B23" w:rsidRDefault="00067B6B" w:rsidP="00067B6B">
            <w:pPr>
              <w:widowControl/>
              <w:jc w:val="left"/>
              <w:rPr>
                <w:rFonts w:eastAsia="等线"/>
                <w:color w:val="000000" w:themeColor="text1"/>
                <w:kern w:val="0"/>
                <w:sz w:val="24"/>
                <w:szCs w:val="24"/>
              </w:rPr>
            </w:pPr>
            <w:r w:rsidRPr="00716B23">
              <w:rPr>
                <w:rFonts w:eastAsia="等线"/>
                <w:color w:val="000000" w:themeColor="text1"/>
                <w:kern w:val="0"/>
                <w:sz w:val="24"/>
                <w:szCs w:val="24"/>
              </w:rPr>
              <w:t>P_</w:t>
            </w:r>
            <w:r w:rsidRPr="00716B23">
              <w:rPr>
                <w:rFonts w:ascii="仿宋" w:eastAsia="仿宋" w:hAnsi="仿宋" w:hint="eastAsia"/>
                <w:color w:val="000000" w:themeColor="text1"/>
                <w:kern w:val="0"/>
                <w:sz w:val="24"/>
                <w:szCs w:val="24"/>
              </w:rPr>
              <w:t>页</w:t>
            </w:r>
          </w:p>
        </w:tc>
      </w:tr>
      <w:tr w:rsidR="00716B23" w:rsidRPr="00716B23" w14:paraId="48DD0907" w14:textId="77777777" w:rsidTr="00F63DB3">
        <w:trPr>
          <w:trHeight w:val="21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2A65A08" w14:textId="77777777" w:rsidR="00067B6B" w:rsidRPr="00716B23" w:rsidRDefault="00067B6B" w:rsidP="00067B6B">
            <w:pPr>
              <w:widowControl/>
              <w:jc w:val="center"/>
              <w:rPr>
                <w:rFonts w:ascii="仿宋" w:eastAsia="仿宋" w:hAnsi="仿宋" w:cs="宋体"/>
                <w:b/>
                <w:bCs/>
                <w:color w:val="000000" w:themeColor="text1"/>
                <w:kern w:val="0"/>
                <w:sz w:val="22"/>
                <w:szCs w:val="22"/>
              </w:rPr>
            </w:pPr>
            <w:r w:rsidRPr="00716B23">
              <w:rPr>
                <w:rFonts w:ascii="仿宋" w:eastAsia="仿宋" w:hAnsi="仿宋" w:cs="宋体" w:hint="eastAsia"/>
                <w:b/>
                <w:bCs/>
                <w:color w:val="000000" w:themeColor="text1"/>
                <w:kern w:val="0"/>
                <w:sz w:val="22"/>
                <w:szCs w:val="22"/>
              </w:rPr>
              <w:t>二、业务经验和实施案例</w:t>
            </w:r>
          </w:p>
        </w:tc>
        <w:tc>
          <w:tcPr>
            <w:tcW w:w="1080" w:type="dxa"/>
            <w:tcBorders>
              <w:top w:val="nil"/>
              <w:left w:val="nil"/>
              <w:bottom w:val="single" w:sz="4" w:space="0" w:color="auto"/>
              <w:right w:val="single" w:sz="4" w:space="0" w:color="auto"/>
            </w:tcBorders>
            <w:shd w:val="clear" w:color="auto" w:fill="auto"/>
            <w:vAlign w:val="center"/>
            <w:hideMark/>
          </w:tcPr>
          <w:p w14:paraId="32D8A712" w14:textId="77777777" w:rsidR="00067B6B" w:rsidRPr="00716B23" w:rsidRDefault="00067B6B" w:rsidP="00067B6B">
            <w:pPr>
              <w:widowControl/>
              <w:jc w:val="left"/>
              <w:rPr>
                <w:rFonts w:eastAsia="等线"/>
                <w:color w:val="000000" w:themeColor="text1"/>
                <w:kern w:val="0"/>
                <w:sz w:val="22"/>
                <w:szCs w:val="22"/>
              </w:rPr>
            </w:pPr>
            <w:r w:rsidRPr="00716B23">
              <w:rPr>
                <w:rFonts w:eastAsia="等线"/>
                <w:color w:val="000000" w:themeColor="text1"/>
                <w:kern w:val="0"/>
                <w:sz w:val="22"/>
                <w:szCs w:val="22"/>
              </w:rPr>
              <w:t>20</w:t>
            </w:r>
            <w:r w:rsidRPr="00716B23">
              <w:rPr>
                <w:rFonts w:ascii="仿宋" w:eastAsia="仿宋" w:hAnsi="仿宋" w:hint="eastAsia"/>
                <w:color w:val="000000" w:themeColor="text1"/>
                <w:kern w:val="0"/>
                <w:sz w:val="22"/>
                <w:szCs w:val="22"/>
              </w:rPr>
              <w:t>分</w:t>
            </w:r>
          </w:p>
        </w:tc>
        <w:tc>
          <w:tcPr>
            <w:tcW w:w="3505" w:type="dxa"/>
            <w:tcBorders>
              <w:top w:val="nil"/>
              <w:left w:val="nil"/>
              <w:bottom w:val="single" w:sz="4" w:space="0" w:color="auto"/>
              <w:right w:val="single" w:sz="4" w:space="0" w:color="auto"/>
            </w:tcBorders>
            <w:shd w:val="clear" w:color="auto" w:fill="auto"/>
            <w:vAlign w:val="center"/>
            <w:hideMark/>
          </w:tcPr>
          <w:p w14:paraId="3C8E1FED" w14:textId="77777777" w:rsidR="00067B6B" w:rsidRPr="00716B23" w:rsidRDefault="00067B6B" w:rsidP="00067B6B">
            <w:pPr>
              <w:widowControl/>
              <w:jc w:val="left"/>
              <w:rPr>
                <w:rFonts w:eastAsia="等线"/>
                <w:color w:val="000000" w:themeColor="text1"/>
                <w:kern w:val="0"/>
                <w:sz w:val="22"/>
                <w:szCs w:val="22"/>
              </w:rPr>
            </w:pPr>
            <w:r w:rsidRPr="00716B23">
              <w:rPr>
                <w:rFonts w:eastAsia="等线"/>
                <w:color w:val="000000" w:themeColor="text1"/>
                <w:kern w:val="0"/>
                <w:sz w:val="22"/>
                <w:szCs w:val="22"/>
              </w:rPr>
              <w:t>2022</w:t>
            </w:r>
            <w:r w:rsidRPr="00716B23">
              <w:rPr>
                <w:rFonts w:ascii="仿宋" w:eastAsia="仿宋" w:hAnsi="仿宋" w:hint="eastAsia"/>
                <w:color w:val="000000" w:themeColor="text1"/>
                <w:kern w:val="0"/>
                <w:sz w:val="22"/>
                <w:szCs w:val="22"/>
              </w:rPr>
              <w:t>年至</w:t>
            </w:r>
            <w:r w:rsidRPr="00716B23">
              <w:rPr>
                <w:rFonts w:eastAsia="等线"/>
                <w:color w:val="000000" w:themeColor="text1"/>
                <w:kern w:val="0"/>
                <w:sz w:val="22"/>
                <w:szCs w:val="22"/>
              </w:rPr>
              <w:t>2024</w:t>
            </w:r>
            <w:r w:rsidRPr="00716B23">
              <w:rPr>
                <w:rFonts w:ascii="仿宋" w:eastAsia="仿宋" w:hAnsi="仿宋" w:hint="eastAsia"/>
                <w:color w:val="000000" w:themeColor="text1"/>
                <w:kern w:val="0"/>
                <w:sz w:val="22"/>
                <w:szCs w:val="22"/>
              </w:rPr>
              <w:t>年末参与商业银行债券评级单数，</w:t>
            </w:r>
            <w:r w:rsidRPr="00716B23">
              <w:rPr>
                <w:rFonts w:eastAsia="等线"/>
                <w:color w:val="000000" w:themeColor="text1"/>
                <w:kern w:val="0"/>
                <w:sz w:val="22"/>
                <w:szCs w:val="22"/>
              </w:rPr>
              <w:t>10</w:t>
            </w:r>
            <w:r w:rsidRPr="00716B23">
              <w:rPr>
                <w:rFonts w:ascii="仿宋" w:eastAsia="仿宋" w:hAnsi="仿宋" w:hint="eastAsia"/>
                <w:color w:val="000000" w:themeColor="text1"/>
                <w:kern w:val="0"/>
                <w:sz w:val="22"/>
                <w:szCs w:val="22"/>
              </w:rPr>
              <w:t>单（含）以下，</w:t>
            </w:r>
            <w:r w:rsidRPr="00716B23">
              <w:rPr>
                <w:rFonts w:eastAsia="等线"/>
                <w:color w:val="000000" w:themeColor="text1"/>
                <w:kern w:val="0"/>
                <w:sz w:val="22"/>
                <w:szCs w:val="22"/>
              </w:rPr>
              <w:t>5</w:t>
            </w:r>
            <w:r w:rsidRPr="00716B23">
              <w:rPr>
                <w:rFonts w:ascii="仿宋" w:eastAsia="仿宋" w:hAnsi="仿宋" w:hint="eastAsia"/>
                <w:color w:val="000000" w:themeColor="text1"/>
                <w:kern w:val="0"/>
                <w:sz w:val="22"/>
                <w:szCs w:val="22"/>
              </w:rPr>
              <w:t>分；</w:t>
            </w:r>
            <w:r w:rsidRPr="00716B23">
              <w:rPr>
                <w:rFonts w:eastAsia="等线"/>
                <w:color w:val="000000" w:themeColor="text1"/>
                <w:kern w:val="0"/>
                <w:sz w:val="22"/>
                <w:szCs w:val="22"/>
              </w:rPr>
              <w:t>10~20</w:t>
            </w:r>
            <w:r w:rsidRPr="00716B23">
              <w:rPr>
                <w:rFonts w:ascii="仿宋" w:eastAsia="仿宋" w:hAnsi="仿宋" w:hint="eastAsia"/>
                <w:color w:val="000000" w:themeColor="text1"/>
                <w:kern w:val="0"/>
                <w:sz w:val="22"/>
                <w:szCs w:val="22"/>
              </w:rPr>
              <w:t>单（含），</w:t>
            </w:r>
            <w:r w:rsidRPr="00716B23">
              <w:rPr>
                <w:rFonts w:eastAsia="等线"/>
                <w:color w:val="000000" w:themeColor="text1"/>
                <w:kern w:val="0"/>
                <w:sz w:val="22"/>
                <w:szCs w:val="22"/>
              </w:rPr>
              <w:t>8</w:t>
            </w:r>
            <w:r w:rsidRPr="00716B23">
              <w:rPr>
                <w:rFonts w:ascii="仿宋" w:eastAsia="仿宋" w:hAnsi="仿宋" w:hint="eastAsia"/>
                <w:color w:val="000000" w:themeColor="text1"/>
                <w:kern w:val="0"/>
                <w:sz w:val="22"/>
                <w:szCs w:val="22"/>
              </w:rPr>
              <w:t>分；</w:t>
            </w:r>
            <w:r w:rsidRPr="00716B23">
              <w:rPr>
                <w:rFonts w:eastAsia="等线"/>
                <w:color w:val="000000" w:themeColor="text1"/>
                <w:kern w:val="0"/>
                <w:sz w:val="22"/>
                <w:szCs w:val="22"/>
              </w:rPr>
              <w:t>20~30</w:t>
            </w:r>
            <w:r w:rsidRPr="00716B23">
              <w:rPr>
                <w:rFonts w:ascii="仿宋" w:eastAsia="仿宋" w:hAnsi="仿宋" w:hint="eastAsia"/>
                <w:color w:val="000000" w:themeColor="text1"/>
                <w:kern w:val="0"/>
                <w:sz w:val="22"/>
                <w:szCs w:val="22"/>
              </w:rPr>
              <w:t>单（含），</w:t>
            </w:r>
            <w:r w:rsidRPr="00716B23">
              <w:rPr>
                <w:rFonts w:eastAsia="等线"/>
                <w:color w:val="000000" w:themeColor="text1"/>
                <w:kern w:val="0"/>
                <w:sz w:val="22"/>
                <w:szCs w:val="22"/>
              </w:rPr>
              <w:t>10</w:t>
            </w:r>
            <w:r w:rsidRPr="00716B23">
              <w:rPr>
                <w:rFonts w:ascii="仿宋" w:eastAsia="仿宋" w:hAnsi="仿宋" w:hint="eastAsia"/>
                <w:color w:val="000000" w:themeColor="text1"/>
                <w:kern w:val="0"/>
                <w:sz w:val="22"/>
                <w:szCs w:val="22"/>
              </w:rPr>
              <w:t>分；</w:t>
            </w:r>
            <w:r w:rsidRPr="00716B23">
              <w:rPr>
                <w:rFonts w:eastAsia="等线"/>
                <w:color w:val="000000" w:themeColor="text1"/>
                <w:kern w:val="0"/>
                <w:sz w:val="22"/>
                <w:szCs w:val="22"/>
              </w:rPr>
              <w:t>30~40</w:t>
            </w:r>
            <w:r w:rsidRPr="00716B23">
              <w:rPr>
                <w:rFonts w:ascii="仿宋" w:eastAsia="仿宋" w:hAnsi="仿宋" w:hint="eastAsia"/>
                <w:color w:val="000000" w:themeColor="text1"/>
                <w:kern w:val="0"/>
                <w:sz w:val="22"/>
                <w:szCs w:val="22"/>
              </w:rPr>
              <w:t>单（含），</w:t>
            </w:r>
            <w:r w:rsidRPr="00716B23">
              <w:rPr>
                <w:rFonts w:eastAsia="等线"/>
                <w:color w:val="000000" w:themeColor="text1"/>
                <w:kern w:val="0"/>
                <w:sz w:val="22"/>
                <w:szCs w:val="22"/>
              </w:rPr>
              <w:t>15</w:t>
            </w:r>
            <w:r w:rsidRPr="00716B23">
              <w:rPr>
                <w:rFonts w:ascii="仿宋" w:eastAsia="仿宋" w:hAnsi="仿宋" w:hint="eastAsia"/>
                <w:color w:val="000000" w:themeColor="text1"/>
                <w:kern w:val="0"/>
                <w:sz w:val="22"/>
                <w:szCs w:val="22"/>
              </w:rPr>
              <w:t>分；</w:t>
            </w:r>
            <w:r w:rsidRPr="00716B23">
              <w:rPr>
                <w:rFonts w:eastAsia="等线"/>
                <w:color w:val="000000" w:themeColor="text1"/>
                <w:kern w:val="0"/>
                <w:sz w:val="22"/>
                <w:szCs w:val="22"/>
              </w:rPr>
              <w:t>40</w:t>
            </w:r>
            <w:r w:rsidRPr="00716B23">
              <w:rPr>
                <w:rFonts w:ascii="仿宋" w:eastAsia="仿宋" w:hAnsi="仿宋" w:hint="eastAsia"/>
                <w:color w:val="000000" w:themeColor="text1"/>
                <w:kern w:val="0"/>
                <w:sz w:val="22"/>
                <w:szCs w:val="22"/>
              </w:rPr>
              <w:t>单以上，</w:t>
            </w:r>
            <w:r w:rsidRPr="00716B23">
              <w:rPr>
                <w:rFonts w:eastAsia="等线"/>
                <w:color w:val="000000" w:themeColor="text1"/>
                <w:kern w:val="0"/>
                <w:sz w:val="22"/>
                <w:szCs w:val="22"/>
              </w:rPr>
              <w:t>20</w:t>
            </w:r>
            <w:r w:rsidRPr="00716B23">
              <w:rPr>
                <w:rFonts w:ascii="仿宋" w:eastAsia="仿宋" w:hAnsi="仿宋" w:hint="eastAsia"/>
                <w:color w:val="000000" w:themeColor="text1"/>
                <w:kern w:val="0"/>
                <w:sz w:val="22"/>
                <w:szCs w:val="22"/>
              </w:rPr>
              <w:t>分。</w:t>
            </w:r>
          </w:p>
        </w:tc>
        <w:tc>
          <w:tcPr>
            <w:tcW w:w="1895" w:type="dxa"/>
            <w:tcBorders>
              <w:top w:val="nil"/>
              <w:left w:val="nil"/>
              <w:bottom w:val="single" w:sz="4" w:space="0" w:color="auto"/>
              <w:right w:val="single" w:sz="4" w:space="0" w:color="auto"/>
            </w:tcBorders>
            <w:shd w:val="clear" w:color="auto" w:fill="auto"/>
            <w:vAlign w:val="center"/>
            <w:hideMark/>
          </w:tcPr>
          <w:p w14:paraId="336B9E64" w14:textId="77777777" w:rsidR="00067B6B" w:rsidRPr="00716B23" w:rsidRDefault="00067B6B" w:rsidP="00067B6B">
            <w:pPr>
              <w:widowControl/>
              <w:rPr>
                <w:rFonts w:ascii="仿宋" w:eastAsia="仿宋" w:hAnsi="仿宋" w:cs="宋体"/>
                <w:color w:val="000000" w:themeColor="text1"/>
                <w:kern w:val="0"/>
                <w:sz w:val="22"/>
                <w:szCs w:val="22"/>
              </w:rPr>
            </w:pPr>
            <w:r w:rsidRPr="00716B23">
              <w:rPr>
                <w:rFonts w:ascii="仿宋" w:eastAsia="仿宋" w:hAnsi="仿宋" w:cs="宋体" w:hint="eastAsia"/>
                <w:color w:val="000000" w:themeColor="text1"/>
                <w:kern w:val="0"/>
                <w:sz w:val="22"/>
                <w:szCs w:val="22"/>
              </w:rPr>
              <w:t>业绩证明材料包括：签署的合同复印件至少包括合同封面首页、服务内容页及签字盖章页，第三方数据。</w:t>
            </w:r>
          </w:p>
        </w:tc>
        <w:tc>
          <w:tcPr>
            <w:tcW w:w="1080" w:type="dxa"/>
            <w:tcBorders>
              <w:top w:val="nil"/>
              <w:left w:val="nil"/>
              <w:bottom w:val="single" w:sz="4" w:space="0" w:color="auto"/>
              <w:right w:val="single" w:sz="4" w:space="0" w:color="auto"/>
            </w:tcBorders>
            <w:shd w:val="clear" w:color="auto" w:fill="auto"/>
            <w:noWrap/>
            <w:vAlign w:val="center"/>
            <w:hideMark/>
          </w:tcPr>
          <w:p w14:paraId="42A82D42" w14:textId="77777777" w:rsidR="00067B6B" w:rsidRPr="00716B23" w:rsidRDefault="00067B6B" w:rsidP="00067B6B">
            <w:pPr>
              <w:widowControl/>
              <w:jc w:val="left"/>
              <w:rPr>
                <w:rFonts w:eastAsia="等线"/>
                <w:color w:val="000000" w:themeColor="text1"/>
                <w:kern w:val="0"/>
                <w:sz w:val="24"/>
                <w:szCs w:val="24"/>
              </w:rPr>
            </w:pPr>
            <w:r w:rsidRPr="00716B23">
              <w:rPr>
                <w:rFonts w:eastAsia="等线"/>
                <w:color w:val="000000" w:themeColor="text1"/>
                <w:kern w:val="0"/>
                <w:sz w:val="24"/>
                <w:szCs w:val="24"/>
              </w:rPr>
              <w:t>P_</w:t>
            </w:r>
            <w:r w:rsidRPr="00716B23">
              <w:rPr>
                <w:rFonts w:ascii="仿宋" w:eastAsia="仿宋" w:hAnsi="仿宋" w:hint="eastAsia"/>
                <w:color w:val="000000" w:themeColor="text1"/>
                <w:kern w:val="0"/>
                <w:sz w:val="24"/>
                <w:szCs w:val="24"/>
              </w:rPr>
              <w:t>页</w:t>
            </w:r>
          </w:p>
        </w:tc>
      </w:tr>
      <w:tr w:rsidR="00716B23" w:rsidRPr="00716B23" w14:paraId="5B9EF63C" w14:textId="77777777" w:rsidTr="00F63DB3">
        <w:trPr>
          <w:trHeight w:val="177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2B03964" w14:textId="77777777" w:rsidR="00067B6B" w:rsidRPr="00716B23" w:rsidRDefault="00067B6B" w:rsidP="00067B6B">
            <w:pPr>
              <w:widowControl/>
              <w:jc w:val="center"/>
              <w:rPr>
                <w:rFonts w:ascii="仿宋" w:eastAsia="仿宋" w:hAnsi="仿宋" w:cs="宋体"/>
                <w:b/>
                <w:bCs/>
                <w:color w:val="000000" w:themeColor="text1"/>
                <w:kern w:val="0"/>
                <w:sz w:val="22"/>
                <w:szCs w:val="22"/>
              </w:rPr>
            </w:pPr>
            <w:r w:rsidRPr="00716B23">
              <w:rPr>
                <w:rFonts w:ascii="仿宋" w:eastAsia="仿宋" w:hAnsi="仿宋" w:cs="宋体" w:hint="eastAsia"/>
                <w:b/>
                <w:bCs/>
                <w:color w:val="000000" w:themeColor="text1"/>
                <w:kern w:val="0"/>
                <w:sz w:val="22"/>
                <w:szCs w:val="22"/>
              </w:rPr>
              <w:t>三、合</w:t>
            </w:r>
            <w:proofErr w:type="gramStart"/>
            <w:r w:rsidRPr="00716B23">
              <w:rPr>
                <w:rFonts w:ascii="仿宋" w:eastAsia="仿宋" w:hAnsi="仿宋" w:cs="宋体" w:hint="eastAsia"/>
                <w:b/>
                <w:bCs/>
                <w:color w:val="000000" w:themeColor="text1"/>
                <w:kern w:val="0"/>
                <w:sz w:val="22"/>
                <w:szCs w:val="22"/>
              </w:rPr>
              <w:t>规</w:t>
            </w:r>
            <w:proofErr w:type="gramEnd"/>
            <w:r w:rsidRPr="00716B23">
              <w:rPr>
                <w:rFonts w:ascii="仿宋" w:eastAsia="仿宋" w:hAnsi="仿宋" w:cs="宋体" w:hint="eastAsia"/>
                <w:b/>
                <w:bCs/>
                <w:color w:val="000000" w:themeColor="text1"/>
                <w:kern w:val="0"/>
                <w:sz w:val="22"/>
                <w:szCs w:val="22"/>
              </w:rPr>
              <w:t>情况</w:t>
            </w:r>
          </w:p>
        </w:tc>
        <w:tc>
          <w:tcPr>
            <w:tcW w:w="1080" w:type="dxa"/>
            <w:tcBorders>
              <w:top w:val="nil"/>
              <w:left w:val="nil"/>
              <w:bottom w:val="single" w:sz="4" w:space="0" w:color="auto"/>
              <w:right w:val="single" w:sz="4" w:space="0" w:color="auto"/>
            </w:tcBorders>
            <w:shd w:val="clear" w:color="auto" w:fill="auto"/>
            <w:vAlign w:val="center"/>
            <w:hideMark/>
          </w:tcPr>
          <w:p w14:paraId="1D96A818" w14:textId="77777777" w:rsidR="00067B6B" w:rsidRPr="00716B23" w:rsidRDefault="00067B6B" w:rsidP="00067B6B">
            <w:pPr>
              <w:widowControl/>
              <w:jc w:val="left"/>
              <w:rPr>
                <w:rFonts w:eastAsia="等线"/>
                <w:color w:val="000000" w:themeColor="text1"/>
                <w:kern w:val="0"/>
                <w:sz w:val="22"/>
                <w:szCs w:val="22"/>
              </w:rPr>
            </w:pPr>
            <w:r w:rsidRPr="00716B23">
              <w:rPr>
                <w:rFonts w:eastAsia="等线"/>
                <w:color w:val="000000" w:themeColor="text1"/>
                <w:kern w:val="0"/>
                <w:sz w:val="22"/>
                <w:szCs w:val="22"/>
              </w:rPr>
              <w:t>10</w:t>
            </w:r>
            <w:r w:rsidRPr="00716B23">
              <w:rPr>
                <w:rFonts w:ascii="仿宋" w:eastAsia="仿宋" w:hAnsi="仿宋" w:hint="eastAsia"/>
                <w:color w:val="000000" w:themeColor="text1"/>
                <w:kern w:val="0"/>
                <w:sz w:val="22"/>
                <w:szCs w:val="22"/>
              </w:rPr>
              <w:t>分</w:t>
            </w:r>
          </w:p>
        </w:tc>
        <w:tc>
          <w:tcPr>
            <w:tcW w:w="3505" w:type="dxa"/>
            <w:tcBorders>
              <w:top w:val="nil"/>
              <w:left w:val="nil"/>
              <w:bottom w:val="single" w:sz="4" w:space="0" w:color="auto"/>
              <w:right w:val="single" w:sz="4" w:space="0" w:color="auto"/>
            </w:tcBorders>
            <w:shd w:val="clear" w:color="auto" w:fill="auto"/>
            <w:vAlign w:val="center"/>
            <w:hideMark/>
          </w:tcPr>
          <w:p w14:paraId="37BB5060" w14:textId="437AB80C" w:rsidR="00067B6B" w:rsidRPr="00716B23" w:rsidRDefault="00067B6B" w:rsidP="00067B6B">
            <w:pPr>
              <w:widowControl/>
              <w:jc w:val="left"/>
              <w:rPr>
                <w:rFonts w:eastAsia="等线"/>
                <w:color w:val="000000" w:themeColor="text1"/>
                <w:kern w:val="0"/>
                <w:sz w:val="22"/>
                <w:szCs w:val="22"/>
              </w:rPr>
            </w:pPr>
            <w:r w:rsidRPr="00716B23">
              <w:rPr>
                <w:rFonts w:eastAsia="等线"/>
                <w:color w:val="000000" w:themeColor="text1"/>
                <w:kern w:val="0"/>
                <w:sz w:val="22"/>
                <w:szCs w:val="22"/>
              </w:rPr>
              <w:t>2022-2024</w:t>
            </w:r>
            <w:r w:rsidRPr="00716B23">
              <w:rPr>
                <w:rFonts w:ascii="仿宋" w:eastAsia="仿宋" w:hAnsi="仿宋" w:hint="eastAsia"/>
                <w:color w:val="000000" w:themeColor="text1"/>
                <w:kern w:val="0"/>
                <w:sz w:val="22"/>
                <w:szCs w:val="22"/>
              </w:rPr>
              <w:t>年未收到监管警示函和处罚的得</w:t>
            </w:r>
            <w:r w:rsidR="0000476F">
              <w:rPr>
                <w:rFonts w:eastAsia="等线"/>
                <w:color w:val="000000" w:themeColor="text1"/>
                <w:kern w:val="0"/>
                <w:sz w:val="22"/>
                <w:szCs w:val="22"/>
              </w:rPr>
              <w:t>10</w:t>
            </w:r>
            <w:r w:rsidRPr="00716B23">
              <w:rPr>
                <w:rFonts w:ascii="仿宋" w:eastAsia="仿宋" w:hAnsi="仿宋" w:hint="eastAsia"/>
                <w:color w:val="000000" w:themeColor="text1"/>
                <w:kern w:val="0"/>
                <w:sz w:val="22"/>
                <w:szCs w:val="22"/>
              </w:rPr>
              <w:t>分；</w:t>
            </w:r>
            <w:r w:rsidRPr="00716B23">
              <w:rPr>
                <w:rFonts w:eastAsia="等线"/>
                <w:color w:val="000000" w:themeColor="text1"/>
                <w:kern w:val="0"/>
                <w:sz w:val="22"/>
                <w:szCs w:val="22"/>
              </w:rPr>
              <w:t>2022-2024</w:t>
            </w:r>
            <w:r w:rsidRPr="00716B23">
              <w:rPr>
                <w:rFonts w:ascii="仿宋" w:eastAsia="仿宋" w:hAnsi="仿宋" w:hint="eastAsia"/>
                <w:color w:val="000000" w:themeColor="text1"/>
                <w:kern w:val="0"/>
                <w:sz w:val="22"/>
                <w:szCs w:val="22"/>
              </w:rPr>
              <w:t>年内收到监管</w:t>
            </w:r>
            <w:proofErr w:type="gramStart"/>
            <w:r w:rsidRPr="00716B23">
              <w:rPr>
                <w:rFonts w:ascii="仿宋" w:eastAsia="仿宋" w:hAnsi="仿宋" w:hint="eastAsia"/>
                <w:color w:val="000000" w:themeColor="text1"/>
                <w:kern w:val="0"/>
                <w:sz w:val="22"/>
                <w:szCs w:val="22"/>
              </w:rPr>
              <w:t>警示函但未</w:t>
            </w:r>
            <w:proofErr w:type="gramEnd"/>
            <w:r w:rsidRPr="00716B23">
              <w:rPr>
                <w:rFonts w:ascii="仿宋" w:eastAsia="仿宋" w:hAnsi="仿宋" w:hint="eastAsia"/>
                <w:color w:val="000000" w:themeColor="text1"/>
                <w:kern w:val="0"/>
                <w:sz w:val="22"/>
                <w:szCs w:val="22"/>
              </w:rPr>
              <w:t>收到监管处罚的机构得</w:t>
            </w:r>
            <w:r w:rsidR="0000476F">
              <w:rPr>
                <w:rFonts w:eastAsia="等线" w:hint="eastAsia"/>
                <w:color w:val="000000" w:themeColor="text1"/>
                <w:kern w:val="0"/>
                <w:sz w:val="22"/>
                <w:szCs w:val="22"/>
              </w:rPr>
              <w:t>5</w:t>
            </w:r>
            <w:r w:rsidRPr="00716B23">
              <w:rPr>
                <w:rFonts w:ascii="仿宋" w:eastAsia="仿宋" w:hAnsi="仿宋" w:hint="eastAsia"/>
                <w:color w:val="000000" w:themeColor="text1"/>
                <w:kern w:val="0"/>
                <w:sz w:val="22"/>
                <w:szCs w:val="22"/>
              </w:rPr>
              <w:t>分；近三年内受到监管处罚的得</w:t>
            </w:r>
            <w:r w:rsidRPr="00716B23">
              <w:rPr>
                <w:rFonts w:eastAsia="等线"/>
                <w:color w:val="000000" w:themeColor="text1"/>
                <w:kern w:val="0"/>
                <w:sz w:val="22"/>
                <w:szCs w:val="22"/>
              </w:rPr>
              <w:t>0</w:t>
            </w:r>
            <w:r w:rsidRPr="00716B23">
              <w:rPr>
                <w:rFonts w:ascii="仿宋" w:eastAsia="仿宋" w:hAnsi="仿宋" w:hint="eastAsia"/>
                <w:color w:val="000000" w:themeColor="text1"/>
                <w:kern w:val="0"/>
                <w:sz w:val="22"/>
                <w:szCs w:val="22"/>
              </w:rPr>
              <w:t>分。</w:t>
            </w:r>
          </w:p>
        </w:tc>
        <w:tc>
          <w:tcPr>
            <w:tcW w:w="1895" w:type="dxa"/>
            <w:tcBorders>
              <w:top w:val="nil"/>
              <w:left w:val="nil"/>
              <w:bottom w:val="single" w:sz="4" w:space="0" w:color="auto"/>
              <w:right w:val="single" w:sz="4" w:space="0" w:color="auto"/>
            </w:tcBorders>
            <w:shd w:val="clear" w:color="auto" w:fill="auto"/>
            <w:vAlign w:val="center"/>
            <w:hideMark/>
          </w:tcPr>
          <w:p w14:paraId="28073A6F" w14:textId="77777777" w:rsidR="00067B6B" w:rsidRPr="00716B23" w:rsidRDefault="00067B6B" w:rsidP="00067B6B">
            <w:pPr>
              <w:widowControl/>
              <w:rPr>
                <w:rFonts w:ascii="仿宋" w:eastAsia="仿宋" w:hAnsi="仿宋" w:cs="宋体"/>
                <w:color w:val="000000" w:themeColor="text1"/>
                <w:kern w:val="0"/>
                <w:sz w:val="22"/>
                <w:szCs w:val="22"/>
              </w:rPr>
            </w:pPr>
            <w:r w:rsidRPr="00716B23">
              <w:rPr>
                <w:rFonts w:ascii="仿宋" w:eastAsia="仿宋" w:hAnsi="仿宋" w:cs="宋体" w:hint="eastAsia"/>
                <w:color w:val="000000" w:themeColor="text1"/>
                <w:kern w:val="0"/>
                <w:sz w:val="22"/>
                <w:szCs w:val="22"/>
              </w:rPr>
              <w:t>提供盖章</w:t>
            </w:r>
            <w:proofErr w:type="gramStart"/>
            <w:r w:rsidRPr="00716B23">
              <w:rPr>
                <w:rFonts w:ascii="仿宋" w:eastAsia="仿宋" w:hAnsi="仿宋" w:cs="宋体" w:hint="eastAsia"/>
                <w:color w:val="000000" w:themeColor="text1"/>
                <w:kern w:val="0"/>
                <w:sz w:val="22"/>
                <w:szCs w:val="22"/>
              </w:rPr>
              <w:t>版证明</w:t>
            </w:r>
            <w:proofErr w:type="gramEnd"/>
            <w:r w:rsidRPr="00716B23">
              <w:rPr>
                <w:rFonts w:ascii="仿宋" w:eastAsia="仿宋" w:hAnsi="仿宋" w:cs="宋体" w:hint="eastAsia"/>
                <w:color w:val="000000" w:themeColor="text1"/>
                <w:kern w:val="0"/>
                <w:sz w:val="22"/>
                <w:szCs w:val="22"/>
              </w:rPr>
              <w:t>或承诺函</w:t>
            </w:r>
          </w:p>
        </w:tc>
        <w:tc>
          <w:tcPr>
            <w:tcW w:w="1080" w:type="dxa"/>
            <w:tcBorders>
              <w:top w:val="nil"/>
              <w:left w:val="nil"/>
              <w:bottom w:val="single" w:sz="4" w:space="0" w:color="auto"/>
              <w:right w:val="single" w:sz="4" w:space="0" w:color="auto"/>
            </w:tcBorders>
            <w:shd w:val="clear" w:color="auto" w:fill="auto"/>
            <w:noWrap/>
            <w:vAlign w:val="center"/>
            <w:hideMark/>
          </w:tcPr>
          <w:p w14:paraId="385979B5" w14:textId="77777777" w:rsidR="00067B6B" w:rsidRPr="00716B23" w:rsidRDefault="00067B6B" w:rsidP="00067B6B">
            <w:pPr>
              <w:widowControl/>
              <w:jc w:val="left"/>
              <w:rPr>
                <w:rFonts w:eastAsia="等线"/>
                <w:color w:val="000000" w:themeColor="text1"/>
                <w:kern w:val="0"/>
                <w:sz w:val="24"/>
                <w:szCs w:val="24"/>
              </w:rPr>
            </w:pPr>
            <w:r w:rsidRPr="00716B23">
              <w:rPr>
                <w:rFonts w:eastAsia="等线"/>
                <w:color w:val="000000" w:themeColor="text1"/>
                <w:kern w:val="0"/>
                <w:sz w:val="24"/>
                <w:szCs w:val="24"/>
              </w:rPr>
              <w:t>P_</w:t>
            </w:r>
            <w:r w:rsidRPr="00716B23">
              <w:rPr>
                <w:rFonts w:ascii="仿宋" w:eastAsia="仿宋" w:hAnsi="仿宋" w:hint="eastAsia"/>
                <w:color w:val="000000" w:themeColor="text1"/>
                <w:kern w:val="0"/>
                <w:sz w:val="24"/>
                <w:szCs w:val="24"/>
              </w:rPr>
              <w:t>页</w:t>
            </w:r>
          </w:p>
        </w:tc>
      </w:tr>
      <w:tr w:rsidR="00716B23" w:rsidRPr="00716B23" w14:paraId="62BCB50B" w14:textId="77777777" w:rsidTr="00F63DB3">
        <w:trPr>
          <w:trHeight w:val="189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C5941B2" w14:textId="77777777" w:rsidR="00067B6B" w:rsidRPr="00716B23" w:rsidRDefault="00067B6B" w:rsidP="00067B6B">
            <w:pPr>
              <w:widowControl/>
              <w:jc w:val="center"/>
              <w:rPr>
                <w:rFonts w:ascii="仿宋" w:eastAsia="仿宋" w:hAnsi="仿宋" w:cs="宋体"/>
                <w:b/>
                <w:bCs/>
                <w:color w:val="000000" w:themeColor="text1"/>
                <w:kern w:val="0"/>
                <w:sz w:val="22"/>
                <w:szCs w:val="22"/>
              </w:rPr>
            </w:pPr>
            <w:r w:rsidRPr="00716B23">
              <w:rPr>
                <w:rFonts w:ascii="仿宋" w:eastAsia="仿宋" w:hAnsi="仿宋" w:cs="宋体" w:hint="eastAsia"/>
                <w:b/>
                <w:bCs/>
                <w:color w:val="000000" w:themeColor="text1"/>
                <w:kern w:val="0"/>
                <w:sz w:val="22"/>
                <w:szCs w:val="22"/>
              </w:rPr>
              <w:t>四、服务方案</w:t>
            </w:r>
          </w:p>
        </w:tc>
        <w:tc>
          <w:tcPr>
            <w:tcW w:w="1080" w:type="dxa"/>
            <w:tcBorders>
              <w:top w:val="nil"/>
              <w:left w:val="nil"/>
              <w:bottom w:val="single" w:sz="4" w:space="0" w:color="auto"/>
              <w:right w:val="single" w:sz="4" w:space="0" w:color="auto"/>
            </w:tcBorders>
            <w:shd w:val="clear" w:color="auto" w:fill="auto"/>
            <w:vAlign w:val="center"/>
            <w:hideMark/>
          </w:tcPr>
          <w:p w14:paraId="073A4B12" w14:textId="02E4ECBC" w:rsidR="00067B6B" w:rsidRPr="00716B23" w:rsidRDefault="00C650B7" w:rsidP="00067B6B">
            <w:pPr>
              <w:widowControl/>
              <w:jc w:val="left"/>
              <w:rPr>
                <w:rFonts w:ascii="仿宋" w:eastAsia="仿宋" w:hAnsi="仿宋" w:cs="宋体"/>
                <w:color w:val="000000" w:themeColor="text1"/>
                <w:kern w:val="0"/>
                <w:sz w:val="22"/>
                <w:szCs w:val="22"/>
              </w:rPr>
            </w:pPr>
            <w:r w:rsidRPr="00716B23">
              <w:rPr>
                <w:rFonts w:ascii="仿宋" w:eastAsia="仿宋" w:hAnsi="仿宋" w:cs="宋体" w:hint="eastAsia"/>
                <w:color w:val="000000" w:themeColor="text1"/>
                <w:kern w:val="0"/>
                <w:sz w:val="22"/>
                <w:szCs w:val="22"/>
              </w:rPr>
              <w:t>30分</w:t>
            </w:r>
          </w:p>
        </w:tc>
        <w:tc>
          <w:tcPr>
            <w:tcW w:w="3505" w:type="dxa"/>
            <w:tcBorders>
              <w:top w:val="nil"/>
              <w:left w:val="nil"/>
              <w:bottom w:val="single" w:sz="4" w:space="0" w:color="auto"/>
              <w:right w:val="single" w:sz="4" w:space="0" w:color="auto"/>
            </w:tcBorders>
            <w:shd w:val="clear" w:color="auto" w:fill="auto"/>
            <w:vAlign w:val="center"/>
            <w:hideMark/>
          </w:tcPr>
          <w:p w14:paraId="625E9953" w14:textId="77777777" w:rsidR="00067B6B" w:rsidRPr="00716B23" w:rsidRDefault="00067B6B" w:rsidP="00067B6B">
            <w:pPr>
              <w:widowControl/>
              <w:jc w:val="left"/>
              <w:rPr>
                <w:rFonts w:ascii="仿宋" w:eastAsia="仿宋" w:hAnsi="仿宋" w:cs="宋体"/>
                <w:color w:val="000000" w:themeColor="text1"/>
                <w:kern w:val="0"/>
                <w:sz w:val="22"/>
                <w:szCs w:val="22"/>
              </w:rPr>
            </w:pPr>
            <w:r w:rsidRPr="00716B23">
              <w:rPr>
                <w:rFonts w:ascii="仿宋" w:eastAsia="仿宋" w:hAnsi="仿宋" w:cs="宋体" w:hint="eastAsia"/>
                <w:color w:val="000000" w:themeColor="text1"/>
                <w:kern w:val="0"/>
                <w:sz w:val="22"/>
                <w:szCs w:val="22"/>
              </w:rPr>
              <w:t>详细阐述针对本项目制定的项目计划、人员配备、业务流程、实施方案等，由评委根据投标人的服务方案及</w:t>
            </w:r>
            <w:proofErr w:type="gramStart"/>
            <w:r w:rsidRPr="00716B23">
              <w:rPr>
                <w:rFonts w:ascii="仿宋" w:eastAsia="仿宋" w:hAnsi="仿宋" w:cs="宋体" w:hint="eastAsia"/>
                <w:color w:val="000000" w:themeColor="text1"/>
                <w:kern w:val="0"/>
                <w:sz w:val="22"/>
                <w:szCs w:val="22"/>
              </w:rPr>
              <w:t>述标情况</w:t>
            </w:r>
            <w:proofErr w:type="gramEnd"/>
            <w:r w:rsidRPr="00716B23">
              <w:rPr>
                <w:rFonts w:ascii="仿宋" w:eastAsia="仿宋" w:hAnsi="仿宋" w:cs="宋体" w:hint="eastAsia"/>
                <w:color w:val="000000" w:themeColor="text1"/>
                <w:kern w:val="0"/>
                <w:sz w:val="22"/>
                <w:szCs w:val="22"/>
              </w:rPr>
              <w:t>进行客观评价，本项不提供的不得分。</w:t>
            </w:r>
          </w:p>
        </w:tc>
        <w:tc>
          <w:tcPr>
            <w:tcW w:w="1895" w:type="dxa"/>
            <w:tcBorders>
              <w:top w:val="nil"/>
              <w:left w:val="nil"/>
              <w:bottom w:val="single" w:sz="4" w:space="0" w:color="auto"/>
              <w:right w:val="single" w:sz="4" w:space="0" w:color="auto"/>
            </w:tcBorders>
            <w:shd w:val="clear" w:color="auto" w:fill="auto"/>
            <w:vAlign w:val="center"/>
            <w:hideMark/>
          </w:tcPr>
          <w:p w14:paraId="622CF04C" w14:textId="77777777" w:rsidR="00067B6B" w:rsidRPr="00716B23" w:rsidRDefault="00067B6B" w:rsidP="00067B6B">
            <w:pPr>
              <w:widowControl/>
              <w:rPr>
                <w:rFonts w:ascii="仿宋" w:eastAsia="仿宋" w:hAnsi="仿宋" w:cs="宋体"/>
                <w:color w:val="000000" w:themeColor="text1"/>
                <w:kern w:val="0"/>
                <w:sz w:val="22"/>
                <w:szCs w:val="22"/>
              </w:rPr>
            </w:pPr>
            <w:r w:rsidRPr="00716B23">
              <w:rPr>
                <w:rFonts w:ascii="仿宋" w:eastAsia="仿宋" w:hAnsi="仿宋" w:cs="宋体" w:hint="eastAsia"/>
                <w:color w:val="000000" w:themeColor="text1"/>
                <w:kern w:val="0"/>
                <w:sz w:val="22"/>
                <w:szCs w:val="22"/>
              </w:rPr>
              <w:t>提供服务方案，加盖公章</w:t>
            </w:r>
          </w:p>
        </w:tc>
        <w:tc>
          <w:tcPr>
            <w:tcW w:w="1080" w:type="dxa"/>
            <w:tcBorders>
              <w:top w:val="nil"/>
              <w:left w:val="nil"/>
              <w:bottom w:val="single" w:sz="4" w:space="0" w:color="auto"/>
              <w:right w:val="single" w:sz="4" w:space="0" w:color="auto"/>
            </w:tcBorders>
            <w:shd w:val="clear" w:color="auto" w:fill="auto"/>
            <w:noWrap/>
            <w:vAlign w:val="center"/>
            <w:hideMark/>
          </w:tcPr>
          <w:p w14:paraId="710B8A11" w14:textId="77777777" w:rsidR="00067B6B" w:rsidRPr="00716B23" w:rsidRDefault="00067B6B" w:rsidP="00067B6B">
            <w:pPr>
              <w:widowControl/>
              <w:jc w:val="left"/>
              <w:rPr>
                <w:rFonts w:eastAsia="等线"/>
                <w:color w:val="000000" w:themeColor="text1"/>
                <w:kern w:val="0"/>
                <w:sz w:val="24"/>
                <w:szCs w:val="24"/>
              </w:rPr>
            </w:pPr>
            <w:r w:rsidRPr="00716B23">
              <w:rPr>
                <w:rFonts w:eastAsia="等线"/>
                <w:color w:val="000000" w:themeColor="text1"/>
                <w:kern w:val="0"/>
                <w:sz w:val="24"/>
                <w:szCs w:val="24"/>
              </w:rPr>
              <w:t>P_</w:t>
            </w:r>
            <w:r w:rsidRPr="00716B23">
              <w:rPr>
                <w:rFonts w:ascii="仿宋" w:eastAsia="仿宋" w:hAnsi="仿宋" w:hint="eastAsia"/>
                <w:color w:val="000000" w:themeColor="text1"/>
                <w:kern w:val="0"/>
                <w:sz w:val="24"/>
                <w:szCs w:val="24"/>
              </w:rPr>
              <w:t>页</w:t>
            </w:r>
          </w:p>
        </w:tc>
      </w:tr>
      <w:tr w:rsidR="00716B23" w:rsidRPr="00716B23" w14:paraId="2B264CDA" w14:textId="77777777" w:rsidTr="00F63DB3">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FBB8777" w14:textId="77777777" w:rsidR="00067B6B" w:rsidRPr="00716B23" w:rsidRDefault="00067B6B" w:rsidP="00067B6B">
            <w:pPr>
              <w:widowControl/>
              <w:jc w:val="center"/>
              <w:rPr>
                <w:rFonts w:ascii="仿宋" w:eastAsia="仿宋" w:hAnsi="仿宋" w:cs="宋体"/>
                <w:b/>
                <w:bCs/>
                <w:color w:val="000000" w:themeColor="text1"/>
                <w:kern w:val="0"/>
                <w:sz w:val="22"/>
                <w:szCs w:val="22"/>
              </w:rPr>
            </w:pPr>
            <w:r w:rsidRPr="00716B23">
              <w:rPr>
                <w:rFonts w:ascii="仿宋" w:eastAsia="仿宋" w:hAnsi="仿宋" w:cs="宋体" w:hint="eastAsia"/>
                <w:b/>
                <w:bCs/>
                <w:color w:val="000000" w:themeColor="text1"/>
                <w:kern w:val="0"/>
                <w:sz w:val="22"/>
                <w:szCs w:val="22"/>
              </w:rPr>
              <w:t>满分</w:t>
            </w:r>
          </w:p>
        </w:tc>
        <w:tc>
          <w:tcPr>
            <w:tcW w:w="1080" w:type="dxa"/>
            <w:tcBorders>
              <w:top w:val="nil"/>
              <w:left w:val="nil"/>
              <w:bottom w:val="single" w:sz="4" w:space="0" w:color="auto"/>
              <w:right w:val="single" w:sz="4" w:space="0" w:color="auto"/>
            </w:tcBorders>
            <w:shd w:val="clear" w:color="auto" w:fill="auto"/>
            <w:vAlign w:val="center"/>
            <w:hideMark/>
          </w:tcPr>
          <w:p w14:paraId="2848889E" w14:textId="1D21F962" w:rsidR="00067B6B" w:rsidRPr="00716B23" w:rsidRDefault="0043638B" w:rsidP="00067B6B">
            <w:pPr>
              <w:widowControl/>
              <w:jc w:val="center"/>
              <w:rPr>
                <w:rFonts w:eastAsia="等线"/>
                <w:color w:val="000000" w:themeColor="text1"/>
                <w:kern w:val="0"/>
                <w:sz w:val="22"/>
                <w:szCs w:val="22"/>
              </w:rPr>
            </w:pPr>
            <w:r>
              <w:rPr>
                <w:rFonts w:eastAsia="等线" w:hint="eastAsia"/>
                <w:color w:val="000000" w:themeColor="text1"/>
                <w:kern w:val="0"/>
                <w:sz w:val="22"/>
                <w:szCs w:val="22"/>
              </w:rPr>
              <w:t>70</w:t>
            </w:r>
            <w:r w:rsidR="00067B6B" w:rsidRPr="00716B23">
              <w:rPr>
                <w:rFonts w:ascii="仿宋" w:eastAsia="仿宋" w:hAnsi="仿宋" w:hint="eastAsia"/>
                <w:color w:val="000000" w:themeColor="text1"/>
                <w:kern w:val="0"/>
                <w:sz w:val="22"/>
                <w:szCs w:val="22"/>
              </w:rPr>
              <w:t>分</w:t>
            </w:r>
          </w:p>
        </w:tc>
        <w:tc>
          <w:tcPr>
            <w:tcW w:w="3505" w:type="dxa"/>
            <w:tcBorders>
              <w:top w:val="nil"/>
              <w:left w:val="nil"/>
              <w:bottom w:val="single" w:sz="4" w:space="0" w:color="auto"/>
              <w:right w:val="single" w:sz="4" w:space="0" w:color="auto"/>
            </w:tcBorders>
            <w:shd w:val="clear" w:color="auto" w:fill="auto"/>
            <w:vAlign w:val="center"/>
            <w:hideMark/>
          </w:tcPr>
          <w:p w14:paraId="01ADEB92" w14:textId="77777777" w:rsidR="00067B6B" w:rsidRPr="00716B23" w:rsidRDefault="00067B6B" w:rsidP="00067B6B">
            <w:pPr>
              <w:widowControl/>
              <w:rPr>
                <w:rFonts w:eastAsia="等线"/>
                <w:color w:val="000000" w:themeColor="text1"/>
                <w:kern w:val="0"/>
                <w:sz w:val="22"/>
                <w:szCs w:val="22"/>
              </w:rPr>
            </w:pPr>
            <w:r w:rsidRPr="00716B23">
              <w:rPr>
                <w:rFonts w:eastAsia="等线"/>
                <w:color w:val="000000" w:themeColor="text1"/>
                <w:kern w:val="0"/>
                <w:sz w:val="22"/>
                <w:szCs w:val="22"/>
              </w:rPr>
              <w:t xml:space="preserve">　</w:t>
            </w:r>
          </w:p>
        </w:tc>
        <w:tc>
          <w:tcPr>
            <w:tcW w:w="1895" w:type="dxa"/>
            <w:tcBorders>
              <w:top w:val="nil"/>
              <w:left w:val="nil"/>
              <w:bottom w:val="single" w:sz="4" w:space="0" w:color="auto"/>
              <w:right w:val="single" w:sz="4" w:space="0" w:color="auto"/>
            </w:tcBorders>
            <w:shd w:val="clear" w:color="auto" w:fill="auto"/>
            <w:vAlign w:val="center"/>
            <w:hideMark/>
          </w:tcPr>
          <w:p w14:paraId="0832EF2C" w14:textId="77777777" w:rsidR="00067B6B" w:rsidRPr="00716B23" w:rsidRDefault="00067B6B" w:rsidP="00067B6B">
            <w:pPr>
              <w:widowControl/>
              <w:rPr>
                <w:rFonts w:eastAsia="等线"/>
                <w:color w:val="000000" w:themeColor="text1"/>
                <w:kern w:val="0"/>
                <w:sz w:val="22"/>
                <w:szCs w:val="22"/>
              </w:rPr>
            </w:pPr>
            <w:r w:rsidRPr="00716B23">
              <w:rPr>
                <w:rFonts w:eastAsia="等线"/>
                <w:color w:val="000000" w:themeColor="text1"/>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50E2821" w14:textId="77777777" w:rsidR="00067B6B" w:rsidRPr="00716B23" w:rsidRDefault="00067B6B" w:rsidP="00067B6B">
            <w:pPr>
              <w:widowControl/>
              <w:jc w:val="left"/>
              <w:rPr>
                <w:rFonts w:ascii="等线" w:eastAsia="等线" w:hAnsi="等线" w:cs="宋体"/>
                <w:color w:val="000000" w:themeColor="text1"/>
                <w:kern w:val="0"/>
                <w:sz w:val="22"/>
                <w:szCs w:val="22"/>
              </w:rPr>
            </w:pPr>
            <w:r w:rsidRPr="00716B23">
              <w:rPr>
                <w:rFonts w:ascii="等线" w:eastAsia="等线" w:hAnsi="等线" w:cs="宋体" w:hint="eastAsia"/>
                <w:color w:val="000000" w:themeColor="text1"/>
                <w:kern w:val="0"/>
                <w:sz w:val="22"/>
                <w:szCs w:val="22"/>
              </w:rPr>
              <w:t xml:space="preserve">　</w:t>
            </w:r>
          </w:p>
        </w:tc>
      </w:tr>
    </w:tbl>
    <w:p w14:paraId="5CFBC70E" w14:textId="77777777" w:rsidR="00F1456E" w:rsidRPr="00716B23" w:rsidRDefault="00F1456E" w:rsidP="00596539">
      <w:pPr>
        <w:snapToGrid w:val="0"/>
        <w:spacing w:line="360" w:lineRule="auto"/>
        <w:outlineLvl w:val="1"/>
        <w:rPr>
          <w:rFonts w:ascii="仿宋_GB2312" w:eastAsia="仿宋_GB2312" w:hAnsi="宋体"/>
          <w:color w:val="000000" w:themeColor="text1"/>
          <w:sz w:val="28"/>
          <w:szCs w:val="28"/>
        </w:rPr>
      </w:pPr>
    </w:p>
    <w:p w14:paraId="04C8CFEE" w14:textId="77777777" w:rsidR="003834B2" w:rsidRPr="00716B23" w:rsidRDefault="003834B2" w:rsidP="00596539">
      <w:pPr>
        <w:widowControl/>
        <w:jc w:val="left"/>
        <w:rPr>
          <w:rFonts w:ascii="仿宋_GB2312" w:eastAsia="仿宋_GB2312"/>
          <w:color w:val="000000" w:themeColor="text1"/>
          <w:sz w:val="28"/>
          <w:szCs w:val="28"/>
        </w:rPr>
      </w:pPr>
    </w:p>
    <w:p w14:paraId="7BD873CE" w14:textId="77777777" w:rsidR="00F63DB3" w:rsidRPr="00716B23" w:rsidRDefault="00F63DB3" w:rsidP="00596539">
      <w:pPr>
        <w:widowControl/>
        <w:jc w:val="left"/>
        <w:rPr>
          <w:rFonts w:ascii="仿宋_GB2312" w:eastAsia="仿宋_GB2312"/>
          <w:color w:val="000000" w:themeColor="text1"/>
          <w:sz w:val="28"/>
          <w:szCs w:val="28"/>
        </w:rPr>
      </w:pPr>
    </w:p>
    <w:p w14:paraId="2085158A" w14:textId="77777777" w:rsidR="00F63DB3" w:rsidRPr="00716B23" w:rsidRDefault="00F63DB3" w:rsidP="00596539">
      <w:pPr>
        <w:widowControl/>
        <w:jc w:val="left"/>
        <w:rPr>
          <w:rFonts w:ascii="仿宋_GB2312" w:eastAsia="仿宋_GB2312"/>
          <w:color w:val="000000" w:themeColor="text1"/>
          <w:sz w:val="28"/>
          <w:szCs w:val="28"/>
        </w:rPr>
      </w:pPr>
    </w:p>
    <w:p w14:paraId="1FE7201D" w14:textId="77777777" w:rsidR="00F63DB3" w:rsidRPr="00716B23" w:rsidRDefault="00F63DB3" w:rsidP="00596539">
      <w:pPr>
        <w:widowControl/>
        <w:jc w:val="left"/>
        <w:rPr>
          <w:rFonts w:ascii="仿宋_GB2312" w:eastAsia="仿宋_GB2312"/>
          <w:color w:val="000000" w:themeColor="text1"/>
          <w:sz w:val="28"/>
          <w:szCs w:val="28"/>
        </w:rPr>
      </w:pPr>
    </w:p>
    <w:p w14:paraId="2BB575D0" w14:textId="4C346F78" w:rsidR="001A1ABD" w:rsidRPr="00716B23" w:rsidRDefault="00B30D14" w:rsidP="00EF6987">
      <w:pPr>
        <w:snapToGrid w:val="0"/>
        <w:spacing w:line="500" w:lineRule="exact"/>
        <w:outlineLvl w:val="1"/>
        <w:rPr>
          <w:rFonts w:ascii="仿宋_GB2312" w:eastAsia="仿宋_GB2312" w:hAnsi="宋体"/>
          <w:color w:val="000000" w:themeColor="text1"/>
          <w:sz w:val="28"/>
          <w:szCs w:val="28"/>
        </w:rPr>
      </w:pPr>
      <w:bookmarkStart w:id="8" w:name="_Hlk189667048"/>
      <w:r w:rsidRPr="00716B23">
        <w:rPr>
          <w:rFonts w:ascii="仿宋_GB2312" w:eastAsia="仿宋_GB2312" w:hAnsi="宋体" w:hint="eastAsia"/>
          <w:color w:val="000000" w:themeColor="text1"/>
          <w:sz w:val="28"/>
          <w:szCs w:val="28"/>
        </w:rPr>
        <w:lastRenderedPageBreak/>
        <w:t>附件</w:t>
      </w:r>
      <w:r w:rsidR="00560F61" w:rsidRPr="00716B23">
        <w:rPr>
          <w:rFonts w:ascii="仿宋_GB2312" w:eastAsia="仿宋_GB2312" w:hAnsi="宋体" w:hint="eastAsia"/>
          <w:color w:val="000000" w:themeColor="text1"/>
          <w:sz w:val="28"/>
          <w:szCs w:val="28"/>
        </w:rPr>
        <w:t>11</w:t>
      </w:r>
      <w:r w:rsidRPr="00716B23">
        <w:rPr>
          <w:rFonts w:ascii="仿宋_GB2312" w:eastAsia="仿宋_GB2312" w:hAnsi="宋体" w:hint="eastAsia"/>
          <w:color w:val="000000" w:themeColor="text1"/>
          <w:sz w:val="28"/>
          <w:szCs w:val="28"/>
        </w:rPr>
        <w:t>：《</w:t>
      </w:r>
      <w:r w:rsidR="001A1ABD" w:rsidRPr="00716B23">
        <w:rPr>
          <w:rFonts w:ascii="仿宋_GB2312" w:eastAsia="仿宋_GB2312" w:hAnsi="宋体" w:hint="eastAsia"/>
          <w:color w:val="000000" w:themeColor="text1"/>
          <w:sz w:val="28"/>
          <w:szCs w:val="28"/>
        </w:rPr>
        <w:t>供应商反腐败/反贿赂承诺书</w:t>
      </w:r>
      <w:r w:rsidRPr="00716B23">
        <w:rPr>
          <w:rFonts w:ascii="仿宋_GB2312" w:eastAsia="仿宋_GB2312" w:hAnsi="宋体" w:hint="eastAsia"/>
          <w:color w:val="000000" w:themeColor="text1"/>
          <w:sz w:val="28"/>
          <w:szCs w:val="28"/>
        </w:rPr>
        <w:t>》</w:t>
      </w:r>
      <w:bookmarkEnd w:id="8"/>
    </w:p>
    <w:p w14:paraId="42D976F5" w14:textId="12A52E0E" w:rsidR="001A1ABD" w:rsidRPr="00716B23" w:rsidRDefault="00B30D14" w:rsidP="00EF6987">
      <w:pPr>
        <w:spacing w:line="500" w:lineRule="exact"/>
        <w:jc w:val="center"/>
        <w:rPr>
          <w:rFonts w:ascii="仿宋_GB2312" w:eastAsia="仿宋_GB2312" w:hAnsi="仿宋"/>
          <w:color w:val="000000" w:themeColor="text1"/>
          <w:sz w:val="28"/>
          <w:szCs w:val="28"/>
        </w:rPr>
      </w:pPr>
      <w:r w:rsidRPr="00716B23">
        <w:rPr>
          <w:rFonts w:ascii="仿宋_GB2312" w:eastAsia="仿宋_GB2312" w:hAnsi="仿宋" w:hint="eastAsia"/>
          <w:color w:val="000000" w:themeColor="text1"/>
          <w:sz w:val="28"/>
          <w:szCs w:val="28"/>
        </w:rPr>
        <w:t>供应商反腐败/反贿赂承诺书</w:t>
      </w:r>
    </w:p>
    <w:p w14:paraId="73853C08" w14:textId="77777777" w:rsidR="00B30D14" w:rsidRPr="00716B23" w:rsidRDefault="00B30D14" w:rsidP="00EF6987">
      <w:pPr>
        <w:spacing w:line="500" w:lineRule="exact"/>
        <w:rPr>
          <w:rFonts w:ascii="仿宋_GB2312" w:eastAsia="仿宋_GB2312" w:hAnsi="宋体"/>
          <w:color w:val="000000" w:themeColor="text1"/>
          <w:sz w:val="28"/>
          <w:szCs w:val="28"/>
        </w:rPr>
      </w:pPr>
      <w:r w:rsidRPr="00716B23">
        <w:rPr>
          <w:rFonts w:ascii="仿宋_GB2312" w:eastAsia="仿宋_GB2312" w:hAnsi="宋体" w:hint="eastAsia"/>
          <w:color w:val="000000" w:themeColor="text1"/>
          <w:sz w:val="28"/>
          <w:szCs w:val="28"/>
        </w:rPr>
        <w:t>江苏昆山农村商业银行股份有限公司：</w:t>
      </w:r>
    </w:p>
    <w:p w14:paraId="595D06D3" w14:textId="77777777" w:rsidR="00B30D14" w:rsidRPr="00716B23" w:rsidRDefault="00B30D14" w:rsidP="00EF6987">
      <w:pPr>
        <w:spacing w:line="500" w:lineRule="exact"/>
        <w:ind w:firstLineChars="200" w:firstLine="560"/>
        <w:rPr>
          <w:rFonts w:ascii="仿宋_GB2312" w:eastAsia="仿宋_GB2312" w:hAnsi="宋体"/>
          <w:color w:val="000000" w:themeColor="text1"/>
          <w:sz w:val="28"/>
          <w:szCs w:val="28"/>
        </w:rPr>
      </w:pPr>
      <w:r w:rsidRPr="00716B23">
        <w:rPr>
          <w:rFonts w:ascii="仿宋_GB2312" w:eastAsia="仿宋_GB2312" w:hAnsi="宋体" w:hint="eastAsia"/>
          <w:color w:val="000000" w:themeColor="text1"/>
          <w:sz w:val="28"/>
          <w:szCs w:val="28"/>
        </w:rPr>
        <w:t>本公司自愿与贵行合作，互惠共赢，确保采购招投标活动的规范与廉洁，从源头上预防和遏制违法违纪问题的发生，特作以下承诺：</w:t>
      </w:r>
    </w:p>
    <w:p w14:paraId="60DBB985" w14:textId="77777777" w:rsidR="00B30D14" w:rsidRPr="00716B23" w:rsidRDefault="00B30D14" w:rsidP="00EF6987">
      <w:pPr>
        <w:spacing w:line="500" w:lineRule="exact"/>
        <w:ind w:firstLineChars="200" w:firstLine="560"/>
        <w:rPr>
          <w:rFonts w:ascii="仿宋_GB2312" w:eastAsia="仿宋_GB2312" w:hAnsi="宋体"/>
          <w:color w:val="000000" w:themeColor="text1"/>
          <w:sz w:val="28"/>
          <w:szCs w:val="28"/>
        </w:rPr>
      </w:pPr>
      <w:r w:rsidRPr="00716B23">
        <w:rPr>
          <w:rFonts w:ascii="仿宋_GB2312" w:eastAsia="仿宋_GB2312" w:hAnsi="宋体" w:hint="eastAsia"/>
          <w:color w:val="000000" w:themeColor="text1"/>
          <w:sz w:val="28"/>
          <w:szCs w:val="28"/>
        </w:rPr>
        <w:t>1、在业务往来中，严格遵守国家有关的法律法规和廉洁从业规定，坚持公平、公开、公正、诚实信用的原则，决不损害国家和企业利益。</w:t>
      </w:r>
    </w:p>
    <w:p w14:paraId="68692098" w14:textId="77777777" w:rsidR="00B30D14" w:rsidRPr="00716B23" w:rsidRDefault="00B30D14" w:rsidP="00EF6987">
      <w:pPr>
        <w:spacing w:line="500" w:lineRule="exact"/>
        <w:ind w:firstLineChars="200" w:firstLine="560"/>
        <w:rPr>
          <w:rFonts w:ascii="仿宋_GB2312" w:eastAsia="仿宋_GB2312" w:hAnsi="宋体"/>
          <w:color w:val="000000" w:themeColor="text1"/>
          <w:sz w:val="28"/>
          <w:szCs w:val="28"/>
        </w:rPr>
      </w:pPr>
      <w:r w:rsidRPr="00716B23">
        <w:rPr>
          <w:rFonts w:ascii="仿宋_GB2312" w:eastAsia="仿宋_GB2312" w:hAnsi="宋体" w:hint="eastAsia"/>
          <w:color w:val="000000" w:themeColor="text1"/>
          <w:sz w:val="28"/>
          <w:szCs w:val="28"/>
        </w:rPr>
        <w:t>2、本公司（含公司工作人员，下同）决不向贵行工作人员（含工作人员的配偶、子女及亲属，下同）馈赠礼品（包括但不限于现金、有价证券、支付凭证及贵重物品等）。</w:t>
      </w:r>
    </w:p>
    <w:p w14:paraId="24145C09" w14:textId="77777777" w:rsidR="00B30D14" w:rsidRPr="00716B23" w:rsidRDefault="00B30D14" w:rsidP="00EF6987">
      <w:pPr>
        <w:spacing w:line="500" w:lineRule="exact"/>
        <w:ind w:firstLineChars="200" w:firstLine="560"/>
        <w:rPr>
          <w:rFonts w:ascii="仿宋_GB2312" w:eastAsia="仿宋_GB2312" w:hAnsi="宋体"/>
          <w:color w:val="000000" w:themeColor="text1"/>
          <w:sz w:val="28"/>
          <w:szCs w:val="28"/>
        </w:rPr>
      </w:pPr>
      <w:r w:rsidRPr="00716B23">
        <w:rPr>
          <w:rFonts w:ascii="仿宋_GB2312" w:eastAsia="仿宋_GB2312" w:hAnsi="宋体" w:hint="eastAsia"/>
          <w:color w:val="000000" w:themeColor="text1"/>
          <w:sz w:val="28"/>
          <w:szCs w:val="28"/>
        </w:rPr>
        <w:t>3、本公司决不向贵行工作人员提供宴请、联谊活动、度假、旅游，以及到营业性娱乐场所消费。</w:t>
      </w:r>
    </w:p>
    <w:p w14:paraId="3C1B7F90" w14:textId="77777777" w:rsidR="00B30D14" w:rsidRPr="00716B23" w:rsidRDefault="00B30D14" w:rsidP="00EF6987">
      <w:pPr>
        <w:spacing w:line="500" w:lineRule="exact"/>
        <w:ind w:firstLineChars="200" w:firstLine="560"/>
        <w:rPr>
          <w:rFonts w:ascii="仿宋_GB2312" w:eastAsia="仿宋_GB2312" w:hAnsi="宋体"/>
          <w:color w:val="000000" w:themeColor="text1"/>
          <w:sz w:val="28"/>
          <w:szCs w:val="28"/>
        </w:rPr>
      </w:pPr>
      <w:r w:rsidRPr="00716B23">
        <w:rPr>
          <w:rFonts w:ascii="仿宋_GB2312" w:eastAsia="仿宋_GB2312" w:hAnsi="宋体" w:hint="eastAsia"/>
          <w:color w:val="000000" w:themeColor="text1"/>
          <w:sz w:val="28"/>
          <w:szCs w:val="28"/>
        </w:rPr>
        <w:t>4、本公司决不为贵行工作人员安排工作，以及支付应由其个人自付的各种费用。</w:t>
      </w:r>
    </w:p>
    <w:p w14:paraId="05F99D4B" w14:textId="77777777" w:rsidR="00B30D14" w:rsidRPr="00716B23" w:rsidRDefault="00B30D14" w:rsidP="00EF6987">
      <w:pPr>
        <w:spacing w:line="500" w:lineRule="exact"/>
        <w:ind w:firstLineChars="200" w:firstLine="560"/>
        <w:rPr>
          <w:rFonts w:ascii="仿宋_GB2312" w:eastAsia="仿宋_GB2312" w:hAnsi="宋体"/>
          <w:color w:val="000000" w:themeColor="text1"/>
          <w:sz w:val="28"/>
          <w:szCs w:val="28"/>
        </w:rPr>
      </w:pPr>
      <w:r w:rsidRPr="00716B23">
        <w:rPr>
          <w:rFonts w:ascii="仿宋_GB2312" w:eastAsia="仿宋_GB2312" w:hAnsi="宋体" w:hint="eastAsia"/>
          <w:color w:val="000000" w:themeColor="text1"/>
          <w:sz w:val="28"/>
          <w:szCs w:val="28"/>
        </w:rPr>
        <w:t>5、若本公司发现贵行工作人员有违反</w:t>
      </w:r>
      <w:proofErr w:type="gramStart"/>
      <w:r w:rsidRPr="00716B23">
        <w:rPr>
          <w:rFonts w:ascii="仿宋_GB2312" w:eastAsia="仿宋_GB2312" w:hAnsi="宋体" w:hint="eastAsia"/>
          <w:color w:val="000000" w:themeColor="text1"/>
          <w:sz w:val="28"/>
          <w:szCs w:val="28"/>
        </w:rPr>
        <w:t>本承诺书行为</w:t>
      </w:r>
      <w:proofErr w:type="gramEnd"/>
      <w:r w:rsidRPr="00716B23">
        <w:rPr>
          <w:rFonts w:ascii="仿宋_GB2312" w:eastAsia="仿宋_GB2312" w:hAnsi="宋体" w:hint="eastAsia"/>
          <w:color w:val="000000" w:themeColor="text1"/>
          <w:sz w:val="28"/>
          <w:szCs w:val="28"/>
        </w:rPr>
        <w:t>倾向的，应及时提醒纠正并向贵行监督管理部门举报。</w:t>
      </w:r>
    </w:p>
    <w:p w14:paraId="541401E3" w14:textId="77777777" w:rsidR="00B30D14" w:rsidRPr="00716B23" w:rsidRDefault="00B30D14" w:rsidP="00EF6987">
      <w:pPr>
        <w:spacing w:line="500" w:lineRule="exact"/>
        <w:ind w:firstLineChars="200" w:firstLine="560"/>
        <w:rPr>
          <w:rFonts w:ascii="仿宋_GB2312" w:eastAsia="仿宋_GB2312" w:hAnsi="宋体"/>
          <w:color w:val="000000" w:themeColor="text1"/>
          <w:sz w:val="28"/>
          <w:szCs w:val="28"/>
        </w:rPr>
      </w:pPr>
      <w:r w:rsidRPr="00716B23">
        <w:rPr>
          <w:rFonts w:ascii="仿宋_GB2312" w:eastAsia="仿宋_GB2312" w:hAnsi="宋体" w:hint="eastAsia"/>
          <w:color w:val="000000" w:themeColor="text1"/>
          <w:sz w:val="28"/>
          <w:szCs w:val="28"/>
        </w:rPr>
        <w:t>6、如发现本公司违反承诺，经贵行监督管理部门认定违规事实后，按照下列规定进行处罚。</w:t>
      </w:r>
    </w:p>
    <w:p w14:paraId="1E9951C9" w14:textId="77777777" w:rsidR="00B30D14" w:rsidRPr="00716B23" w:rsidRDefault="00B30D14" w:rsidP="00EF6987">
      <w:pPr>
        <w:spacing w:line="500" w:lineRule="exact"/>
        <w:ind w:firstLineChars="200" w:firstLine="560"/>
        <w:rPr>
          <w:rFonts w:ascii="仿宋_GB2312" w:eastAsia="仿宋_GB2312" w:hAnsi="宋体"/>
          <w:color w:val="000000" w:themeColor="text1"/>
          <w:sz w:val="28"/>
          <w:szCs w:val="28"/>
        </w:rPr>
      </w:pPr>
      <w:r w:rsidRPr="00716B23">
        <w:rPr>
          <w:rFonts w:ascii="仿宋_GB2312" w:eastAsia="仿宋_GB2312" w:hAnsi="宋体" w:hint="eastAsia"/>
          <w:color w:val="000000" w:themeColor="text1"/>
          <w:sz w:val="28"/>
          <w:szCs w:val="28"/>
        </w:rPr>
        <w:t>（1）同意按照合作项目合同总金额的5%支付违约金。</w:t>
      </w:r>
    </w:p>
    <w:p w14:paraId="7AE34A35" w14:textId="77777777" w:rsidR="00B30D14" w:rsidRPr="00716B23" w:rsidRDefault="00B30D14" w:rsidP="00EF6987">
      <w:pPr>
        <w:spacing w:line="500" w:lineRule="exact"/>
        <w:ind w:firstLineChars="200" w:firstLine="560"/>
        <w:rPr>
          <w:rFonts w:ascii="仿宋_GB2312" w:eastAsia="仿宋_GB2312" w:hAnsi="宋体"/>
          <w:color w:val="000000" w:themeColor="text1"/>
          <w:sz w:val="28"/>
          <w:szCs w:val="28"/>
        </w:rPr>
      </w:pPr>
      <w:r w:rsidRPr="00716B23">
        <w:rPr>
          <w:rFonts w:ascii="仿宋_GB2312" w:eastAsia="仿宋_GB2312" w:hAnsi="宋体" w:hint="eastAsia"/>
          <w:color w:val="000000" w:themeColor="text1"/>
          <w:sz w:val="28"/>
          <w:szCs w:val="28"/>
        </w:rPr>
        <w:t>（2）同意贵行解除相关合同，由此造成贵行的损失概由本公司完全承担并赔偿。</w:t>
      </w:r>
    </w:p>
    <w:p w14:paraId="7CA2CA50" w14:textId="77777777" w:rsidR="00B30D14" w:rsidRPr="00716B23" w:rsidRDefault="00B30D14" w:rsidP="00EF6987">
      <w:pPr>
        <w:spacing w:line="500" w:lineRule="exact"/>
        <w:ind w:firstLineChars="200" w:firstLine="560"/>
        <w:rPr>
          <w:rFonts w:ascii="仿宋_GB2312" w:eastAsia="仿宋_GB2312" w:hAnsi="宋体"/>
          <w:color w:val="000000" w:themeColor="text1"/>
          <w:sz w:val="28"/>
          <w:szCs w:val="28"/>
        </w:rPr>
      </w:pPr>
      <w:r w:rsidRPr="00716B23">
        <w:rPr>
          <w:rFonts w:ascii="仿宋_GB2312" w:eastAsia="仿宋_GB2312" w:hAnsi="宋体" w:hint="eastAsia"/>
          <w:color w:val="000000" w:themeColor="text1"/>
          <w:sz w:val="28"/>
          <w:szCs w:val="28"/>
        </w:rPr>
        <w:t>（3）承担由此产生的全部法律责任。</w:t>
      </w:r>
    </w:p>
    <w:p w14:paraId="0C385108" w14:textId="77777777" w:rsidR="00B30D14" w:rsidRPr="00716B23" w:rsidRDefault="00B30D14" w:rsidP="00EF6987">
      <w:pPr>
        <w:spacing w:line="500" w:lineRule="exact"/>
        <w:ind w:firstLine="600"/>
        <w:rPr>
          <w:rFonts w:ascii="仿宋_GB2312" w:eastAsia="仿宋_GB2312" w:hAnsi="宋体"/>
          <w:color w:val="000000" w:themeColor="text1"/>
          <w:sz w:val="28"/>
          <w:szCs w:val="28"/>
        </w:rPr>
      </w:pPr>
    </w:p>
    <w:p w14:paraId="67895E05" w14:textId="77777777" w:rsidR="00B30D14" w:rsidRPr="00716B23" w:rsidRDefault="00B30D14" w:rsidP="00EF6987">
      <w:pPr>
        <w:spacing w:line="500" w:lineRule="exact"/>
        <w:ind w:firstLine="600"/>
        <w:jc w:val="right"/>
        <w:rPr>
          <w:rFonts w:ascii="仿宋_GB2312" w:eastAsia="仿宋_GB2312" w:hAnsi="宋体"/>
          <w:color w:val="000000" w:themeColor="text1"/>
          <w:sz w:val="28"/>
          <w:szCs w:val="28"/>
        </w:rPr>
      </w:pPr>
      <w:r w:rsidRPr="00716B23">
        <w:rPr>
          <w:rFonts w:ascii="仿宋_GB2312" w:eastAsia="仿宋_GB2312" w:hAnsi="宋体" w:hint="eastAsia"/>
          <w:color w:val="000000" w:themeColor="text1"/>
          <w:sz w:val="28"/>
          <w:szCs w:val="28"/>
        </w:rPr>
        <w:t>（公司加盖公章）</w:t>
      </w:r>
    </w:p>
    <w:p w14:paraId="1BE8D5E9" w14:textId="63DA4C61" w:rsidR="00B30D14" w:rsidRPr="00716B23" w:rsidRDefault="00B30D14" w:rsidP="00EF6987">
      <w:pPr>
        <w:spacing w:line="500" w:lineRule="exact"/>
        <w:ind w:firstLine="600"/>
        <w:jc w:val="right"/>
        <w:rPr>
          <w:rFonts w:ascii="仿宋_GB2312" w:eastAsia="仿宋_GB2312" w:hAnsi="宋体"/>
          <w:color w:val="000000" w:themeColor="text1"/>
          <w:sz w:val="28"/>
          <w:szCs w:val="28"/>
        </w:rPr>
      </w:pPr>
      <w:r w:rsidRPr="00716B23">
        <w:rPr>
          <w:rFonts w:ascii="仿宋_GB2312" w:eastAsia="仿宋_GB2312" w:hAnsi="宋体" w:hint="eastAsia"/>
          <w:color w:val="000000" w:themeColor="text1"/>
          <w:sz w:val="28"/>
          <w:szCs w:val="28"/>
        </w:rPr>
        <w:t xml:space="preserve">法定代表人/有权签署人（签名或盖章）：           </w:t>
      </w:r>
    </w:p>
    <w:p w14:paraId="4E631B4B" w14:textId="2ADD102E" w:rsidR="00B30D14" w:rsidRPr="00716B23" w:rsidRDefault="00B30D14" w:rsidP="00EF6987">
      <w:pPr>
        <w:spacing w:line="500" w:lineRule="exact"/>
        <w:ind w:firstLine="600"/>
        <w:jc w:val="right"/>
        <w:rPr>
          <w:rFonts w:ascii="仿宋_GB2312" w:eastAsia="仿宋_GB2312" w:hAnsi="宋体"/>
          <w:color w:val="000000" w:themeColor="text1"/>
          <w:sz w:val="30"/>
          <w:szCs w:val="30"/>
        </w:rPr>
      </w:pPr>
      <w:r w:rsidRPr="00716B23">
        <w:rPr>
          <w:rFonts w:ascii="仿宋_GB2312" w:eastAsia="仿宋_GB2312" w:hAnsi="宋体" w:hint="eastAsia"/>
          <w:color w:val="000000" w:themeColor="text1"/>
          <w:sz w:val="28"/>
          <w:szCs w:val="28"/>
        </w:rPr>
        <w:t xml:space="preserve">日期：        </w:t>
      </w:r>
      <w:r w:rsidRPr="00716B23">
        <w:rPr>
          <w:rFonts w:ascii="仿宋_GB2312" w:eastAsia="仿宋_GB2312" w:hAnsi="宋体"/>
          <w:color w:val="000000" w:themeColor="text1"/>
          <w:sz w:val="30"/>
          <w:szCs w:val="30"/>
        </w:rPr>
        <w:t xml:space="preserve">   </w:t>
      </w:r>
    </w:p>
    <w:p w14:paraId="277B278A" w14:textId="77777777" w:rsidR="00B30D14" w:rsidRPr="00716B23" w:rsidRDefault="00B30D14" w:rsidP="00596539">
      <w:pPr>
        <w:rPr>
          <w:color w:val="000000" w:themeColor="text1"/>
        </w:rPr>
      </w:pPr>
    </w:p>
    <w:p w14:paraId="6790FDF8" w14:textId="77777777" w:rsidR="00BB605A" w:rsidRPr="00716B23" w:rsidRDefault="00BB605A" w:rsidP="00596539">
      <w:pPr>
        <w:rPr>
          <w:color w:val="000000" w:themeColor="text1"/>
        </w:rPr>
      </w:pPr>
    </w:p>
    <w:p w14:paraId="4EEAA54E" w14:textId="77777777" w:rsidR="00D03879" w:rsidRPr="00716B23" w:rsidRDefault="00D03879" w:rsidP="00D03879">
      <w:pPr>
        <w:snapToGrid w:val="0"/>
        <w:spacing w:line="360" w:lineRule="auto"/>
        <w:outlineLvl w:val="1"/>
        <w:rPr>
          <w:rFonts w:ascii="仿宋_GB2312" w:eastAsia="仿宋_GB2312" w:hAnsi="宋体"/>
          <w:color w:val="000000" w:themeColor="text1"/>
          <w:sz w:val="28"/>
          <w:szCs w:val="28"/>
        </w:rPr>
      </w:pPr>
      <w:r w:rsidRPr="00716B23">
        <w:rPr>
          <w:rFonts w:ascii="仿宋_GB2312" w:eastAsia="仿宋_GB2312" w:hAnsi="宋体" w:hint="eastAsia"/>
          <w:color w:val="000000" w:themeColor="text1"/>
          <w:sz w:val="28"/>
          <w:szCs w:val="28"/>
        </w:rPr>
        <w:lastRenderedPageBreak/>
        <w:t>附件</w:t>
      </w:r>
      <w:r w:rsidRPr="00716B23">
        <w:rPr>
          <w:rFonts w:ascii="仿宋_GB2312" w:eastAsia="仿宋_GB2312" w:hAnsi="宋体"/>
          <w:color w:val="000000" w:themeColor="text1"/>
          <w:sz w:val="28"/>
          <w:szCs w:val="28"/>
        </w:rPr>
        <w:t>1</w:t>
      </w:r>
      <w:r w:rsidRPr="00716B23">
        <w:rPr>
          <w:rFonts w:ascii="仿宋_GB2312" w:eastAsia="仿宋_GB2312" w:hAnsi="宋体" w:hint="eastAsia"/>
          <w:color w:val="000000" w:themeColor="text1"/>
          <w:sz w:val="28"/>
          <w:szCs w:val="28"/>
        </w:rPr>
        <w:t>2：</w:t>
      </w:r>
      <w:proofErr w:type="gramStart"/>
      <w:r w:rsidRPr="00716B23">
        <w:rPr>
          <w:rFonts w:ascii="仿宋_GB2312" w:eastAsia="仿宋_GB2312" w:hAnsi="宋体" w:hint="eastAsia"/>
          <w:color w:val="000000" w:themeColor="text1"/>
          <w:sz w:val="28"/>
          <w:szCs w:val="28"/>
        </w:rPr>
        <w:t>拟签订</w:t>
      </w:r>
      <w:proofErr w:type="gramEnd"/>
      <w:r w:rsidRPr="00716B23">
        <w:rPr>
          <w:rFonts w:ascii="仿宋_GB2312" w:eastAsia="仿宋_GB2312" w:hAnsi="宋体" w:hint="eastAsia"/>
          <w:color w:val="000000" w:themeColor="text1"/>
          <w:sz w:val="28"/>
          <w:szCs w:val="28"/>
        </w:rPr>
        <w:t>的合同文本</w:t>
      </w:r>
    </w:p>
    <w:p w14:paraId="1AD49314" w14:textId="77777777" w:rsidR="00D03879" w:rsidRPr="00C57463" w:rsidRDefault="00D03879" w:rsidP="00D03879">
      <w:pPr>
        <w:spacing w:beforeLines="50" w:before="156"/>
        <w:ind w:right="240"/>
        <w:jc w:val="right"/>
        <w:rPr>
          <w:rFonts w:eastAsia="黑体"/>
          <w:sz w:val="24"/>
          <w:szCs w:val="24"/>
        </w:rPr>
      </w:pPr>
      <w:bookmarkStart w:id="9" w:name="_Hlk190264569"/>
      <w:r w:rsidRPr="00C57463">
        <w:rPr>
          <w:rFonts w:eastAsia="黑体" w:hint="eastAsia"/>
          <w:sz w:val="24"/>
          <w:szCs w:val="24"/>
        </w:rPr>
        <w:t>协议书登记编号</w:t>
      </w:r>
    </w:p>
    <w:tbl>
      <w:tblPr>
        <w:tblW w:w="0" w:type="auto"/>
        <w:tblInd w:w="6228" w:type="dxa"/>
        <w:tblLayout w:type="fixed"/>
        <w:tblLook w:val="0000" w:firstRow="0" w:lastRow="0" w:firstColumn="0" w:lastColumn="0" w:noHBand="0" w:noVBand="0"/>
      </w:tblPr>
      <w:tblGrid>
        <w:gridCol w:w="334"/>
        <w:gridCol w:w="334"/>
        <w:gridCol w:w="334"/>
        <w:gridCol w:w="335"/>
        <w:gridCol w:w="334"/>
        <w:gridCol w:w="334"/>
        <w:gridCol w:w="335"/>
      </w:tblGrid>
      <w:tr w:rsidR="00D03879" w:rsidRPr="00C57463" w14:paraId="1A2F3863" w14:textId="77777777" w:rsidTr="00EB5BB2">
        <w:trPr>
          <w:trHeight w:val="285"/>
        </w:trPr>
        <w:tc>
          <w:tcPr>
            <w:tcW w:w="334" w:type="dxa"/>
            <w:tcBorders>
              <w:top w:val="single" w:sz="4" w:space="0" w:color="auto"/>
              <w:left w:val="single" w:sz="4" w:space="0" w:color="auto"/>
              <w:bottom w:val="single" w:sz="4" w:space="0" w:color="auto"/>
              <w:right w:val="single" w:sz="4" w:space="0" w:color="auto"/>
            </w:tcBorders>
          </w:tcPr>
          <w:p w14:paraId="681B35C3" w14:textId="77777777" w:rsidR="00D03879" w:rsidRPr="00C57463" w:rsidRDefault="00D03879" w:rsidP="00EB5BB2">
            <w:pPr>
              <w:widowControl/>
              <w:spacing w:beforeLines="50" w:before="156"/>
              <w:jc w:val="center"/>
              <w:rPr>
                <w:rFonts w:ascii="宋体" w:eastAsia="黑体" w:hAnsi="宋体" w:cs="宋体"/>
                <w:sz w:val="24"/>
                <w:szCs w:val="24"/>
              </w:rPr>
            </w:pPr>
          </w:p>
        </w:tc>
        <w:tc>
          <w:tcPr>
            <w:tcW w:w="334" w:type="dxa"/>
            <w:tcBorders>
              <w:top w:val="single" w:sz="4" w:space="0" w:color="auto"/>
              <w:left w:val="nil"/>
              <w:bottom w:val="single" w:sz="4" w:space="0" w:color="auto"/>
              <w:right w:val="single" w:sz="4" w:space="0" w:color="auto"/>
            </w:tcBorders>
          </w:tcPr>
          <w:p w14:paraId="76EA6F53" w14:textId="77777777" w:rsidR="00D03879" w:rsidRPr="00C57463" w:rsidRDefault="00D03879" w:rsidP="00EB5BB2">
            <w:pPr>
              <w:widowControl/>
              <w:spacing w:beforeLines="50" w:before="156"/>
              <w:jc w:val="center"/>
              <w:rPr>
                <w:rFonts w:ascii="宋体" w:eastAsia="黑体" w:hAnsi="宋体" w:cs="宋体"/>
                <w:sz w:val="24"/>
                <w:szCs w:val="24"/>
              </w:rPr>
            </w:pPr>
          </w:p>
        </w:tc>
        <w:tc>
          <w:tcPr>
            <w:tcW w:w="334" w:type="dxa"/>
            <w:tcBorders>
              <w:top w:val="single" w:sz="4" w:space="0" w:color="auto"/>
              <w:left w:val="nil"/>
              <w:bottom w:val="single" w:sz="4" w:space="0" w:color="auto"/>
              <w:right w:val="single" w:sz="4" w:space="0" w:color="auto"/>
            </w:tcBorders>
          </w:tcPr>
          <w:p w14:paraId="1ABDBC2A" w14:textId="77777777" w:rsidR="00D03879" w:rsidRPr="00C57463" w:rsidRDefault="00D03879" w:rsidP="00EB5BB2">
            <w:pPr>
              <w:widowControl/>
              <w:spacing w:beforeLines="50" w:before="156"/>
              <w:jc w:val="center"/>
              <w:rPr>
                <w:rFonts w:ascii="宋体" w:eastAsia="黑体" w:hAnsi="宋体" w:cs="宋体"/>
                <w:sz w:val="24"/>
                <w:szCs w:val="24"/>
              </w:rPr>
            </w:pPr>
          </w:p>
        </w:tc>
        <w:tc>
          <w:tcPr>
            <w:tcW w:w="335" w:type="dxa"/>
            <w:tcBorders>
              <w:top w:val="single" w:sz="4" w:space="0" w:color="auto"/>
              <w:left w:val="nil"/>
              <w:bottom w:val="single" w:sz="4" w:space="0" w:color="auto"/>
              <w:right w:val="single" w:sz="4" w:space="0" w:color="auto"/>
            </w:tcBorders>
          </w:tcPr>
          <w:p w14:paraId="7BE85838" w14:textId="77777777" w:rsidR="00D03879" w:rsidRPr="00C57463" w:rsidRDefault="00D03879" w:rsidP="00EB5BB2">
            <w:pPr>
              <w:widowControl/>
              <w:spacing w:beforeLines="50" w:before="156"/>
              <w:jc w:val="center"/>
              <w:rPr>
                <w:rFonts w:ascii="宋体" w:eastAsia="黑体" w:hAnsi="宋体" w:cs="宋体"/>
                <w:sz w:val="24"/>
                <w:szCs w:val="24"/>
              </w:rPr>
            </w:pPr>
          </w:p>
        </w:tc>
        <w:tc>
          <w:tcPr>
            <w:tcW w:w="334" w:type="dxa"/>
            <w:tcBorders>
              <w:top w:val="single" w:sz="4" w:space="0" w:color="auto"/>
              <w:left w:val="nil"/>
              <w:bottom w:val="single" w:sz="4" w:space="0" w:color="auto"/>
              <w:right w:val="single" w:sz="4" w:space="0" w:color="auto"/>
            </w:tcBorders>
          </w:tcPr>
          <w:p w14:paraId="1B8D48B1" w14:textId="77777777" w:rsidR="00D03879" w:rsidRPr="00C57463" w:rsidRDefault="00D03879" w:rsidP="00EB5BB2">
            <w:pPr>
              <w:widowControl/>
              <w:spacing w:beforeLines="50" w:before="156"/>
              <w:jc w:val="center"/>
              <w:rPr>
                <w:rFonts w:ascii="宋体" w:eastAsia="黑体" w:hAnsi="宋体" w:cs="宋体"/>
                <w:sz w:val="24"/>
                <w:szCs w:val="24"/>
              </w:rPr>
            </w:pPr>
          </w:p>
        </w:tc>
        <w:tc>
          <w:tcPr>
            <w:tcW w:w="334" w:type="dxa"/>
            <w:tcBorders>
              <w:top w:val="single" w:sz="4" w:space="0" w:color="auto"/>
              <w:left w:val="nil"/>
              <w:bottom w:val="single" w:sz="4" w:space="0" w:color="auto"/>
              <w:right w:val="single" w:sz="4" w:space="0" w:color="auto"/>
            </w:tcBorders>
          </w:tcPr>
          <w:p w14:paraId="162A7AF5" w14:textId="77777777" w:rsidR="00D03879" w:rsidRPr="00C57463" w:rsidRDefault="00D03879" w:rsidP="00EB5BB2">
            <w:pPr>
              <w:widowControl/>
              <w:spacing w:beforeLines="50" w:before="156"/>
              <w:jc w:val="center"/>
              <w:rPr>
                <w:rFonts w:ascii="宋体" w:eastAsia="黑体" w:hAnsi="宋体" w:cs="宋体"/>
                <w:sz w:val="24"/>
                <w:szCs w:val="24"/>
              </w:rPr>
            </w:pPr>
          </w:p>
        </w:tc>
        <w:tc>
          <w:tcPr>
            <w:tcW w:w="335" w:type="dxa"/>
            <w:tcBorders>
              <w:top w:val="single" w:sz="4" w:space="0" w:color="auto"/>
              <w:left w:val="nil"/>
              <w:bottom w:val="single" w:sz="4" w:space="0" w:color="auto"/>
              <w:right w:val="single" w:sz="4" w:space="0" w:color="auto"/>
            </w:tcBorders>
          </w:tcPr>
          <w:p w14:paraId="76BBB582" w14:textId="77777777" w:rsidR="00D03879" w:rsidRPr="00C57463" w:rsidRDefault="00D03879" w:rsidP="00EB5BB2">
            <w:pPr>
              <w:widowControl/>
              <w:spacing w:beforeLines="50" w:before="156"/>
              <w:jc w:val="center"/>
              <w:rPr>
                <w:rFonts w:ascii="宋体" w:eastAsia="黑体" w:hAnsi="宋体" w:cs="宋体"/>
                <w:sz w:val="24"/>
                <w:szCs w:val="24"/>
              </w:rPr>
            </w:pPr>
          </w:p>
        </w:tc>
      </w:tr>
    </w:tbl>
    <w:p w14:paraId="2092E0B2" w14:textId="77777777" w:rsidR="00D03879" w:rsidRPr="00C57463" w:rsidRDefault="00D03879" w:rsidP="00D03879">
      <w:pPr>
        <w:tabs>
          <w:tab w:val="left" w:pos="7770"/>
        </w:tabs>
        <w:spacing w:beforeLines="50" w:before="156"/>
        <w:rPr>
          <w:rFonts w:eastAsia="仿宋_GB2312"/>
          <w:sz w:val="28"/>
        </w:rPr>
      </w:pPr>
      <w:r w:rsidRPr="00C57463">
        <w:rPr>
          <w:rFonts w:eastAsia="仿宋_GB2312"/>
          <w:sz w:val="28"/>
        </w:rPr>
        <w:tab/>
      </w:r>
    </w:p>
    <w:p w14:paraId="3DC2BF04" w14:textId="77777777" w:rsidR="00D03879" w:rsidRPr="00C57463" w:rsidRDefault="00D03879" w:rsidP="00D03879">
      <w:pPr>
        <w:tabs>
          <w:tab w:val="left" w:pos="7770"/>
        </w:tabs>
        <w:spacing w:beforeLines="50" w:before="156"/>
        <w:rPr>
          <w:rFonts w:eastAsia="仿宋_GB2312"/>
          <w:sz w:val="28"/>
        </w:rPr>
      </w:pPr>
      <w:r w:rsidRPr="00C57463">
        <w:rPr>
          <w:rFonts w:eastAsia="仿宋_GB2312"/>
          <w:sz w:val="28"/>
        </w:rPr>
        <w:t xml:space="preserve">              </w:t>
      </w:r>
      <w:r w:rsidRPr="00C57463">
        <w:rPr>
          <w:rFonts w:eastAsia="仿宋_GB2312" w:hint="eastAsia"/>
          <w:sz w:val="28"/>
        </w:rPr>
        <w:t xml:space="preserve">                                  </w:t>
      </w:r>
    </w:p>
    <w:p w14:paraId="7326D8B0" w14:textId="77777777" w:rsidR="00D03879" w:rsidRPr="00C57463" w:rsidRDefault="00D03879" w:rsidP="00D03879">
      <w:pPr>
        <w:spacing w:beforeLines="50" w:before="156"/>
        <w:jc w:val="right"/>
        <w:rPr>
          <w:rFonts w:eastAsia="仿宋_GB2312"/>
          <w:sz w:val="28"/>
        </w:rPr>
      </w:pPr>
    </w:p>
    <w:p w14:paraId="3453C8C8" w14:textId="77777777" w:rsidR="00D03879" w:rsidRPr="00C57463" w:rsidRDefault="00D03879" w:rsidP="00D03879">
      <w:pPr>
        <w:spacing w:beforeLines="50" w:before="156"/>
        <w:jc w:val="right"/>
        <w:rPr>
          <w:rFonts w:eastAsia="仿宋_GB2312"/>
          <w:sz w:val="28"/>
        </w:rPr>
      </w:pPr>
    </w:p>
    <w:p w14:paraId="0D4A696A" w14:textId="77777777" w:rsidR="00D03879" w:rsidRPr="00C57463" w:rsidRDefault="00D03879" w:rsidP="00D03879">
      <w:pPr>
        <w:spacing w:beforeLines="50" w:before="156"/>
        <w:jc w:val="right"/>
        <w:rPr>
          <w:rFonts w:eastAsia="仿宋_GB2312"/>
          <w:sz w:val="28"/>
        </w:rPr>
      </w:pPr>
    </w:p>
    <w:p w14:paraId="7ABAC94B" w14:textId="77777777" w:rsidR="00D03879" w:rsidRPr="00C57463" w:rsidRDefault="00D03879" w:rsidP="00D03879">
      <w:pPr>
        <w:spacing w:beforeLines="50" w:before="156"/>
        <w:jc w:val="center"/>
        <w:rPr>
          <w:rFonts w:eastAsia="黑体"/>
          <w:sz w:val="84"/>
        </w:rPr>
      </w:pPr>
      <w:r w:rsidRPr="00C57463">
        <w:rPr>
          <w:rFonts w:eastAsia="黑体" w:hint="eastAsia"/>
          <w:sz w:val="84"/>
        </w:rPr>
        <w:t>信用评级委托协议书</w:t>
      </w:r>
    </w:p>
    <w:p w14:paraId="6AC92E84" w14:textId="77777777" w:rsidR="00D03879" w:rsidRPr="00C57463" w:rsidRDefault="00D03879" w:rsidP="00D03879">
      <w:pPr>
        <w:spacing w:beforeLines="50" w:before="156"/>
        <w:rPr>
          <w:b/>
          <w:sz w:val="48"/>
          <w:szCs w:val="48"/>
        </w:rPr>
      </w:pPr>
      <w:r w:rsidRPr="00C57463">
        <w:t xml:space="preserve">            </w:t>
      </w:r>
    </w:p>
    <w:p w14:paraId="430A69ED" w14:textId="77777777" w:rsidR="00D03879" w:rsidRPr="00C57463" w:rsidRDefault="00D03879" w:rsidP="00D03879">
      <w:pPr>
        <w:spacing w:beforeLines="50" w:before="156"/>
      </w:pPr>
    </w:p>
    <w:p w14:paraId="018E7933" w14:textId="77777777" w:rsidR="00D03879" w:rsidRPr="00C57463" w:rsidRDefault="00D03879" w:rsidP="00D03879">
      <w:pPr>
        <w:spacing w:beforeLines="50" w:before="156"/>
      </w:pPr>
    </w:p>
    <w:p w14:paraId="51CC53AC" w14:textId="77777777" w:rsidR="00D03879" w:rsidRPr="00C57463" w:rsidRDefault="00D03879" w:rsidP="00D03879">
      <w:pPr>
        <w:tabs>
          <w:tab w:val="left" w:pos="0"/>
        </w:tabs>
        <w:spacing w:beforeLines="50" w:before="156"/>
        <w:ind w:firstLine="902"/>
        <w:rPr>
          <w:rFonts w:ascii="黑体" w:eastAsia="黑体"/>
          <w:sz w:val="32"/>
        </w:rPr>
      </w:pPr>
      <w:r w:rsidRPr="00C57463">
        <w:rPr>
          <w:rFonts w:eastAsia="黑体" w:hint="eastAsia"/>
          <w:sz w:val="32"/>
        </w:rPr>
        <w:t>委托项目名称：</w:t>
      </w:r>
    </w:p>
    <w:p w14:paraId="26B2C587" w14:textId="77777777" w:rsidR="00D03879" w:rsidRPr="00C57463" w:rsidRDefault="00D03879" w:rsidP="00D03879">
      <w:pPr>
        <w:tabs>
          <w:tab w:val="left" w:pos="0"/>
        </w:tabs>
        <w:spacing w:beforeLines="50" w:before="156"/>
        <w:ind w:firstLine="902"/>
        <w:rPr>
          <w:rFonts w:eastAsia="黑体"/>
          <w:sz w:val="32"/>
        </w:rPr>
      </w:pPr>
      <w:r w:rsidRPr="00C57463">
        <w:rPr>
          <w:rFonts w:eastAsia="黑体" w:hint="eastAsia"/>
          <w:sz w:val="32"/>
        </w:rPr>
        <w:t>委托方</w:t>
      </w:r>
      <w:r w:rsidRPr="00C57463">
        <w:rPr>
          <w:rFonts w:eastAsia="黑体"/>
          <w:sz w:val="32"/>
        </w:rPr>
        <w:t>(</w:t>
      </w:r>
      <w:r w:rsidRPr="00C57463">
        <w:rPr>
          <w:rFonts w:eastAsia="黑体" w:hint="eastAsia"/>
          <w:sz w:val="32"/>
        </w:rPr>
        <w:t>甲方</w:t>
      </w:r>
      <w:r w:rsidRPr="00C57463">
        <w:rPr>
          <w:rFonts w:eastAsia="黑体"/>
          <w:sz w:val="32"/>
        </w:rPr>
        <w:t>)</w:t>
      </w:r>
      <w:r w:rsidRPr="00C57463">
        <w:rPr>
          <w:rFonts w:eastAsia="黑体" w:hint="eastAsia"/>
          <w:sz w:val="32"/>
        </w:rPr>
        <w:t>：</w:t>
      </w:r>
      <w:r w:rsidRPr="00C57463">
        <w:rPr>
          <w:rFonts w:eastAsia="黑体" w:hint="eastAsia"/>
          <w:sz w:val="32"/>
        </w:rPr>
        <w:t xml:space="preserve"> </w:t>
      </w:r>
    </w:p>
    <w:p w14:paraId="33509B65" w14:textId="77777777" w:rsidR="00D03879" w:rsidRPr="00C57463" w:rsidRDefault="00D03879" w:rsidP="00D03879">
      <w:pPr>
        <w:tabs>
          <w:tab w:val="left" w:pos="0"/>
        </w:tabs>
        <w:spacing w:beforeLines="50" w:before="156"/>
        <w:ind w:firstLine="902"/>
        <w:rPr>
          <w:rFonts w:eastAsia="楷体_GB2312"/>
          <w:sz w:val="32"/>
        </w:rPr>
      </w:pPr>
      <w:r w:rsidRPr="00C57463">
        <w:rPr>
          <w:rFonts w:eastAsia="黑体" w:hint="eastAsia"/>
          <w:sz w:val="32"/>
        </w:rPr>
        <w:t>受托方</w:t>
      </w:r>
      <w:r w:rsidRPr="00C57463">
        <w:rPr>
          <w:rFonts w:eastAsia="黑体"/>
          <w:sz w:val="32"/>
        </w:rPr>
        <w:t>(</w:t>
      </w:r>
      <w:r w:rsidRPr="00C57463">
        <w:rPr>
          <w:rFonts w:eastAsia="黑体" w:hint="eastAsia"/>
          <w:sz w:val="32"/>
        </w:rPr>
        <w:t>乙方</w:t>
      </w:r>
      <w:r w:rsidRPr="00C57463">
        <w:rPr>
          <w:rFonts w:eastAsia="黑体"/>
          <w:sz w:val="32"/>
        </w:rPr>
        <w:t>)</w:t>
      </w:r>
      <w:r w:rsidRPr="00C57463">
        <w:rPr>
          <w:rFonts w:eastAsia="黑体" w:hint="eastAsia"/>
          <w:sz w:val="32"/>
        </w:rPr>
        <w:t>：</w:t>
      </w:r>
      <w:r w:rsidRPr="00C57463">
        <w:rPr>
          <w:rFonts w:eastAsia="楷体_GB2312"/>
          <w:sz w:val="32"/>
        </w:rPr>
        <w:t xml:space="preserve"> </w:t>
      </w:r>
    </w:p>
    <w:p w14:paraId="366632E1" w14:textId="77777777" w:rsidR="00D03879" w:rsidRPr="00C57463" w:rsidRDefault="00D03879" w:rsidP="00D03879">
      <w:pPr>
        <w:tabs>
          <w:tab w:val="left" w:pos="0"/>
        </w:tabs>
        <w:spacing w:beforeLines="50" w:before="156"/>
        <w:rPr>
          <w:rFonts w:eastAsia="黑体"/>
          <w:sz w:val="32"/>
        </w:rPr>
      </w:pPr>
      <w:r w:rsidRPr="00C57463">
        <w:rPr>
          <w:rFonts w:eastAsia="黑体"/>
          <w:sz w:val="32"/>
        </w:rPr>
        <w:t xml:space="preserve">     </w:t>
      </w:r>
    </w:p>
    <w:p w14:paraId="09BABCA1" w14:textId="77777777" w:rsidR="00D03879" w:rsidRPr="00C57463" w:rsidRDefault="00D03879" w:rsidP="00D03879">
      <w:pPr>
        <w:tabs>
          <w:tab w:val="left" w:pos="0"/>
        </w:tabs>
        <w:spacing w:beforeLines="50" w:before="156"/>
        <w:rPr>
          <w:rFonts w:eastAsia="黑体"/>
          <w:sz w:val="32"/>
        </w:rPr>
      </w:pPr>
      <w:r w:rsidRPr="00C57463">
        <w:rPr>
          <w:rFonts w:eastAsia="黑体"/>
          <w:sz w:val="32"/>
        </w:rPr>
        <w:t xml:space="preserve">   </w:t>
      </w:r>
    </w:p>
    <w:p w14:paraId="5BE32CA0" w14:textId="77777777" w:rsidR="00D03879" w:rsidRPr="00C57463" w:rsidRDefault="00D03879" w:rsidP="00D03879">
      <w:pPr>
        <w:spacing w:beforeLines="50" w:before="156"/>
        <w:ind w:firstLine="902"/>
        <w:rPr>
          <w:rFonts w:eastAsia="黑体"/>
          <w:sz w:val="32"/>
        </w:rPr>
      </w:pPr>
      <w:r>
        <w:rPr>
          <w:noProof/>
          <w:sz w:val="32"/>
        </w:rPr>
        <mc:AlternateContent>
          <mc:Choice Requires="wps">
            <w:drawing>
              <wp:anchor distT="0" distB="0" distL="114935" distR="114935" simplePos="0" relativeHeight="251659264" behindDoc="0" locked="0" layoutInCell="0" allowOverlap="1" wp14:anchorId="5B2049D2" wp14:editId="00BCF541">
                <wp:simplePos x="0" y="0"/>
                <wp:positionH relativeFrom="column">
                  <wp:posOffset>1485900</wp:posOffset>
                </wp:positionH>
                <wp:positionV relativeFrom="paragraph">
                  <wp:posOffset>351155</wp:posOffset>
                </wp:positionV>
                <wp:extent cx="2972435" cy="635"/>
                <wp:effectExtent l="13335" t="11430" r="14605" b="698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24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F4B8EFA" id="直接连接符 2" o:spid="_x0000_s1026" style="position:absolute;left:0;text-align:lef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rom="117pt,27.65pt" to="351.0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" o:allowincell="f" strokeweight="1pt"/>
            </w:pict>
          </mc:Fallback>
        </mc:AlternateContent>
      </w:r>
      <w:r w:rsidRPr="00C57463">
        <w:rPr>
          <w:rFonts w:eastAsia="黑体" w:hint="eastAsia"/>
          <w:sz w:val="32"/>
        </w:rPr>
        <w:t>签订地点：</w:t>
      </w:r>
      <w:r w:rsidRPr="00C57463">
        <w:rPr>
          <w:rFonts w:eastAsia="黑体" w:hint="eastAsia"/>
          <w:sz w:val="32"/>
        </w:rPr>
        <w:t xml:space="preserve">          </w:t>
      </w:r>
    </w:p>
    <w:p w14:paraId="3533E28C" w14:textId="77777777" w:rsidR="00D03879" w:rsidRPr="00C57463" w:rsidRDefault="00D03879" w:rsidP="00D03879">
      <w:pPr>
        <w:spacing w:beforeLines="50" w:before="156"/>
        <w:ind w:firstLine="902"/>
        <w:rPr>
          <w:rFonts w:eastAsia="黑体"/>
          <w:sz w:val="32"/>
        </w:rPr>
      </w:pPr>
      <w:r>
        <w:rPr>
          <w:noProof/>
          <w:sz w:val="32"/>
        </w:rPr>
        <mc:AlternateContent>
          <mc:Choice Requires="wps">
            <w:drawing>
              <wp:anchor distT="0" distB="0" distL="114935" distR="114935" simplePos="0" relativeHeight="251660288" behindDoc="0" locked="0" layoutInCell="0" allowOverlap="1" wp14:anchorId="6C196AAB" wp14:editId="261E1AD5">
                <wp:simplePos x="0" y="0"/>
                <wp:positionH relativeFrom="column">
                  <wp:posOffset>1485900</wp:posOffset>
                </wp:positionH>
                <wp:positionV relativeFrom="paragraph">
                  <wp:posOffset>391795</wp:posOffset>
                </wp:positionV>
                <wp:extent cx="2972435" cy="635"/>
                <wp:effectExtent l="13335" t="6350" r="14605" b="120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24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DBEB94C" id="直接连接符 1" o:spid="_x0000_s1026" style="position:absolute;left:0;text-align:lef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rom="117pt,30.85pt" to="351.0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" o:allowincell="f" strokeweight="1pt"/>
            </w:pict>
          </mc:Fallback>
        </mc:AlternateContent>
      </w:r>
      <w:r w:rsidRPr="00C57463">
        <w:rPr>
          <w:rFonts w:eastAsia="黑体" w:hint="eastAsia"/>
          <w:sz w:val="32"/>
        </w:rPr>
        <w:t>签订时间：</w:t>
      </w:r>
      <w:r w:rsidRPr="00C57463">
        <w:rPr>
          <w:rFonts w:eastAsia="黑体" w:hint="eastAsia"/>
          <w:sz w:val="32"/>
        </w:rPr>
        <w:t xml:space="preserve">    </w:t>
      </w:r>
      <w:r w:rsidRPr="00C57463">
        <w:rPr>
          <w:rFonts w:eastAsia="黑体"/>
          <w:sz w:val="32"/>
        </w:rPr>
        <w:t xml:space="preserve">    </w:t>
      </w:r>
      <w:r w:rsidRPr="00C57463">
        <w:rPr>
          <w:rFonts w:eastAsia="黑体" w:hint="eastAsia"/>
          <w:sz w:val="32"/>
        </w:rPr>
        <w:t>年</w:t>
      </w:r>
      <w:r w:rsidRPr="00C57463">
        <w:rPr>
          <w:rFonts w:eastAsia="黑体" w:hint="eastAsia"/>
          <w:sz w:val="32"/>
        </w:rPr>
        <w:t xml:space="preserve">  </w:t>
      </w:r>
      <w:r w:rsidRPr="00C57463">
        <w:rPr>
          <w:rFonts w:eastAsia="黑体" w:hint="eastAsia"/>
          <w:sz w:val="32"/>
        </w:rPr>
        <w:t>月</w:t>
      </w:r>
      <w:r w:rsidRPr="00C57463">
        <w:rPr>
          <w:rFonts w:eastAsia="黑体" w:hint="eastAsia"/>
          <w:sz w:val="32"/>
        </w:rPr>
        <w:t xml:space="preserve">  </w:t>
      </w:r>
      <w:r w:rsidRPr="00C57463">
        <w:rPr>
          <w:rFonts w:eastAsia="黑体" w:hint="eastAsia"/>
          <w:sz w:val="32"/>
        </w:rPr>
        <w:t>日</w:t>
      </w:r>
    </w:p>
    <w:p w14:paraId="2286E855" w14:textId="77777777" w:rsidR="00D03879" w:rsidRPr="00C57463" w:rsidRDefault="00D03879" w:rsidP="00D03879">
      <w:pPr>
        <w:spacing w:beforeLines="50" w:before="156"/>
        <w:rPr>
          <w:rFonts w:ascii="宋体" w:hAnsi="宋体"/>
          <w:b/>
          <w:sz w:val="24"/>
          <w:szCs w:val="24"/>
        </w:rPr>
      </w:pPr>
      <w:r w:rsidRPr="00C57463">
        <w:rPr>
          <w:rFonts w:eastAsia="黑体"/>
          <w:sz w:val="32"/>
        </w:rPr>
        <w:br w:type="page"/>
      </w:r>
      <w:r w:rsidRPr="00C57463">
        <w:rPr>
          <w:rFonts w:ascii="宋体" w:hAnsi="宋体" w:hint="eastAsia"/>
          <w:b/>
          <w:sz w:val="24"/>
          <w:szCs w:val="24"/>
        </w:rPr>
        <w:lastRenderedPageBreak/>
        <w:t>委托方：                 （以下简称甲方）</w:t>
      </w:r>
    </w:p>
    <w:p w14:paraId="2C8BC5B2" w14:textId="77777777" w:rsidR="00D03879" w:rsidRPr="00C57463" w:rsidRDefault="00D03879" w:rsidP="00D03879">
      <w:pPr>
        <w:spacing w:beforeLines="50" w:before="156"/>
        <w:rPr>
          <w:rFonts w:ascii="宋体" w:hAnsi="宋体"/>
          <w:sz w:val="24"/>
          <w:szCs w:val="24"/>
        </w:rPr>
      </w:pPr>
      <w:r w:rsidRPr="00C57463">
        <w:rPr>
          <w:rFonts w:ascii="宋体" w:hAnsi="宋体" w:hint="eastAsia"/>
          <w:sz w:val="24"/>
          <w:szCs w:val="24"/>
        </w:rPr>
        <w:t xml:space="preserve">住所地： </w:t>
      </w:r>
    </w:p>
    <w:p w14:paraId="092BF5B7" w14:textId="77777777" w:rsidR="00D03879" w:rsidRPr="00C57463" w:rsidRDefault="00D03879" w:rsidP="00D03879">
      <w:pPr>
        <w:spacing w:beforeLines="50" w:before="156"/>
        <w:rPr>
          <w:rFonts w:ascii="宋体" w:hAnsi="宋体"/>
          <w:sz w:val="24"/>
          <w:szCs w:val="24"/>
        </w:rPr>
      </w:pPr>
      <w:r w:rsidRPr="00C57463">
        <w:rPr>
          <w:rFonts w:ascii="宋体" w:hAnsi="宋体" w:hint="eastAsia"/>
          <w:sz w:val="24"/>
          <w:szCs w:val="24"/>
        </w:rPr>
        <w:t xml:space="preserve">法定代表人： </w:t>
      </w:r>
    </w:p>
    <w:p w14:paraId="767E1BDC" w14:textId="77777777" w:rsidR="00D03879" w:rsidRPr="00C57463" w:rsidRDefault="00D03879" w:rsidP="00D03879">
      <w:pPr>
        <w:spacing w:beforeLines="50" w:before="156"/>
        <w:rPr>
          <w:rFonts w:ascii="宋体" w:hAnsi="宋体"/>
          <w:sz w:val="24"/>
          <w:szCs w:val="24"/>
        </w:rPr>
      </w:pPr>
      <w:r w:rsidRPr="00C57463">
        <w:rPr>
          <w:rFonts w:ascii="宋体" w:hAnsi="宋体" w:hint="eastAsia"/>
          <w:sz w:val="24"/>
          <w:szCs w:val="24"/>
        </w:rPr>
        <w:t>联系电话：</w:t>
      </w:r>
    </w:p>
    <w:p w14:paraId="5EFFB178" w14:textId="77777777" w:rsidR="00D03879" w:rsidRPr="00C57463" w:rsidRDefault="00D03879" w:rsidP="00D03879">
      <w:pPr>
        <w:spacing w:beforeLines="50" w:before="156"/>
        <w:rPr>
          <w:rFonts w:ascii="宋体" w:hAnsi="宋体"/>
          <w:sz w:val="24"/>
          <w:szCs w:val="24"/>
        </w:rPr>
      </w:pPr>
    </w:p>
    <w:p w14:paraId="12482DD3" w14:textId="77777777" w:rsidR="00D03879" w:rsidRPr="00C57463" w:rsidRDefault="00D03879" w:rsidP="00D03879">
      <w:pPr>
        <w:spacing w:beforeLines="50" w:before="156"/>
        <w:rPr>
          <w:rFonts w:ascii="宋体" w:hAnsi="宋体"/>
          <w:b/>
          <w:sz w:val="24"/>
          <w:szCs w:val="24"/>
        </w:rPr>
      </w:pPr>
      <w:r w:rsidRPr="00C57463">
        <w:rPr>
          <w:rFonts w:ascii="宋体" w:hAnsi="宋体" w:hint="eastAsia"/>
          <w:b/>
          <w:sz w:val="24"/>
          <w:szCs w:val="24"/>
        </w:rPr>
        <w:t>受托方：（以下简称乙方）</w:t>
      </w:r>
    </w:p>
    <w:p w14:paraId="7612BA56" w14:textId="77777777" w:rsidR="00D03879" w:rsidRPr="00C57463" w:rsidRDefault="00D03879" w:rsidP="00D03879">
      <w:pPr>
        <w:spacing w:beforeLines="50" w:before="156"/>
        <w:rPr>
          <w:rFonts w:ascii="宋体" w:hAnsi="宋体"/>
          <w:sz w:val="24"/>
          <w:szCs w:val="24"/>
        </w:rPr>
      </w:pPr>
      <w:r w:rsidRPr="00C57463">
        <w:rPr>
          <w:rFonts w:ascii="宋体" w:hAnsi="宋体" w:hint="eastAsia"/>
          <w:sz w:val="24"/>
          <w:szCs w:val="24"/>
        </w:rPr>
        <w:t>住所地：</w:t>
      </w:r>
    </w:p>
    <w:p w14:paraId="47836868" w14:textId="77777777" w:rsidR="00D03879" w:rsidRPr="00C57463" w:rsidRDefault="00D03879" w:rsidP="00D03879">
      <w:pPr>
        <w:spacing w:beforeLines="50" w:before="156"/>
        <w:rPr>
          <w:rFonts w:ascii="宋体" w:hAnsi="宋体"/>
          <w:sz w:val="24"/>
          <w:szCs w:val="24"/>
        </w:rPr>
      </w:pPr>
      <w:r w:rsidRPr="00C57463">
        <w:rPr>
          <w:rFonts w:ascii="宋体" w:hAnsi="宋体" w:hint="eastAsia"/>
          <w:sz w:val="24"/>
          <w:szCs w:val="24"/>
        </w:rPr>
        <w:t xml:space="preserve">法定代表人： </w:t>
      </w:r>
    </w:p>
    <w:p w14:paraId="17493EAB" w14:textId="77777777" w:rsidR="00D03879" w:rsidRPr="00C57463" w:rsidRDefault="00D03879" w:rsidP="00D03879">
      <w:pPr>
        <w:spacing w:beforeLines="50" w:before="156"/>
        <w:rPr>
          <w:rFonts w:ascii="宋体" w:hAnsi="宋体"/>
          <w:sz w:val="24"/>
          <w:szCs w:val="24"/>
        </w:rPr>
      </w:pPr>
      <w:r w:rsidRPr="00C57463">
        <w:rPr>
          <w:rFonts w:ascii="宋体" w:hAnsi="宋体" w:hint="eastAsia"/>
          <w:sz w:val="24"/>
          <w:szCs w:val="24"/>
        </w:rPr>
        <w:t>联系电话：</w:t>
      </w:r>
    </w:p>
    <w:p w14:paraId="6FF5D446" w14:textId="77777777" w:rsidR="00D03879" w:rsidRPr="00C57463" w:rsidRDefault="00D03879" w:rsidP="00D03879">
      <w:pPr>
        <w:spacing w:beforeLines="50" w:before="156"/>
        <w:rPr>
          <w:rFonts w:ascii="宋体" w:hAnsi="宋体"/>
          <w:sz w:val="24"/>
        </w:rPr>
      </w:pPr>
    </w:p>
    <w:p w14:paraId="44DD7D70" w14:textId="77777777" w:rsidR="00D03879" w:rsidRPr="00C57463" w:rsidRDefault="00D03879" w:rsidP="00D03879">
      <w:pPr>
        <w:spacing w:beforeLines="50" w:before="156"/>
        <w:rPr>
          <w:rFonts w:ascii="宋体" w:hAnsi="宋体"/>
          <w:sz w:val="24"/>
        </w:rPr>
      </w:pPr>
      <w:r w:rsidRPr="00C57463">
        <w:rPr>
          <w:rFonts w:ascii="宋体" w:hAnsi="宋体" w:hint="eastAsia"/>
          <w:sz w:val="24"/>
        </w:rPr>
        <w:t>甲方和乙方</w:t>
      </w:r>
      <w:r w:rsidRPr="00C57463">
        <w:rPr>
          <w:rFonts w:ascii="宋体" w:hAnsi="宋体"/>
          <w:sz w:val="24"/>
        </w:rPr>
        <w:t>以下合称为“双方”或单独称为“一方”。</w:t>
      </w:r>
    </w:p>
    <w:p w14:paraId="0021FCD8" w14:textId="77777777" w:rsidR="00D03879" w:rsidRPr="00C57463" w:rsidRDefault="00D03879" w:rsidP="00D03879">
      <w:pPr>
        <w:spacing w:beforeLines="50" w:before="156"/>
        <w:rPr>
          <w:rFonts w:ascii="宋体" w:hAnsi="宋体"/>
          <w:sz w:val="24"/>
        </w:rPr>
      </w:pPr>
    </w:p>
    <w:p w14:paraId="32EDA510" w14:textId="77777777" w:rsidR="00D03879" w:rsidRPr="00C57463" w:rsidRDefault="00D03879" w:rsidP="00D03879">
      <w:pPr>
        <w:spacing w:beforeLines="50" w:before="156" w:line="360" w:lineRule="auto"/>
        <w:rPr>
          <w:rFonts w:ascii="宋体" w:hAnsi="宋体"/>
          <w:b/>
          <w:sz w:val="24"/>
        </w:rPr>
      </w:pPr>
      <w:r w:rsidRPr="00C57463">
        <w:rPr>
          <w:rFonts w:ascii="宋体" w:hAnsi="宋体"/>
          <w:b/>
          <w:sz w:val="24"/>
        </w:rPr>
        <w:t>鉴于：</w:t>
      </w:r>
    </w:p>
    <w:p w14:paraId="61E2324D" w14:textId="77777777" w:rsidR="00D03879" w:rsidRPr="00C57463" w:rsidRDefault="00D03879" w:rsidP="00D03879">
      <w:pPr>
        <w:spacing w:beforeLines="50" w:before="156" w:line="360" w:lineRule="auto"/>
        <w:ind w:left="360" w:hangingChars="150" w:hanging="360"/>
        <w:rPr>
          <w:rFonts w:ascii="宋体" w:hAnsi="宋体"/>
          <w:sz w:val="24"/>
        </w:rPr>
      </w:pPr>
      <w:r w:rsidRPr="00C57463">
        <w:rPr>
          <w:rFonts w:ascii="宋体" w:hAnsi="宋体"/>
          <w:sz w:val="24"/>
        </w:rPr>
        <w:t>(A)</w:t>
      </w:r>
      <w:r w:rsidRPr="00C57463">
        <w:rPr>
          <w:rFonts w:ascii="宋体" w:hAnsi="宋体" w:hint="eastAsia"/>
          <w:sz w:val="24"/>
        </w:rPr>
        <w:t>甲方拟</w:t>
      </w:r>
      <w:r w:rsidRPr="00C57463">
        <w:rPr>
          <w:rFonts w:ascii="宋体" w:hAnsi="宋体"/>
          <w:sz w:val="24"/>
        </w:rPr>
        <w:t>发行数额为人民币</w:t>
      </w:r>
      <w:r w:rsidRPr="00C57463">
        <w:rPr>
          <w:rFonts w:ascii="宋体" w:hAnsi="宋体" w:hint="eastAsia"/>
          <w:sz w:val="24"/>
        </w:rPr>
        <w:t>______</w:t>
      </w:r>
      <w:r w:rsidRPr="00C57463">
        <w:rPr>
          <w:rFonts w:ascii="宋体" w:hAnsi="宋体" w:hint="eastAsia"/>
          <w:b/>
          <w:sz w:val="24"/>
        </w:rPr>
        <w:t>亿</w:t>
      </w:r>
      <w:r w:rsidRPr="00C57463">
        <w:rPr>
          <w:rFonts w:ascii="宋体" w:hAnsi="宋体"/>
          <w:b/>
          <w:sz w:val="24"/>
        </w:rPr>
        <w:t>元</w:t>
      </w:r>
      <w:r w:rsidRPr="00C57463">
        <w:rPr>
          <w:rFonts w:ascii="宋体" w:hAnsi="宋体"/>
          <w:sz w:val="24"/>
        </w:rPr>
        <w:t>的</w:t>
      </w:r>
      <w:r w:rsidRPr="00C57463">
        <w:rPr>
          <w:rFonts w:ascii="宋体" w:hAnsi="宋体" w:hint="eastAsia"/>
          <w:sz w:val="24"/>
        </w:rPr>
        <w:t>____________（以下简称“本债券”），</w:t>
      </w:r>
      <w:r w:rsidRPr="00C57463">
        <w:rPr>
          <w:rFonts w:ascii="宋体" w:hAnsi="宋体" w:hint="eastAsia"/>
          <w:sz w:val="24"/>
          <w:szCs w:val="24"/>
        </w:rPr>
        <w:t>特委托乙方进行信用评级</w:t>
      </w:r>
      <w:r w:rsidRPr="00C57463">
        <w:rPr>
          <w:rFonts w:ascii="宋体" w:hAnsi="宋体" w:hint="eastAsia"/>
          <w:sz w:val="24"/>
        </w:rPr>
        <w:t>；</w:t>
      </w:r>
    </w:p>
    <w:p w14:paraId="3DB093E2" w14:textId="77777777" w:rsidR="00D03879" w:rsidRPr="00C57463" w:rsidRDefault="00D03879" w:rsidP="00D03879">
      <w:pPr>
        <w:widowControl/>
        <w:snapToGrid w:val="0"/>
        <w:spacing w:beforeLines="50" w:before="156" w:afterLines="50" w:after="156" w:line="360" w:lineRule="auto"/>
        <w:ind w:left="360" w:hangingChars="150" w:hanging="360"/>
        <w:rPr>
          <w:rFonts w:ascii="宋体" w:hAnsi="宋体"/>
          <w:sz w:val="24"/>
          <w:szCs w:val="24"/>
        </w:rPr>
      </w:pPr>
      <w:r w:rsidRPr="00C57463">
        <w:rPr>
          <w:rFonts w:ascii="宋体" w:hAnsi="宋体"/>
          <w:sz w:val="24"/>
        </w:rPr>
        <w:t>(B)</w:t>
      </w:r>
      <w:r w:rsidRPr="00C57463">
        <w:rPr>
          <w:rFonts w:ascii="宋体" w:hAnsi="宋体" w:hint="eastAsia"/>
          <w:sz w:val="24"/>
          <w:szCs w:val="24"/>
        </w:rPr>
        <w:t>乙方愿意接受甲方委托对本债券进行信用</w:t>
      </w:r>
      <w:r w:rsidRPr="00C57463">
        <w:rPr>
          <w:rFonts w:ascii="宋体" w:hAnsi="宋体"/>
          <w:sz w:val="24"/>
          <w:szCs w:val="24"/>
        </w:rPr>
        <w:t>评级</w:t>
      </w:r>
      <w:r w:rsidRPr="00C57463">
        <w:rPr>
          <w:rFonts w:ascii="宋体" w:hAnsi="宋体" w:hint="eastAsia"/>
          <w:sz w:val="24"/>
          <w:szCs w:val="24"/>
        </w:rPr>
        <w:t>。</w:t>
      </w:r>
    </w:p>
    <w:p w14:paraId="3A260BC2" w14:textId="77777777" w:rsidR="00D03879" w:rsidRPr="00C57463" w:rsidRDefault="00D03879" w:rsidP="00D03879">
      <w:pPr>
        <w:spacing w:beforeLines="50" w:before="156" w:line="360" w:lineRule="auto"/>
        <w:ind w:firstLine="540"/>
        <w:rPr>
          <w:rFonts w:ascii="宋体" w:hAnsi="宋体"/>
          <w:sz w:val="24"/>
        </w:rPr>
      </w:pPr>
      <w:r w:rsidRPr="00C57463">
        <w:rPr>
          <w:rFonts w:ascii="宋体" w:hAnsi="宋体" w:hint="eastAsia"/>
          <w:sz w:val="24"/>
        </w:rPr>
        <w:t>经友好协商，并根据适用的法律法规的规定，双方就信用评级的有关事项达成以下协议，以资共同遵守：</w:t>
      </w:r>
    </w:p>
    <w:p w14:paraId="609DF654" w14:textId="77777777" w:rsidR="00D03879" w:rsidRPr="00C57463" w:rsidRDefault="00D03879" w:rsidP="00D03879">
      <w:pPr>
        <w:spacing w:beforeLines="50" w:before="156" w:line="360" w:lineRule="auto"/>
        <w:ind w:firstLineChars="196" w:firstLine="472"/>
        <w:rPr>
          <w:rFonts w:ascii="黑体" w:eastAsia="黑体" w:hAnsi="宋体"/>
          <w:b/>
          <w:sz w:val="24"/>
        </w:rPr>
      </w:pPr>
      <w:r w:rsidRPr="00C57463">
        <w:rPr>
          <w:rFonts w:ascii="黑体" w:eastAsia="黑体" w:hAnsi="宋体" w:hint="eastAsia"/>
          <w:b/>
          <w:sz w:val="24"/>
        </w:rPr>
        <w:t>第一条  委托事项</w:t>
      </w:r>
    </w:p>
    <w:p w14:paraId="26FFE117" w14:textId="77777777" w:rsidR="00D03879" w:rsidRPr="00C57463" w:rsidRDefault="00D03879" w:rsidP="00D03879">
      <w:pPr>
        <w:spacing w:beforeLines="50" w:before="156" w:line="360" w:lineRule="auto"/>
        <w:ind w:firstLineChars="200" w:firstLine="480"/>
        <w:rPr>
          <w:rFonts w:ascii="宋体" w:hAnsi="宋体"/>
          <w:sz w:val="24"/>
        </w:rPr>
      </w:pPr>
      <w:r w:rsidRPr="00C57463">
        <w:rPr>
          <w:rFonts w:ascii="宋体" w:hAnsi="宋体" w:hint="eastAsia"/>
          <w:sz w:val="24"/>
        </w:rPr>
        <w:t>1.</w:t>
      </w:r>
      <w:r w:rsidRPr="00C57463">
        <w:rPr>
          <w:rFonts w:ascii="宋体" w:hAnsi="宋体"/>
          <w:sz w:val="24"/>
        </w:rPr>
        <w:t>1</w:t>
      </w:r>
      <w:r w:rsidRPr="00C57463">
        <w:rPr>
          <w:rFonts w:ascii="宋体" w:hAnsi="宋体" w:hint="eastAsia"/>
          <w:sz w:val="24"/>
        </w:rPr>
        <w:t>甲方委托乙方承做的信用评级包括对本债券的首次评级和跟踪评级。</w:t>
      </w:r>
    </w:p>
    <w:p w14:paraId="416AEA66" w14:textId="77777777" w:rsidR="00D03879" w:rsidRPr="00C57463" w:rsidRDefault="00D03879" w:rsidP="00D03879">
      <w:pPr>
        <w:spacing w:beforeLines="50" w:before="156" w:line="360" w:lineRule="auto"/>
        <w:ind w:firstLineChars="200" w:firstLine="480"/>
        <w:rPr>
          <w:rFonts w:ascii="宋体" w:hAnsi="宋体"/>
          <w:sz w:val="24"/>
        </w:rPr>
      </w:pPr>
      <w:r w:rsidRPr="00C57463">
        <w:rPr>
          <w:rFonts w:ascii="宋体" w:hAnsi="宋体" w:hint="eastAsia"/>
          <w:sz w:val="24"/>
        </w:rPr>
        <w:t>首次评级：乙方应向甲方或甲方指定的第三方提交信用评级报告。评级报告中应载明甲方的主体信用评级结果和首次债项信用评级结果。</w:t>
      </w:r>
    </w:p>
    <w:p w14:paraId="3DAF29FD" w14:textId="77777777" w:rsidR="00D03879" w:rsidRPr="00C57463" w:rsidRDefault="00D03879" w:rsidP="00D03879">
      <w:pPr>
        <w:spacing w:beforeLines="50" w:before="156" w:line="360" w:lineRule="auto"/>
        <w:ind w:firstLineChars="200" w:firstLine="480"/>
        <w:rPr>
          <w:rFonts w:ascii="宋体" w:hAnsi="宋体"/>
          <w:sz w:val="24"/>
        </w:rPr>
      </w:pPr>
      <w:r w:rsidRPr="00C57463">
        <w:rPr>
          <w:rFonts w:ascii="宋体" w:hAnsi="宋体" w:hint="eastAsia"/>
          <w:sz w:val="24"/>
        </w:rPr>
        <w:t>跟踪评级：乙方应向甲方或甲方指定的第三方以跟踪评级报告或评级公告的形式提交。</w:t>
      </w:r>
    </w:p>
    <w:p w14:paraId="03EAAE13" w14:textId="77777777" w:rsidR="00D03879" w:rsidRPr="00C57463" w:rsidRDefault="00D03879" w:rsidP="00D03879">
      <w:pPr>
        <w:spacing w:beforeLines="50" w:before="156" w:line="360" w:lineRule="auto"/>
        <w:ind w:firstLineChars="200" w:firstLine="480"/>
        <w:rPr>
          <w:rFonts w:ascii="宋体" w:hAnsi="宋体"/>
          <w:sz w:val="24"/>
        </w:rPr>
      </w:pPr>
      <w:r w:rsidRPr="00C57463">
        <w:rPr>
          <w:rFonts w:ascii="宋体" w:hAnsi="宋体" w:hint="eastAsia"/>
          <w:sz w:val="24"/>
        </w:rPr>
        <w:t>主体信用评级结果有效期为一年，自主体信用评级结果首次出具日开始计算。为避免疑义，乙方根据监管要求对甲方的主体信用状况进行不定期跟踪评级，并根据不定期跟踪评级的情况对评级结果进行调整，</w:t>
      </w:r>
      <w:proofErr w:type="gramStart"/>
      <w:r w:rsidRPr="00C57463">
        <w:rPr>
          <w:rFonts w:ascii="宋体" w:hAnsi="宋体" w:hint="eastAsia"/>
          <w:sz w:val="24"/>
        </w:rPr>
        <w:t>不</w:t>
      </w:r>
      <w:proofErr w:type="gramEnd"/>
      <w:r w:rsidRPr="00C57463">
        <w:rPr>
          <w:rFonts w:ascii="宋体" w:hAnsi="宋体" w:hint="eastAsia"/>
          <w:sz w:val="24"/>
        </w:rPr>
        <w:t>视为对主体信用评级结果有</w:t>
      </w:r>
      <w:r w:rsidRPr="00C57463">
        <w:rPr>
          <w:rFonts w:ascii="宋体" w:hAnsi="宋体" w:hint="eastAsia"/>
          <w:sz w:val="24"/>
        </w:rPr>
        <w:lastRenderedPageBreak/>
        <w:t>效期的延长。</w:t>
      </w:r>
    </w:p>
    <w:p w14:paraId="5D24B63D" w14:textId="77777777" w:rsidR="00D03879" w:rsidRPr="00C57463" w:rsidRDefault="00D03879" w:rsidP="00D03879">
      <w:pPr>
        <w:spacing w:beforeLines="50" w:before="156" w:line="360" w:lineRule="auto"/>
        <w:ind w:leftChars="200" w:left="420"/>
        <w:rPr>
          <w:rFonts w:ascii="宋体" w:hAnsi="宋体"/>
          <w:sz w:val="24"/>
        </w:rPr>
      </w:pPr>
      <w:r w:rsidRPr="00C57463">
        <w:rPr>
          <w:rFonts w:ascii="宋体" w:hAnsi="宋体" w:hint="eastAsia"/>
          <w:sz w:val="24"/>
        </w:rPr>
        <w:t>1.</w:t>
      </w:r>
      <w:r w:rsidRPr="00C57463">
        <w:rPr>
          <w:rFonts w:ascii="宋体" w:hAnsi="宋体"/>
          <w:sz w:val="24"/>
        </w:rPr>
        <w:t>2</w:t>
      </w:r>
      <w:r w:rsidRPr="00C57463">
        <w:rPr>
          <w:rFonts w:ascii="宋体" w:hAnsi="宋体" w:hint="eastAsia"/>
          <w:sz w:val="24"/>
        </w:rPr>
        <w:t>评级报告交付时间：</w:t>
      </w:r>
    </w:p>
    <w:p w14:paraId="647029DC" w14:textId="77777777" w:rsidR="00D03879" w:rsidRPr="00C57463" w:rsidRDefault="00D03879" w:rsidP="00D03879">
      <w:pPr>
        <w:widowControl/>
        <w:numPr>
          <w:ilvl w:val="0"/>
          <w:numId w:val="14"/>
        </w:numPr>
        <w:tabs>
          <w:tab w:val="left" w:pos="709"/>
          <w:tab w:val="left" w:pos="2126"/>
          <w:tab w:val="left" w:pos="2835"/>
          <w:tab w:val="left" w:pos="3544"/>
          <w:tab w:val="left" w:pos="4253"/>
          <w:tab w:val="left" w:pos="4961"/>
          <w:tab w:val="left" w:pos="5670"/>
          <w:tab w:val="right" w:pos="8363"/>
        </w:tabs>
        <w:spacing w:beforeLines="50" w:before="156" w:line="360" w:lineRule="auto"/>
        <w:rPr>
          <w:rFonts w:ascii="宋体" w:hAnsi="宋体"/>
          <w:sz w:val="24"/>
        </w:rPr>
      </w:pPr>
      <w:r w:rsidRPr="00C57463">
        <w:rPr>
          <w:rFonts w:ascii="宋体" w:hAnsi="宋体" w:hint="eastAsia"/>
          <w:sz w:val="24"/>
        </w:rPr>
        <w:t>首次评级：在满足监管机构对于评级机构出具正式评级报告的最低时限要求，且甲方向乙方提供完备评级资料的前提下，乙方按甲方书面要求及时出具。</w:t>
      </w:r>
    </w:p>
    <w:p w14:paraId="3E02C5BF" w14:textId="77777777" w:rsidR="00D03879" w:rsidRPr="00C57463" w:rsidRDefault="00D03879" w:rsidP="00D03879">
      <w:pPr>
        <w:widowControl/>
        <w:numPr>
          <w:ilvl w:val="0"/>
          <w:numId w:val="14"/>
        </w:numPr>
        <w:tabs>
          <w:tab w:val="left" w:pos="709"/>
          <w:tab w:val="left" w:pos="2126"/>
          <w:tab w:val="left" w:pos="2835"/>
          <w:tab w:val="left" w:pos="3544"/>
          <w:tab w:val="left" w:pos="4253"/>
          <w:tab w:val="left" w:pos="4961"/>
          <w:tab w:val="left" w:pos="5670"/>
          <w:tab w:val="right" w:pos="8363"/>
        </w:tabs>
        <w:spacing w:beforeLines="50" w:before="156" w:line="360" w:lineRule="auto"/>
        <w:rPr>
          <w:rFonts w:ascii="宋体" w:hAnsi="宋体"/>
          <w:sz w:val="24"/>
        </w:rPr>
      </w:pPr>
      <w:r w:rsidRPr="00C57463">
        <w:rPr>
          <w:rFonts w:ascii="宋体" w:hAnsi="宋体" w:hint="eastAsia"/>
          <w:sz w:val="24"/>
        </w:rPr>
        <w:t>跟踪评级：在满足监管机构要求，且甲方向乙方提供完备评级资料的前提下，乙方应按照监管要求的时间及时出具跟踪评级报告。</w:t>
      </w:r>
    </w:p>
    <w:p w14:paraId="0B690EA6" w14:textId="77777777" w:rsidR="00D03879" w:rsidRPr="00C57463" w:rsidRDefault="00D03879" w:rsidP="00D03879">
      <w:pPr>
        <w:widowControl/>
        <w:tabs>
          <w:tab w:val="left" w:pos="709"/>
          <w:tab w:val="left" w:pos="1428"/>
          <w:tab w:val="left" w:pos="2126"/>
          <w:tab w:val="left" w:pos="2835"/>
          <w:tab w:val="left" w:pos="3544"/>
          <w:tab w:val="left" w:pos="4253"/>
          <w:tab w:val="left" w:pos="4961"/>
          <w:tab w:val="left" w:pos="5670"/>
          <w:tab w:val="right" w:pos="8363"/>
        </w:tabs>
        <w:spacing w:beforeLines="50" w:before="156" w:line="360" w:lineRule="auto"/>
        <w:ind w:firstLineChars="200" w:firstLine="480"/>
        <w:rPr>
          <w:rFonts w:ascii="宋体" w:hAnsi="宋体"/>
          <w:sz w:val="24"/>
        </w:rPr>
      </w:pPr>
      <w:r w:rsidRPr="00C57463">
        <w:rPr>
          <w:rFonts w:ascii="宋体" w:hAnsi="宋体" w:hint="eastAsia"/>
          <w:sz w:val="24"/>
        </w:rPr>
        <w:t>1.</w:t>
      </w:r>
      <w:r w:rsidRPr="00C57463">
        <w:rPr>
          <w:rFonts w:ascii="宋体" w:hAnsi="宋体"/>
          <w:sz w:val="24"/>
        </w:rPr>
        <w:t>3</w:t>
      </w:r>
      <w:r w:rsidRPr="00C57463">
        <w:rPr>
          <w:rFonts w:ascii="宋体" w:hAnsi="宋体" w:hint="eastAsia"/>
          <w:sz w:val="24"/>
        </w:rPr>
        <w:t xml:space="preserve">甲乙双方确认：乙方的评级为一种意见，而并非事实性陈述或推荐购买、持有或出售本债券；甲方不应向乙方寻求任何财务性、顾问性、咨询服务，乙方也无义务向甲方提供任何财务性、顾问性、咨询服务。 </w:t>
      </w:r>
    </w:p>
    <w:p w14:paraId="5863BD1C" w14:textId="77777777" w:rsidR="00D03879" w:rsidRPr="00C57463" w:rsidRDefault="00D03879" w:rsidP="00D03879">
      <w:pPr>
        <w:widowControl/>
        <w:tabs>
          <w:tab w:val="left" w:pos="709"/>
          <w:tab w:val="left" w:pos="1428"/>
          <w:tab w:val="left" w:pos="2126"/>
          <w:tab w:val="left" w:pos="2835"/>
          <w:tab w:val="left" w:pos="3544"/>
          <w:tab w:val="left" w:pos="4253"/>
          <w:tab w:val="left" w:pos="4961"/>
          <w:tab w:val="left" w:pos="5670"/>
          <w:tab w:val="right" w:pos="8363"/>
        </w:tabs>
        <w:spacing w:beforeLines="50" w:before="156" w:line="360" w:lineRule="auto"/>
        <w:ind w:firstLineChars="200" w:firstLine="480"/>
        <w:rPr>
          <w:rFonts w:ascii="宋体" w:hAnsi="宋体"/>
          <w:sz w:val="24"/>
        </w:rPr>
      </w:pPr>
      <w:r w:rsidRPr="00C57463">
        <w:rPr>
          <w:rFonts w:ascii="宋体" w:hAnsi="宋体" w:hint="eastAsia"/>
          <w:sz w:val="24"/>
        </w:rPr>
        <w:t>1.</w:t>
      </w:r>
      <w:r w:rsidRPr="00C57463">
        <w:rPr>
          <w:rFonts w:ascii="宋体" w:hAnsi="宋体"/>
          <w:sz w:val="24"/>
        </w:rPr>
        <w:t>4</w:t>
      </w:r>
      <w:r w:rsidRPr="00C57463">
        <w:rPr>
          <w:rFonts w:ascii="宋体" w:hAnsi="宋体" w:hint="eastAsia"/>
          <w:sz w:val="24"/>
        </w:rPr>
        <w:t>乙方同意向甲方提供的首次评级和跟踪评级的评级报告、信用评级结果用于甲方本债券发行及相关后续信息披露使用。除本债券以外，甲方不得引用乙方出具的评级结果和评级报告发行其他债务融资工具。如本债券分期发行，则分期发行由乙方出具当期的信用评级报告。</w:t>
      </w:r>
    </w:p>
    <w:p w14:paraId="055ACDF7" w14:textId="77777777" w:rsidR="00D03879" w:rsidRPr="00C57463" w:rsidRDefault="00D03879" w:rsidP="00D03879">
      <w:pPr>
        <w:widowControl/>
        <w:tabs>
          <w:tab w:val="left" w:pos="709"/>
          <w:tab w:val="left" w:pos="1428"/>
          <w:tab w:val="left" w:pos="2126"/>
          <w:tab w:val="left" w:pos="2835"/>
          <w:tab w:val="left" w:pos="3544"/>
          <w:tab w:val="left" w:pos="4253"/>
          <w:tab w:val="left" w:pos="4961"/>
          <w:tab w:val="left" w:pos="5670"/>
          <w:tab w:val="right" w:pos="8363"/>
        </w:tabs>
        <w:spacing w:beforeLines="50" w:before="156" w:line="360" w:lineRule="auto"/>
        <w:ind w:firstLineChars="200" w:firstLine="480"/>
        <w:rPr>
          <w:rFonts w:ascii="宋体" w:hAnsi="宋体"/>
          <w:sz w:val="24"/>
        </w:rPr>
      </w:pPr>
      <w:r w:rsidRPr="00C57463">
        <w:rPr>
          <w:rFonts w:ascii="宋体" w:hAnsi="宋体" w:hint="eastAsia"/>
          <w:sz w:val="24"/>
        </w:rPr>
        <w:t>1</w:t>
      </w:r>
      <w:r w:rsidRPr="00C57463">
        <w:rPr>
          <w:rFonts w:ascii="宋体" w:hAnsi="宋体"/>
          <w:sz w:val="24"/>
        </w:rPr>
        <w:t>.5</w:t>
      </w:r>
      <w:r w:rsidRPr="00C57463">
        <w:rPr>
          <w:rFonts w:ascii="宋体" w:hAnsi="宋体" w:hint="eastAsia"/>
          <w:sz w:val="24"/>
        </w:rPr>
        <w:t>若甲方与第三方达成协议，由该</w:t>
      </w:r>
      <w:r w:rsidRPr="00C57463">
        <w:rPr>
          <w:rFonts w:ascii="宋体" w:hAnsi="宋体"/>
          <w:sz w:val="24"/>
        </w:rPr>
        <w:t>第三方</w:t>
      </w:r>
      <w:r w:rsidRPr="00C57463">
        <w:rPr>
          <w:rFonts w:ascii="宋体" w:hAnsi="宋体" w:hint="eastAsia"/>
          <w:sz w:val="24"/>
        </w:rPr>
        <w:t>为本债券提供担保，则甲方委托乙方对该</w:t>
      </w:r>
      <w:r w:rsidRPr="00C57463">
        <w:rPr>
          <w:rFonts w:ascii="宋体" w:hAnsi="宋体"/>
          <w:sz w:val="24"/>
        </w:rPr>
        <w:t>第三方</w:t>
      </w:r>
      <w:r w:rsidRPr="00C57463">
        <w:rPr>
          <w:rFonts w:ascii="宋体" w:hAnsi="宋体" w:hint="eastAsia"/>
          <w:sz w:val="24"/>
        </w:rPr>
        <w:t>担保主体进行主体信用评级，并将该评级结果按照主管机关规定用于本债券的发行。</w:t>
      </w:r>
    </w:p>
    <w:p w14:paraId="079C3AB3" w14:textId="77777777" w:rsidR="00D03879" w:rsidRPr="00C57463" w:rsidRDefault="00D03879" w:rsidP="00D03879">
      <w:pPr>
        <w:spacing w:beforeLines="50" w:before="156" w:line="360" w:lineRule="auto"/>
        <w:ind w:firstLineChars="196" w:firstLine="472"/>
        <w:rPr>
          <w:rFonts w:ascii="黑体" w:eastAsia="黑体" w:hAnsi="宋体"/>
          <w:b/>
          <w:sz w:val="24"/>
        </w:rPr>
      </w:pPr>
      <w:r w:rsidRPr="00C57463">
        <w:rPr>
          <w:rFonts w:ascii="黑体" w:eastAsia="黑体" w:hAnsi="宋体" w:hint="eastAsia"/>
          <w:b/>
          <w:sz w:val="24"/>
        </w:rPr>
        <w:t>第二条  评级费用</w:t>
      </w:r>
    </w:p>
    <w:p w14:paraId="0F84A0D3" w14:textId="77777777" w:rsidR="00D03879" w:rsidRPr="00C57463" w:rsidRDefault="00D03879" w:rsidP="00D03879">
      <w:pPr>
        <w:spacing w:beforeLines="50" w:before="156" w:line="360" w:lineRule="auto"/>
        <w:ind w:firstLineChars="200" w:firstLine="480"/>
        <w:rPr>
          <w:rFonts w:ascii="宋体" w:hAnsi="宋体"/>
          <w:sz w:val="24"/>
        </w:rPr>
      </w:pPr>
      <w:r w:rsidRPr="00C57463">
        <w:rPr>
          <w:rFonts w:ascii="宋体" w:hAnsi="宋体" w:hint="eastAsia"/>
          <w:sz w:val="24"/>
        </w:rPr>
        <w:t>2</w:t>
      </w:r>
      <w:r w:rsidRPr="00C57463">
        <w:rPr>
          <w:rFonts w:ascii="宋体" w:hAnsi="宋体"/>
          <w:sz w:val="24"/>
        </w:rPr>
        <w:t>.1</w:t>
      </w:r>
      <w:r w:rsidRPr="00C57463">
        <w:rPr>
          <w:rFonts w:ascii="宋体" w:hAnsi="宋体" w:hint="eastAsia"/>
          <w:sz w:val="24"/>
        </w:rPr>
        <w:t>本债券评级费用包括首次评级费用、分期发行评级费用（如本债券分期发行）、跟踪评级费用和</w:t>
      </w:r>
      <w:r w:rsidRPr="00C57463">
        <w:rPr>
          <w:rFonts w:ascii="宋体" w:hAnsi="宋体"/>
          <w:sz w:val="24"/>
        </w:rPr>
        <w:t>更新评级费用</w:t>
      </w:r>
      <w:r w:rsidRPr="00C57463">
        <w:rPr>
          <w:rFonts w:ascii="宋体" w:hAnsi="宋体" w:hint="eastAsia"/>
          <w:sz w:val="24"/>
        </w:rPr>
        <w:t>（如有）。</w:t>
      </w:r>
    </w:p>
    <w:p w14:paraId="6E1A702D" w14:textId="77777777" w:rsidR="00D03879" w:rsidRPr="00C57463" w:rsidRDefault="00D03879" w:rsidP="00D03879">
      <w:pPr>
        <w:spacing w:beforeLines="50" w:before="156" w:line="360" w:lineRule="auto"/>
        <w:ind w:firstLineChars="200" w:firstLine="480"/>
        <w:rPr>
          <w:rFonts w:ascii="宋体" w:hAnsi="宋体"/>
          <w:sz w:val="24"/>
        </w:rPr>
      </w:pPr>
      <w:r w:rsidRPr="00C57463">
        <w:rPr>
          <w:rFonts w:ascii="宋体" w:hAnsi="宋体" w:hint="eastAsia"/>
          <w:sz w:val="24"/>
        </w:rPr>
        <w:t>2.2本债券首次评级费用总计人民币【】万元（大写：【】万元整，</w:t>
      </w:r>
      <w:r w:rsidRPr="00C57463">
        <w:rPr>
          <w:rFonts w:ascii="宋体" w:hAnsi="宋体"/>
          <w:sz w:val="24"/>
        </w:rPr>
        <w:t>含税</w:t>
      </w:r>
      <w:r w:rsidRPr="00C57463">
        <w:rPr>
          <w:rFonts w:ascii="宋体" w:hAnsi="宋体" w:hint="eastAsia"/>
          <w:sz w:val="24"/>
        </w:rPr>
        <w:t>）。甲方应</w:t>
      </w:r>
      <w:r w:rsidRPr="00C57463">
        <w:rPr>
          <w:rFonts w:ascii="宋体" w:hAnsi="宋体"/>
          <w:sz w:val="24"/>
        </w:rPr>
        <w:t>于本协议签署后</w:t>
      </w:r>
      <w:r>
        <w:rPr>
          <w:rFonts w:ascii="宋体" w:hAnsi="宋体" w:hint="eastAsia"/>
          <w:sz w:val="24"/>
        </w:rPr>
        <w:t>【】</w:t>
      </w:r>
      <w:r w:rsidRPr="00C57463">
        <w:rPr>
          <w:rFonts w:ascii="宋体" w:hAnsi="宋体"/>
          <w:sz w:val="24"/>
        </w:rPr>
        <w:t>日内</w:t>
      </w:r>
      <w:r w:rsidRPr="00C57463">
        <w:rPr>
          <w:rFonts w:ascii="宋体" w:hAnsi="宋体" w:hint="eastAsia"/>
          <w:sz w:val="24"/>
        </w:rPr>
        <w:t>并在乙方进场前将上述费用一次性全额支付给乙方。</w:t>
      </w:r>
    </w:p>
    <w:p w14:paraId="074E7107" w14:textId="77777777" w:rsidR="00D03879" w:rsidRPr="00C57463" w:rsidRDefault="00D03879" w:rsidP="00D03879">
      <w:pPr>
        <w:spacing w:beforeLines="50" w:before="156" w:line="360" w:lineRule="auto"/>
        <w:ind w:firstLineChars="200" w:firstLine="480"/>
        <w:rPr>
          <w:rFonts w:ascii="宋体" w:hAnsi="宋体"/>
          <w:sz w:val="24"/>
        </w:rPr>
      </w:pPr>
      <w:r w:rsidRPr="00C57463">
        <w:rPr>
          <w:rFonts w:ascii="宋体" w:hAnsi="宋体" w:hint="eastAsia"/>
          <w:sz w:val="24"/>
        </w:rPr>
        <w:t>2</w:t>
      </w:r>
      <w:r w:rsidRPr="00C57463">
        <w:rPr>
          <w:rFonts w:ascii="宋体" w:hAnsi="宋体"/>
          <w:sz w:val="24"/>
        </w:rPr>
        <w:t>.3</w:t>
      </w:r>
      <w:r w:rsidRPr="00C57463">
        <w:rPr>
          <w:rFonts w:ascii="宋体" w:hAnsi="宋体" w:hint="eastAsia"/>
          <w:sz w:val="24"/>
        </w:rPr>
        <w:t>若本债券采取分期发行的方式，首期债券发行后，在额度有效期内后续发行的各期债券需重新出具信用评级报告的</w:t>
      </w:r>
      <w:r w:rsidRPr="00C57463">
        <w:rPr>
          <w:rFonts w:hAnsi="宋体" w:hint="eastAsia"/>
          <w:sz w:val="24"/>
        </w:rPr>
        <w:t>，各期另行</w:t>
      </w:r>
      <w:r w:rsidRPr="00C57463">
        <w:rPr>
          <w:rFonts w:hAnsi="宋体"/>
          <w:sz w:val="24"/>
        </w:rPr>
        <w:t>收取</w:t>
      </w:r>
      <w:r w:rsidRPr="00C57463">
        <w:rPr>
          <w:rFonts w:hAnsi="宋体" w:hint="eastAsia"/>
          <w:sz w:val="24"/>
        </w:rPr>
        <w:t>债项</w:t>
      </w:r>
      <w:r w:rsidRPr="00C57463">
        <w:rPr>
          <w:rFonts w:hAnsi="宋体"/>
          <w:sz w:val="24"/>
        </w:rPr>
        <w:t>评级费用</w:t>
      </w:r>
      <w:r w:rsidRPr="00C57463">
        <w:rPr>
          <w:rFonts w:hAnsi="宋体" w:hint="eastAsia"/>
          <w:sz w:val="24"/>
        </w:rPr>
        <w:t>人民币</w:t>
      </w:r>
      <w:r>
        <w:rPr>
          <w:rFonts w:hAnsi="宋体" w:hint="eastAsia"/>
          <w:sz w:val="24"/>
        </w:rPr>
        <w:t>【】</w:t>
      </w:r>
      <w:r w:rsidRPr="00C57463">
        <w:rPr>
          <w:rFonts w:hAnsi="宋体"/>
          <w:sz w:val="24"/>
        </w:rPr>
        <w:t>万元</w:t>
      </w:r>
      <w:r w:rsidRPr="00C57463">
        <w:rPr>
          <w:rFonts w:hAnsi="宋体" w:hint="eastAsia"/>
          <w:sz w:val="24"/>
        </w:rPr>
        <w:t>（大写：</w:t>
      </w:r>
      <w:r>
        <w:rPr>
          <w:rFonts w:hAnsi="宋体" w:hint="eastAsia"/>
          <w:sz w:val="24"/>
        </w:rPr>
        <w:t>【】</w:t>
      </w:r>
      <w:r w:rsidRPr="00C57463">
        <w:rPr>
          <w:rFonts w:hAnsi="宋体" w:hint="eastAsia"/>
          <w:sz w:val="24"/>
        </w:rPr>
        <w:t>整，</w:t>
      </w:r>
      <w:r w:rsidRPr="00C57463">
        <w:rPr>
          <w:rFonts w:hAnsi="宋体"/>
          <w:sz w:val="24"/>
        </w:rPr>
        <w:t>含税</w:t>
      </w:r>
      <w:r w:rsidRPr="00C57463">
        <w:rPr>
          <w:rFonts w:hAnsi="宋体" w:hint="eastAsia"/>
          <w:sz w:val="24"/>
        </w:rPr>
        <w:t>）。</w:t>
      </w:r>
    </w:p>
    <w:p w14:paraId="6752C4A0" w14:textId="77777777" w:rsidR="00D03879" w:rsidRPr="00C57463" w:rsidRDefault="00D03879" w:rsidP="00D03879">
      <w:pPr>
        <w:spacing w:beforeLines="50" w:before="156" w:line="360" w:lineRule="auto"/>
        <w:ind w:firstLineChars="200" w:firstLine="480"/>
        <w:rPr>
          <w:sz w:val="24"/>
        </w:rPr>
      </w:pPr>
      <w:r w:rsidRPr="00C57463">
        <w:rPr>
          <w:rFonts w:hint="eastAsia"/>
          <w:sz w:val="24"/>
        </w:rPr>
        <w:lastRenderedPageBreak/>
        <w:t>后续需发行的各期债券，甲方应书面通知乙方承做并在</w:t>
      </w:r>
      <w:r>
        <w:rPr>
          <w:rFonts w:hint="eastAsia"/>
          <w:sz w:val="24"/>
        </w:rPr>
        <w:t>【】</w:t>
      </w:r>
      <w:r w:rsidRPr="00C57463">
        <w:rPr>
          <w:rFonts w:hint="eastAsia"/>
          <w:sz w:val="24"/>
        </w:rPr>
        <w:t>日内一次性全额支付上述评级费用，乙方按照监管要求履行完报备后开展评级</w:t>
      </w:r>
      <w:r w:rsidRPr="00C57463">
        <w:rPr>
          <w:sz w:val="24"/>
        </w:rPr>
        <w:t>工作</w:t>
      </w:r>
      <w:r w:rsidRPr="00C57463">
        <w:rPr>
          <w:rFonts w:hint="eastAsia"/>
          <w:sz w:val="24"/>
        </w:rPr>
        <w:t>。</w:t>
      </w:r>
    </w:p>
    <w:p w14:paraId="6D4E18F8" w14:textId="77777777" w:rsidR="00D03879" w:rsidRPr="00C57463" w:rsidRDefault="00D03879" w:rsidP="00D03879">
      <w:pPr>
        <w:spacing w:beforeLines="50" w:before="156" w:line="360" w:lineRule="auto"/>
        <w:ind w:firstLineChars="200" w:firstLine="480"/>
        <w:rPr>
          <w:rFonts w:ascii="宋体" w:hAnsi="宋体"/>
          <w:sz w:val="24"/>
          <w:szCs w:val="24"/>
        </w:rPr>
      </w:pPr>
      <w:r w:rsidRPr="00C57463">
        <w:rPr>
          <w:rFonts w:ascii="宋体" w:hAnsi="宋体" w:hint="eastAsia"/>
          <w:sz w:val="24"/>
        </w:rPr>
        <w:t>2</w:t>
      </w:r>
      <w:r w:rsidRPr="00C57463">
        <w:rPr>
          <w:rFonts w:ascii="宋体" w:hAnsi="宋体"/>
          <w:sz w:val="24"/>
        </w:rPr>
        <w:t>.4在</w:t>
      </w:r>
      <w:r w:rsidRPr="00C57463">
        <w:rPr>
          <w:rFonts w:ascii="宋体" w:hAnsi="宋体" w:hint="eastAsia"/>
          <w:sz w:val="24"/>
        </w:rPr>
        <w:t>本债券</w:t>
      </w:r>
      <w:r w:rsidRPr="00C57463">
        <w:rPr>
          <w:rFonts w:ascii="宋体" w:hAnsi="宋体"/>
          <w:sz w:val="24"/>
        </w:rPr>
        <w:t>的</w:t>
      </w:r>
      <w:r w:rsidRPr="00C57463">
        <w:rPr>
          <w:rFonts w:ascii="宋体" w:hAnsi="宋体" w:hint="eastAsia"/>
          <w:sz w:val="24"/>
        </w:rPr>
        <w:t>存续期</w:t>
      </w:r>
      <w:r w:rsidRPr="00C57463">
        <w:rPr>
          <w:rFonts w:ascii="宋体" w:hAnsi="宋体"/>
          <w:sz w:val="24"/>
        </w:rPr>
        <w:t>内，</w:t>
      </w:r>
      <w:r w:rsidRPr="00C57463">
        <w:rPr>
          <w:rFonts w:ascii="宋体" w:hAnsi="宋体" w:hint="eastAsia"/>
          <w:sz w:val="24"/>
        </w:rPr>
        <w:t>甲方</w:t>
      </w:r>
      <w:r w:rsidRPr="00C57463">
        <w:rPr>
          <w:rFonts w:ascii="宋体" w:hAnsi="宋体"/>
          <w:sz w:val="24"/>
        </w:rPr>
        <w:t>为</w:t>
      </w:r>
      <w:r w:rsidRPr="00C57463">
        <w:rPr>
          <w:rFonts w:ascii="宋体" w:hAnsi="宋体" w:hint="eastAsia"/>
          <w:sz w:val="24"/>
        </w:rPr>
        <w:t>本债券</w:t>
      </w:r>
      <w:r w:rsidRPr="00C57463">
        <w:rPr>
          <w:rFonts w:ascii="宋体" w:hAnsi="宋体"/>
          <w:sz w:val="24"/>
        </w:rPr>
        <w:t>的跟踪评级每年</w:t>
      </w:r>
      <w:r w:rsidRPr="00C57463">
        <w:rPr>
          <w:rFonts w:ascii="宋体" w:hAnsi="宋体" w:hint="eastAsia"/>
          <w:sz w:val="24"/>
        </w:rPr>
        <w:t>向乙方</w:t>
      </w:r>
      <w:r w:rsidRPr="00C57463">
        <w:rPr>
          <w:rFonts w:ascii="宋体" w:hAnsi="宋体"/>
          <w:sz w:val="24"/>
        </w:rPr>
        <w:t>支付人民币</w:t>
      </w:r>
      <w:r>
        <w:rPr>
          <w:rFonts w:ascii="宋体" w:hAnsi="宋体" w:hint="eastAsia"/>
          <w:sz w:val="24"/>
        </w:rPr>
        <w:t>【】</w:t>
      </w:r>
      <w:r w:rsidRPr="00C57463">
        <w:rPr>
          <w:rFonts w:ascii="宋体" w:hAnsi="宋体" w:hint="eastAsia"/>
          <w:sz w:val="24"/>
        </w:rPr>
        <w:t>万元（大写：</w:t>
      </w:r>
      <w:r>
        <w:rPr>
          <w:rFonts w:ascii="宋体" w:hAnsi="宋体" w:hint="eastAsia"/>
          <w:sz w:val="24"/>
        </w:rPr>
        <w:t>【】</w:t>
      </w:r>
      <w:r w:rsidRPr="00C57463">
        <w:rPr>
          <w:rFonts w:ascii="宋体" w:hAnsi="宋体" w:hint="eastAsia"/>
          <w:sz w:val="24"/>
        </w:rPr>
        <w:t>整，</w:t>
      </w:r>
      <w:r w:rsidRPr="00C57463">
        <w:rPr>
          <w:rFonts w:ascii="宋体" w:hAnsi="宋体"/>
          <w:sz w:val="24"/>
        </w:rPr>
        <w:t>含税</w:t>
      </w:r>
      <w:r w:rsidRPr="00C57463">
        <w:rPr>
          <w:rFonts w:ascii="宋体" w:hAnsi="宋体" w:hint="eastAsia"/>
          <w:sz w:val="24"/>
        </w:rPr>
        <w:t>）</w:t>
      </w:r>
      <w:r w:rsidRPr="00C57463">
        <w:rPr>
          <w:rFonts w:ascii="宋体" w:hAnsi="宋体"/>
          <w:sz w:val="24"/>
        </w:rPr>
        <w:t>的</w:t>
      </w:r>
      <w:r w:rsidRPr="00C57463">
        <w:rPr>
          <w:rFonts w:ascii="宋体" w:hAnsi="宋体" w:hint="eastAsia"/>
          <w:sz w:val="24"/>
        </w:rPr>
        <w:t>跟踪评级</w:t>
      </w:r>
      <w:r w:rsidRPr="00C57463">
        <w:rPr>
          <w:rFonts w:ascii="宋体" w:hAnsi="宋体"/>
          <w:sz w:val="24"/>
        </w:rPr>
        <w:t>费用。</w:t>
      </w:r>
      <w:r w:rsidRPr="00C57463">
        <w:rPr>
          <w:rFonts w:ascii="宋体" w:hAnsi="宋体" w:hint="eastAsia"/>
          <w:sz w:val="24"/>
          <w:szCs w:val="24"/>
        </w:rPr>
        <w:t>甲方应于收到乙方《跟踪评级资料清单》</w:t>
      </w:r>
      <w:r w:rsidRPr="00C57463">
        <w:rPr>
          <w:rFonts w:ascii="宋体" w:hAnsi="宋体"/>
          <w:sz w:val="24"/>
        </w:rPr>
        <w:t>后</w:t>
      </w:r>
      <w:r w:rsidRPr="00C57463">
        <w:rPr>
          <w:rFonts w:ascii="宋体" w:hAnsi="宋体" w:hint="eastAsia"/>
          <w:sz w:val="24"/>
        </w:rPr>
        <w:t>5</w:t>
      </w:r>
      <w:r w:rsidRPr="00C57463">
        <w:rPr>
          <w:rFonts w:ascii="宋体" w:hAnsi="宋体"/>
          <w:sz w:val="24"/>
        </w:rPr>
        <w:t>日内</w:t>
      </w:r>
      <w:r w:rsidRPr="00C57463">
        <w:rPr>
          <w:rFonts w:ascii="宋体" w:hAnsi="宋体" w:hint="eastAsia"/>
          <w:sz w:val="24"/>
        </w:rPr>
        <w:t>，</w:t>
      </w:r>
      <w:r w:rsidRPr="00C57463">
        <w:rPr>
          <w:rFonts w:ascii="宋体" w:hAnsi="宋体" w:hint="eastAsia"/>
          <w:sz w:val="24"/>
          <w:szCs w:val="24"/>
        </w:rPr>
        <w:t>全额支付乙方跟踪评级费用。</w:t>
      </w:r>
    </w:p>
    <w:p w14:paraId="6820E30B" w14:textId="77777777" w:rsidR="00D03879" w:rsidRPr="00C57463" w:rsidRDefault="00D03879" w:rsidP="00D03879">
      <w:pPr>
        <w:spacing w:beforeLines="50" w:before="156" w:line="360" w:lineRule="auto"/>
        <w:ind w:firstLineChars="200" w:firstLine="480"/>
        <w:rPr>
          <w:rFonts w:ascii="宋体" w:hAnsi="宋体"/>
          <w:sz w:val="24"/>
          <w:szCs w:val="24"/>
        </w:rPr>
      </w:pPr>
      <w:r w:rsidRPr="00C57463">
        <w:rPr>
          <w:rFonts w:ascii="宋体" w:hAnsi="宋体" w:hint="eastAsia"/>
          <w:sz w:val="24"/>
          <w:szCs w:val="24"/>
        </w:rPr>
        <w:t>2</w:t>
      </w:r>
      <w:r w:rsidRPr="00C57463">
        <w:rPr>
          <w:rFonts w:ascii="宋体" w:hAnsi="宋体"/>
          <w:sz w:val="24"/>
          <w:szCs w:val="24"/>
        </w:rPr>
        <w:t>.5</w:t>
      </w:r>
      <w:r w:rsidRPr="00C57463">
        <w:rPr>
          <w:rFonts w:ascii="宋体" w:hAnsi="宋体" w:hint="eastAsia"/>
          <w:sz w:val="24"/>
          <w:szCs w:val="24"/>
        </w:rPr>
        <w:t>乙方出具首次评级报告后且本债券尚未成功发行的，且需要更新首次评级报告的财务数据或经营数据的，甲方</w:t>
      </w:r>
      <w:r>
        <w:rPr>
          <w:rFonts w:ascii="宋体" w:hAnsi="宋体" w:hint="eastAsia"/>
          <w:sz w:val="24"/>
          <w:szCs w:val="24"/>
        </w:rPr>
        <w:t>无</w:t>
      </w:r>
      <w:r w:rsidRPr="00C57463">
        <w:rPr>
          <w:rFonts w:ascii="宋体" w:hAnsi="宋体" w:hint="eastAsia"/>
          <w:sz w:val="24"/>
          <w:szCs w:val="24"/>
        </w:rPr>
        <w:t>需另行支付报告更新评级费用。</w:t>
      </w:r>
    </w:p>
    <w:p w14:paraId="50B30E10" w14:textId="77777777" w:rsidR="00D03879" w:rsidRPr="00C57463" w:rsidRDefault="00D03879" w:rsidP="00D03879">
      <w:pPr>
        <w:spacing w:beforeLines="50" w:before="156" w:line="360" w:lineRule="auto"/>
        <w:ind w:firstLineChars="200" w:firstLine="480"/>
        <w:rPr>
          <w:rFonts w:ascii="宋体" w:hAnsi="宋体"/>
          <w:sz w:val="24"/>
        </w:rPr>
      </w:pPr>
      <w:r w:rsidRPr="00C57463">
        <w:rPr>
          <w:rFonts w:ascii="宋体" w:hAnsi="宋体" w:hint="eastAsia"/>
          <w:sz w:val="24"/>
        </w:rPr>
        <w:t>2</w:t>
      </w:r>
      <w:r w:rsidRPr="00C57463">
        <w:rPr>
          <w:rFonts w:ascii="宋体" w:hAnsi="宋体"/>
          <w:sz w:val="24"/>
        </w:rPr>
        <w:t>.6</w:t>
      </w:r>
      <w:r w:rsidRPr="00C57463">
        <w:rPr>
          <w:rFonts w:ascii="宋体" w:hAnsi="宋体" w:hint="eastAsia"/>
          <w:sz w:val="24"/>
        </w:rPr>
        <w:t>若存在第1.5条所述情况，甲方须向乙方支付该</w:t>
      </w:r>
      <w:r w:rsidRPr="00C57463">
        <w:rPr>
          <w:rFonts w:ascii="宋体" w:hAnsi="宋体"/>
          <w:sz w:val="24"/>
        </w:rPr>
        <w:t>第三方</w:t>
      </w:r>
      <w:r w:rsidRPr="00C57463">
        <w:rPr>
          <w:rFonts w:ascii="宋体" w:hAnsi="宋体" w:hint="eastAsia"/>
          <w:sz w:val="24"/>
        </w:rPr>
        <w:t>担保主体的主体评级费用人民币【】万元（大写：【】万元整，</w:t>
      </w:r>
      <w:r w:rsidRPr="00C57463">
        <w:rPr>
          <w:rFonts w:ascii="宋体" w:hAnsi="宋体"/>
          <w:sz w:val="24"/>
        </w:rPr>
        <w:t>含税</w:t>
      </w:r>
      <w:r w:rsidRPr="00C57463">
        <w:rPr>
          <w:rFonts w:ascii="宋体" w:hAnsi="宋体" w:hint="eastAsia"/>
          <w:sz w:val="24"/>
        </w:rPr>
        <w:t>），并在乙方出具正式报告前</w:t>
      </w:r>
      <w:r w:rsidRPr="00C57463">
        <w:rPr>
          <w:rFonts w:ascii="宋体" w:hAnsi="宋体"/>
          <w:sz w:val="24"/>
        </w:rPr>
        <w:t>20</w:t>
      </w:r>
      <w:r w:rsidRPr="00C57463">
        <w:rPr>
          <w:rFonts w:ascii="宋体" w:hAnsi="宋体" w:hint="eastAsia"/>
          <w:sz w:val="24"/>
        </w:rPr>
        <w:t>天全额支付给乙方。如需对担保方</w:t>
      </w:r>
      <w:proofErr w:type="gramStart"/>
      <w:r w:rsidRPr="00C57463">
        <w:rPr>
          <w:rFonts w:ascii="宋体" w:hAnsi="宋体" w:hint="eastAsia"/>
          <w:sz w:val="24"/>
        </w:rPr>
        <w:t>进场尽调的</w:t>
      </w:r>
      <w:proofErr w:type="gramEnd"/>
      <w:r w:rsidRPr="00C57463">
        <w:rPr>
          <w:rFonts w:ascii="宋体" w:hAnsi="宋体" w:hint="eastAsia"/>
          <w:sz w:val="24"/>
        </w:rPr>
        <w:t>，最晚应于乙方进场前全额支付。若该担保人为乙方客户且在其主体评级有效期内，该费用免予支付。</w:t>
      </w:r>
    </w:p>
    <w:p w14:paraId="002F5954" w14:textId="77777777" w:rsidR="00D03879" w:rsidRPr="00C57463" w:rsidRDefault="00D03879" w:rsidP="00D03879">
      <w:pPr>
        <w:spacing w:beforeLines="50" w:before="156" w:line="360" w:lineRule="auto"/>
        <w:ind w:firstLineChars="200" w:firstLine="480"/>
        <w:rPr>
          <w:rFonts w:ascii="宋体" w:hAnsi="宋体"/>
          <w:sz w:val="24"/>
          <w:szCs w:val="24"/>
        </w:rPr>
      </w:pPr>
      <w:r w:rsidRPr="00C57463">
        <w:rPr>
          <w:rFonts w:ascii="宋体" w:hAnsi="宋体" w:hint="eastAsia"/>
          <w:sz w:val="24"/>
        </w:rPr>
        <w:t>2</w:t>
      </w:r>
      <w:r w:rsidRPr="00C57463">
        <w:rPr>
          <w:rFonts w:ascii="宋体" w:hAnsi="宋体"/>
          <w:sz w:val="24"/>
        </w:rPr>
        <w:t>.7</w:t>
      </w:r>
      <w:r w:rsidRPr="00C57463">
        <w:rPr>
          <w:rFonts w:ascii="宋体" w:hAnsi="宋体" w:hint="eastAsia"/>
          <w:sz w:val="24"/>
        </w:rPr>
        <w:t>乙方账户：</w:t>
      </w:r>
    </w:p>
    <w:p w14:paraId="33829301" w14:textId="77777777" w:rsidR="00D03879" w:rsidRPr="00C57463" w:rsidRDefault="00D03879" w:rsidP="00D03879">
      <w:pPr>
        <w:spacing w:beforeLines="50" w:before="156" w:line="360" w:lineRule="auto"/>
        <w:ind w:firstLineChars="200" w:firstLine="480"/>
        <w:rPr>
          <w:rFonts w:ascii="宋体" w:hAnsi="宋体"/>
          <w:sz w:val="24"/>
        </w:rPr>
      </w:pPr>
      <w:r w:rsidRPr="00C57463">
        <w:rPr>
          <w:rFonts w:ascii="宋体" w:hAnsi="宋体" w:hint="eastAsia"/>
          <w:sz w:val="24"/>
        </w:rPr>
        <w:t xml:space="preserve">乙方开户银行： </w:t>
      </w:r>
    </w:p>
    <w:p w14:paraId="334E5CA4" w14:textId="77777777" w:rsidR="00D03879" w:rsidRPr="00C57463" w:rsidRDefault="00D03879" w:rsidP="00D03879">
      <w:pPr>
        <w:spacing w:beforeLines="50" w:before="156" w:line="360" w:lineRule="auto"/>
        <w:ind w:firstLineChars="200" w:firstLine="480"/>
        <w:rPr>
          <w:rFonts w:ascii="宋体" w:hAnsi="宋体"/>
          <w:sz w:val="24"/>
        </w:rPr>
      </w:pPr>
      <w:r w:rsidRPr="00C57463">
        <w:rPr>
          <w:rFonts w:ascii="宋体" w:hAnsi="宋体" w:hint="eastAsia"/>
          <w:sz w:val="24"/>
        </w:rPr>
        <w:t>开户账号：</w:t>
      </w:r>
    </w:p>
    <w:p w14:paraId="6044C82F" w14:textId="77777777" w:rsidR="00D03879" w:rsidRPr="00C57463" w:rsidRDefault="00D03879" w:rsidP="00D03879">
      <w:pPr>
        <w:spacing w:beforeLines="50" w:before="156" w:line="360" w:lineRule="auto"/>
        <w:ind w:firstLineChars="200" w:firstLine="480"/>
        <w:rPr>
          <w:rFonts w:ascii="宋体" w:hAnsi="宋体"/>
          <w:sz w:val="24"/>
        </w:rPr>
      </w:pPr>
      <w:r w:rsidRPr="00C57463">
        <w:rPr>
          <w:rFonts w:ascii="宋体" w:hAnsi="宋体" w:hint="eastAsia"/>
          <w:sz w:val="24"/>
        </w:rPr>
        <w:t xml:space="preserve">开户全称： </w:t>
      </w:r>
    </w:p>
    <w:p w14:paraId="49C08D4A" w14:textId="77777777" w:rsidR="00D03879" w:rsidRPr="00C57463" w:rsidRDefault="00D03879" w:rsidP="00D03879">
      <w:pPr>
        <w:spacing w:beforeLines="50" w:before="156" w:line="360" w:lineRule="auto"/>
        <w:ind w:firstLineChars="196" w:firstLine="472"/>
        <w:rPr>
          <w:rFonts w:ascii="黑体" w:eastAsia="黑体" w:hAnsi="宋体"/>
          <w:b/>
          <w:sz w:val="24"/>
        </w:rPr>
      </w:pPr>
      <w:r w:rsidRPr="00C57463">
        <w:rPr>
          <w:rFonts w:ascii="黑体" w:eastAsia="黑体" w:hAnsi="宋体" w:hint="eastAsia"/>
          <w:b/>
          <w:sz w:val="24"/>
        </w:rPr>
        <w:t>第三条  甲方的权利与义务</w:t>
      </w:r>
    </w:p>
    <w:p w14:paraId="7AF91E08" w14:textId="77777777" w:rsidR="00D03879" w:rsidRPr="00C57463" w:rsidRDefault="00D03879" w:rsidP="00D03879">
      <w:pPr>
        <w:spacing w:beforeLines="50" w:before="156" w:line="360" w:lineRule="auto"/>
        <w:ind w:firstLineChars="200" w:firstLine="480"/>
        <w:rPr>
          <w:rFonts w:ascii="宋体" w:hAnsi="宋体"/>
          <w:sz w:val="24"/>
        </w:rPr>
      </w:pPr>
      <w:r w:rsidRPr="00C57463">
        <w:rPr>
          <w:rFonts w:ascii="宋体" w:hAnsi="宋体" w:hint="eastAsia"/>
          <w:sz w:val="24"/>
        </w:rPr>
        <w:t>3.</w:t>
      </w:r>
      <w:r w:rsidRPr="00C57463">
        <w:rPr>
          <w:rFonts w:ascii="宋体" w:hAnsi="宋体"/>
          <w:sz w:val="24"/>
        </w:rPr>
        <w:t>1</w:t>
      </w:r>
      <w:r w:rsidRPr="00C57463">
        <w:rPr>
          <w:rFonts w:ascii="宋体" w:hAnsi="宋体" w:hint="eastAsia"/>
          <w:sz w:val="24"/>
        </w:rPr>
        <w:t>在乙方提交正式评级报告之前，甲方可以要求取得并了解评级报告征求意见稿。</w:t>
      </w:r>
    </w:p>
    <w:p w14:paraId="4202040E" w14:textId="77777777" w:rsidR="00D03879" w:rsidRPr="00C57463" w:rsidRDefault="00D03879" w:rsidP="00D03879">
      <w:pPr>
        <w:spacing w:beforeLines="50" w:before="156" w:line="360" w:lineRule="auto"/>
        <w:ind w:firstLineChars="200" w:firstLine="480"/>
        <w:rPr>
          <w:rFonts w:ascii="宋体" w:hAnsi="宋体"/>
          <w:sz w:val="24"/>
        </w:rPr>
      </w:pPr>
      <w:r w:rsidRPr="00C57463">
        <w:rPr>
          <w:rFonts w:ascii="宋体" w:hAnsi="宋体" w:hint="eastAsia"/>
          <w:sz w:val="24"/>
        </w:rPr>
        <w:t>3</w:t>
      </w:r>
      <w:r w:rsidRPr="00C57463">
        <w:rPr>
          <w:rFonts w:ascii="宋体" w:hAnsi="宋体"/>
          <w:sz w:val="24"/>
        </w:rPr>
        <w:t>.2</w:t>
      </w:r>
      <w:r w:rsidRPr="00C57463">
        <w:rPr>
          <w:rFonts w:ascii="宋体" w:hAnsi="宋体" w:hint="eastAsia"/>
          <w:sz w:val="24"/>
        </w:rPr>
        <w:t>甲方享有对乙方市场人员在合同洽谈阶段及评级人员在评级分析阶段的商业贿赂、</w:t>
      </w:r>
      <w:proofErr w:type="gramStart"/>
      <w:r w:rsidRPr="00C57463">
        <w:rPr>
          <w:rFonts w:ascii="宋体" w:hAnsi="宋体" w:hint="eastAsia"/>
          <w:sz w:val="24"/>
        </w:rPr>
        <w:t>不</w:t>
      </w:r>
      <w:proofErr w:type="gramEnd"/>
      <w:r w:rsidRPr="00C57463">
        <w:rPr>
          <w:rFonts w:ascii="宋体" w:hAnsi="宋体" w:hint="eastAsia"/>
          <w:sz w:val="24"/>
        </w:rPr>
        <w:t>尽职履责等情况的投诉权和申诉权。</w:t>
      </w:r>
    </w:p>
    <w:p w14:paraId="62625D55" w14:textId="77777777" w:rsidR="00D03879" w:rsidRPr="00C57463" w:rsidRDefault="00D03879" w:rsidP="00D03879">
      <w:pPr>
        <w:spacing w:beforeLines="50" w:before="156" w:line="360" w:lineRule="auto"/>
        <w:ind w:firstLineChars="200" w:firstLine="480"/>
        <w:rPr>
          <w:rFonts w:ascii="宋体" w:hAnsi="宋体"/>
          <w:sz w:val="24"/>
        </w:rPr>
      </w:pPr>
      <w:r w:rsidRPr="00C57463">
        <w:rPr>
          <w:rFonts w:ascii="宋体" w:hAnsi="宋体" w:hint="eastAsia"/>
          <w:sz w:val="24"/>
        </w:rPr>
        <w:t>3</w:t>
      </w:r>
      <w:r w:rsidRPr="00C57463">
        <w:rPr>
          <w:rFonts w:ascii="宋体" w:hAnsi="宋体"/>
          <w:sz w:val="24"/>
        </w:rPr>
        <w:t>.3</w:t>
      </w:r>
      <w:r w:rsidRPr="00C57463">
        <w:rPr>
          <w:rFonts w:ascii="宋体" w:hAnsi="宋体" w:hint="eastAsia"/>
          <w:sz w:val="24"/>
        </w:rPr>
        <w:t>甲方同意向乙方提供评级所需的文件资料，包括</w:t>
      </w:r>
      <w:r w:rsidRPr="00C57463">
        <w:rPr>
          <w:rFonts w:ascii="宋体" w:hAnsi="宋体"/>
          <w:sz w:val="24"/>
        </w:rPr>
        <w:t>但不限于财务数据、征信报告等，</w:t>
      </w:r>
      <w:r w:rsidRPr="00C57463">
        <w:rPr>
          <w:rFonts w:ascii="宋体" w:hAnsi="宋体" w:hint="eastAsia"/>
          <w:sz w:val="24"/>
        </w:rPr>
        <w:t>并保证所提供文件资料的真实性、准确性和完整性。该等文件资料</w:t>
      </w:r>
      <w:r w:rsidRPr="00C57463">
        <w:rPr>
          <w:rFonts w:ascii="宋体" w:hAnsi="宋体"/>
          <w:sz w:val="24"/>
        </w:rPr>
        <w:t>应于</w:t>
      </w:r>
      <w:r w:rsidRPr="00C57463">
        <w:rPr>
          <w:rFonts w:ascii="宋体" w:hAnsi="宋体" w:hint="eastAsia"/>
          <w:sz w:val="24"/>
        </w:rPr>
        <w:t>甲方</w:t>
      </w:r>
      <w:r w:rsidRPr="00C57463">
        <w:rPr>
          <w:rFonts w:ascii="宋体" w:hAnsi="宋体"/>
          <w:sz w:val="24"/>
        </w:rPr>
        <w:t>收到</w:t>
      </w:r>
      <w:r w:rsidRPr="00C57463">
        <w:rPr>
          <w:rFonts w:ascii="宋体" w:hAnsi="宋体" w:hint="eastAsia"/>
          <w:sz w:val="24"/>
        </w:rPr>
        <w:t>乙方的评级资料清单后七日内提供。</w:t>
      </w:r>
    </w:p>
    <w:p w14:paraId="72A37452" w14:textId="77777777" w:rsidR="00D03879" w:rsidRPr="00C57463" w:rsidRDefault="00D03879" w:rsidP="00D03879">
      <w:pPr>
        <w:spacing w:beforeLines="50" w:before="156" w:line="360" w:lineRule="auto"/>
        <w:ind w:firstLineChars="200" w:firstLine="480"/>
        <w:rPr>
          <w:rFonts w:ascii="宋体" w:hAnsi="宋体"/>
          <w:sz w:val="24"/>
        </w:rPr>
      </w:pPr>
      <w:r w:rsidRPr="00C57463">
        <w:rPr>
          <w:rFonts w:ascii="宋体" w:hAnsi="宋体" w:hint="eastAsia"/>
          <w:sz w:val="24"/>
        </w:rPr>
        <w:t>在符合国家</w:t>
      </w:r>
      <w:r w:rsidRPr="00C57463">
        <w:rPr>
          <w:rFonts w:ascii="宋体" w:hAnsi="宋体"/>
          <w:sz w:val="24"/>
        </w:rPr>
        <w:t>政策</w:t>
      </w:r>
      <w:r w:rsidRPr="00C57463">
        <w:rPr>
          <w:rFonts w:ascii="宋体" w:hAnsi="宋体" w:hint="eastAsia"/>
          <w:sz w:val="24"/>
        </w:rPr>
        <w:t>的</w:t>
      </w:r>
      <w:r w:rsidRPr="00C57463">
        <w:rPr>
          <w:rFonts w:ascii="宋体" w:hAnsi="宋体"/>
          <w:sz w:val="24"/>
        </w:rPr>
        <w:t>前提下，甲方授权乙方通过相关</w:t>
      </w:r>
      <w:r w:rsidRPr="00C57463">
        <w:rPr>
          <w:rFonts w:ascii="宋体" w:hAnsi="宋体" w:hint="eastAsia"/>
          <w:sz w:val="24"/>
        </w:rPr>
        <w:t>合法</w:t>
      </w:r>
      <w:r w:rsidRPr="00C57463">
        <w:rPr>
          <w:rFonts w:ascii="宋体" w:hAnsi="宋体"/>
          <w:sz w:val="24"/>
        </w:rPr>
        <w:t>渠道查询甲方的征信报告和相关征信记录。</w:t>
      </w:r>
    </w:p>
    <w:p w14:paraId="03B263F4" w14:textId="77777777" w:rsidR="00D03879" w:rsidRPr="00C57463" w:rsidRDefault="00D03879" w:rsidP="00D03879">
      <w:pPr>
        <w:spacing w:beforeLines="50" w:before="156" w:line="360" w:lineRule="auto"/>
        <w:ind w:firstLineChars="200" w:firstLine="480"/>
        <w:rPr>
          <w:rFonts w:ascii="宋体" w:hAnsi="宋体"/>
          <w:sz w:val="24"/>
        </w:rPr>
      </w:pPr>
      <w:r w:rsidRPr="00C57463">
        <w:rPr>
          <w:rFonts w:ascii="宋体" w:hAnsi="宋体" w:hint="eastAsia"/>
          <w:sz w:val="24"/>
        </w:rPr>
        <w:t>3</w:t>
      </w:r>
      <w:r w:rsidRPr="00C57463">
        <w:rPr>
          <w:rFonts w:ascii="宋体" w:hAnsi="宋体"/>
          <w:sz w:val="24"/>
        </w:rPr>
        <w:t>.4</w:t>
      </w:r>
      <w:r w:rsidRPr="00C57463">
        <w:rPr>
          <w:rFonts w:ascii="宋体" w:hAnsi="宋体" w:hint="eastAsia"/>
          <w:sz w:val="24"/>
        </w:rPr>
        <w:t>对于乙方所</w:t>
      </w:r>
      <w:r w:rsidRPr="00C57463">
        <w:rPr>
          <w:rFonts w:ascii="宋体" w:hAnsi="宋体"/>
          <w:sz w:val="24"/>
        </w:rPr>
        <w:t>交付的</w:t>
      </w:r>
      <w:r w:rsidRPr="00C57463">
        <w:rPr>
          <w:rFonts w:ascii="宋体" w:hAnsi="宋体" w:hint="eastAsia"/>
          <w:sz w:val="24"/>
        </w:rPr>
        <w:t>评级报告征求</w:t>
      </w:r>
      <w:r w:rsidRPr="00C57463">
        <w:rPr>
          <w:rFonts w:ascii="宋体" w:hAnsi="宋体"/>
          <w:sz w:val="24"/>
        </w:rPr>
        <w:t>意见稿中</w:t>
      </w:r>
      <w:r w:rsidRPr="00C57463">
        <w:rPr>
          <w:rFonts w:ascii="宋体" w:hAnsi="宋体" w:hint="eastAsia"/>
          <w:sz w:val="24"/>
        </w:rPr>
        <w:t>所引用的甲方信息，甲方在收</w:t>
      </w:r>
      <w:r w:rsidRPr="00C57463">
        <w:rPr>
          <w:rFonts w:ascii="宋体" w:hAnsi="宋体" w:hint="eastAsia"/>
          <w:sz w:val="24"/>
        </w:rPr>
        <w:lastRenderedPageBreak/>
        <w:t>到乙方要求确认的书面文件后2个工作日内书面确认；逾期未提出异议的，视同甲方已确认；如果甲方提出异议，应向乙方书面告知异议内容；涉及甲方未公开信息的，甲方应书面告知乙方不能披露的内容。</w:t>
      </w:r>
    </w:p>
    <w:p w14:paraId="6DB14C59" w14:textId="77777777" w:rsidR="00D03879" w:rsidRPr="00C57463" w:rsidRDefault="00D03879" w:rsidP="00D03879">
      <w:pPr>
        <w:spacing w:beforeLines="50" w:before="156" w:line="360" w:lineRule="auto"/>
        <w:ind w:firstLineChars="200" w:firstLine="480"/>
        <w:rPr>
          <w:rFonts w:ascii="宋体" w:hAnsi="宋体"/>
          <w:sz w:val="24"/>
        </w:rPr>
      </w:pPr>
      <w:r w:rsidRPr="00C57463">
        <w:rPr>
          <w:rFonts w:ascii="宋体" w:hAnsi="宋体" w:hint="eastAsia"/>
          <w:sz w:val="24"/>
        </w:rPr>
        <w:t>3.</w:t>
      </w:r>
      <w:r w:rsidRPr="00C57463">
        <w:rPr>
          <w:rFonts w:ascii="宋体" w:hAnsi="宋体"/>
          <w:sz w:val="24"/>
        </w:rPr>
        <w:t>5</w:t>
      </w:r>
      <w:r w:rsidRPr="00C57463">
        <w:rPr>
          <w:rFonts w:ascii="宋体" w:hAnsi="宋体" w:hint="eastAsia"/>
          <w:sz w:val="24"/>
        </w:rPr>
        <w:t>甲方有义务配合乙方进场，配合开展与评级工作有关的调查、访问、座谈及其他必要的活动，并为此提供便利。甲方保证不以任何方式影响乙方评级人员正常开展工作。</w:t>
      </w:r>
    </w:p>
    <w:p w14:paraId="45CAE1D3" w14:textId="77777777" w:rsidR="00D03879" w:rsidRPr="00C57463" w:rsidRDefault="00D03879" w:rsidP="00D03879">
      <w:pPr>
        <w:spacing w:beforeLines="50" w:before="156" w:line="360" w:lineRule="auto"/>
        <w:ind w:firstLineChars="200" w:firstLine="480"/>
        <w:rPr>
          <w:rFonts w:ascii="宋体" w:hAnsi="宋体"/>
          <w:sz w:val="24"/>
        </w:rPr>
      </w:pPr>
      <w:r w:rsidRPr="00C57463">
        <w:rPr>
          <w:rFonts w:ascii="宋体" w:hAnsi="宋体" w:hint="eastAsia"/>
          <w:sz w:val="24"/>
        </w:rPr>
        <w:t>3</w:t>
      </w:r>
      <w:r w:rsidRPr="00C57463">
        <w:rPr>
          <w:rFonts w:ascii="宋体" w:hAnsi="宋体"/>
          <w:sz w:val="24"/>
        </w:rPr>
        <w:t>.6</w:t>
      </w:r>
      <w:r w:rsidRPr="00C57463">
        <w:rPr>
          <w:rFonts w:ascii="宋体" w:hAnsi="宋体" w:hint="eastAsia"/>
          <w:sz w:val="24"/>
        </w:rPr>
        <w:t>需对担保主体进行主体评级时，甲方同意协调担保主体配合乙方开展与评级工作有关的调查、访问、座谈及其他必要的活动，并为此提供便利。</w:t>
      </w:r>
    </w:p>
    <w:p w14:paraId="13464049" w14:textId="77777777" w:rsidR="00D03879" w:rsidRPr="00C57463" w:rsidRDefault="00D03879" w:rsidP="00D03879">
      <w:pPr>
        <w:spacing w:beforeLines="50" w:before="156" w:line="360" w:lineRule="auto"/>
        <w:ind w:firstLineChars="200" w:firstLine="480"/>
        <w:rPr>
          <w:rFonts w:ascii="宋体" w:hAnsi="宋体"/>
          <w:sz w:val="24"/>
        </w:rPr>
      </w:pPr>
      <w:r w:rsidRPr="00C57463">
        <w:rPr>
          <w:rFonts w:ascii="宋体" w:hAnsi="宋体" w:hint="eastAsia"/>
          <w:sz w:val="24"/>
        </w:rPr>
        <w:t>3.</w:t>
      </w:r>
      <w:r w:rsidRPr="00C57463">
        <w:rPr>
          <w:rFonts w:ascii="宋体" w:hAnsi="宋体"/>
          <w:sz w:val="24"/>
        </w:rPr>
        <w:t>7</w:t>
      </w:r>
      <w:r w:rsidRPr="00C57463">
        <w:rPr>
          <w:rFonts w:ascii="宋体" w:hAnsi="宋体" w:hint="eastAsia"/>
          <w:sz w:val="24"/>
        </w:rPr>
        <w:t>本债券存续期内，甲方同意配合乙方跟踪评级有关的工作，向乙方定期提供有关季度报告（如有）、年度报告及相关信息。如甲方发生包括但不限于涉及自身经营、资产规模、资产价值变动、股权结构变更或其他足以影响本债券信用状况的重大事件，应及时书面通知乙方，并提供相关资料。</w:t>
      </w:r>
    </w:p>
    <w:p w14:paraId="091CE1D3" w14:textId="77777777" w:rsidR="00D03879" w:rsidRPr="00C57463" w:rsidRDefault="00D03879" w:rsidP="00D03879">
      <w:pPr>
        <w:spacing w:beforeLines="50" w:before="156" w:line="360" w:lineRule="auto"/>
        <w:ind w:firstLineChars="200" w:firstLine="480"/>
        <w:rPr>
          <w:rFonts w:ascii="宋体" w:hAnsi="宋体"/>
          <w:sz w:val="24"/>
        </w:rPr>
      </w:pPr>
      <w:r w:rsidRPr="00C57463">
        <w:rPr>
          <w:rFonts w:ascii="宋体" w:hAnsi="宋体" w:hint="eastAsia"/>
          <w:sz w:val="24"/>
        </w:rPr>
        <w:t>3</w:t>
      </w:r>
      <w:r w:rsidRPr="00C57463">
        <w:rPr>
          <w:rFonts w:ascii="宋体" w:hAnsi="宋体"/>
          <w:sz w:val="24"/>
        </w:rPr>
        <w:t>.8</w:t>
      </w:r>
      <w:r w:rsidRPr="00C57463">
        <w:rPr>
          <w:rFonts w:ascii="宋体" w:hAnsi="宋体" w:hint="eastAsia"/>
          <w:sz w:val="24"/>
        </w:rPr>
        <w:t>若</w:t>
      </w:r>
      <w:r w:rsidRPr="00C57463">
        <w:rPr>
          <w:rFonts w:ascii="宋体" w:hAnsi="宋体"/>
          <w:sz w:val="24"/>
        </w:rPr>
        <w:t>甲方自行</w:t>
      </w:r>
      <w:r w:rsidRPr="00C57463">
        <w:rPr>
          <w:rFonts w:ascii="宋体" w:hAnsi="宋体" w:hint="eastAsia"/>
          <w:sz w:val="24"/>
        </w:rPr>
        <w:t>披露乙方正式出具的评级报告的</w:t>
      </w:r>
      <w:r w:rsidRPr="00C57463">
        <w:rPr>
          <w:rFonts w:ascii="宋体" w:hAnsi="宋体"/>
          <w:sz w:val="24"/>
        </w:rPr>
        <w:t>，则应当确保披露的内容和信息完整、准确、真实</w:t>
      </w:r>
      <w:r w:rsidRPr="00C57463">
        <w:rPr>
          <w:rFonts w:ascii="宋体" w:hAnsi="宋体" w:hint="eastAsia"/>
          <w:sz w:val="24"/>
        </w:rPr>
        <w:t>。甲方披露的评级报告与乙方正式出具的不一致的，乙方有权要求甲方在已披露的渠道进行更改，并有权披露已出具的正式版本的评级报告。</w:t>
      </w:r>
    </w:p>
    <w:p w14:paraId="3410230F" w14:textId="77777777" w:rsidR="00D03879" w:rsidRPr="00C57463" w:rsidRDefault="00D03879" w:rsidP="00D03879">
      <w:pPr>
        <w:spacing w:beforeLines="50" w:before="156" w:line="360" w:lineRule="auto"/>
        <w:ind w:firstLineChars="200" w:firstLine="480"/>
        <w:rPr>
          <w:rFonts w:ascii="宋体" w:hAnsi="宋体"/>
          <w:sz w:val="24"/>
        </w:rPr>
      </w:pPr>
      <w:r w:rsidRPr="00C57463">
        <w:rPr>
          <w:rFonts w:ascii="宋体" w:hAnsi="宋体" w:hint="eastAsia"/>
          <w:sz w:val="24"/>
        </w:rPr>
        <w:t>3</w:t>
      </w:r>
      <w:r w:rsidRPr="00C57463">
        <w:rPr>
          <w:rFonts w:ascii="宋体" w:hAnsi="宋体"/>
          <w:sz w:val="24"/>
        </w:rPr>
        <w:t>.9</w:t>
      </w:r>
      <w:r w:rsidRPr="00C57463">
        <w:rPr>
          <w:rFonts w:ascii="宋体" w:hAnsi="宋体" w:hint="eastAsia"/>
          <w:sz w:val="24"/>
        </w:rPr>
        <w:t>本债券发行之前，发行信息有变动的，应书面告知乙方。</w:t>
      </w:r>
    </w:p>
    <w:p w14:paraId="6A1DD442" w14:textId="77777777" w:rsidR="00D03879" w:rsidRPr="00C57463" w:rsidRDefault="00D03879" w:rsidP="00D03879">
      <w:pPr>
        <w:widowControl/>
        <w:tabs>
          <w:tab w:val="left" w:pos="709"/>
          <w:tab w:val="left" w:pos="1418"/>
          <w:tab w:val="left" w:pos="2126"/>
          <w:tab w:val="left" w:pos="2835"/>
          <w:tab w:val="left" w:pos="3544"/>
          <w:tab w:val="left" w:pos="4253"/>
          <w:tab w:val="left" w:pos="4961"/>
          <w:tab w:val="left" w:pos="5670"/>
          <w:tab w:val="right" w:pos="8363"/>
        </w:tabs>
        <w:spacing w:beforeLines="50" w:before="156" w:line="360" w:lineRule="auto"/>
        <w:ind w:firstLineChars="200" w:firstLine="480"/>
        <w:rPr>
          <w:rFonts w:ascii="宋体" w:hAnsi="宋体"/>
          <w:sz w:val="24"/>
        </w:rPr>
      </w:pPr>
      <w:r w:rsidRPr="00C57463">
        <w:rPr>
          <w:rFonts w:ascii="宋体" w:hAnsi="宋体" w:hint="eastAsia"/>
          <w:sz w:val="24"/>
        </w:rPr>
        <w:t>3.1</w:t>
      </w:r>
      <w:r w:rsidRPr="00C57463">
        <w:rPr>
          <w:rFonts w:ascii="宋体" w:hAnsi="宋体"/>
          <w:sz w:val="24"/>
        </w:rPr>
        <w:t>0</w:t>
      </w:r>
      <w:r w:rsidRPr="00C57463">
        <w:rPr>
          <w:rFonts w:ascii="宋体" w:hAnsi="宋体" w:hint="eastAsia"/>
          <w:sz w:val="24"/>
        </w:rPr>
        <w:t>在本债券存续期内，如遇监管机构、自律性组织等相关有权机构政策调整和变化，甲方有义务配合乙方工作保证本项目合</w:t>
      </w:r>
      <w:proofErr w:type="gramStart"/>
      <w:r w:rsidRPr="00C57463">
        <w:rPr>
          <w:rFonts w:ascii="宋体" w:hAnsi="宋体" w:hint="eastAsia"/>
          <w:sz w:val="24"/>
        </w:rPr>
        <w:t>规</w:t>
      </w:r>
      <w:proofErr w:type="gramEnd"/>
      <w:r w:rsidRPr="00C57463">
        <w:rPr>
          <w:rFonts w:ascii="宋体" w:hAnsi="宋体" w:hint="eastAsia"/>
          <w:sz w:val="24"/>
        </w:rPr>
        <w:t>并顺利进行。</w:t>
      </w:r>
    </w:p>
    <w:p w14:paraId="1564D1B4" w14:textId="77777777" w:rsidR="00D03879" w:rsidRPr="00C57463" w:rsidRDefault="00D03879" w:rsidP="00D03879">
      <w:pPr>
        <w:spacing w:beforeLines="50" w:before="156" w:line="360" w:lineRule="auto"/>
        <w:ind w:firstLineChars="196" w:firstLine="472"/>
        <w:rPr>
          <w:rFonts w:ascii="黑体" w:eastAsia="黑体" w:hAnsi="宋体"/>
          <w:b/>
          <w:sz w:val="24"/>
        </w:rPr>
      </w:pPr>
      <w:r w:rsidRPr="00C57463">
        <w:rPr>
          <w:rFonts w:ascii="黑体" w:eastAsia="黑体" w:hAnsi="宋体" w:hint="eastAsia"/>
          <w:b/>
          <w:sz w:val="24"/>
        </w:rPr>
        <w:t>第四条  乙方的权利与义务</w:t>
      </w:r>
    </w:p>
    <w:p w14:paraId="57CDA52E" w14:textId="77777777" w:rsidR="00D03879" w:rsidRPr="00C57463" w:rsidRDefault="00D03879" w:rsidP="00D03879">
      <w:pPr>
        <w:spacing w:beforeLines="50" w:before="156" w:line="360" w:lineRule="auto"/>
        <w:ind w:firstLineChars="196" w:firstLine="470"/>
        <w:rPr>
          <w:sz w:val="24"/>
          <w:szCs w:val="24"/>
        </w:rPr>
      </w:pPr>
      <w:r w:rsidRPr="00C57463">
        <w:rPr>
          <w:rFonts w:hint="eastAsia"/>
          <w:sz w:val="24"/>
          <w:szCs w:val="24"/>
        </w:rPr>
        <w:t>4.</w:t>
      </w:r>
      <w:r w:rsidRPr="00C57463">
        <w:rPr>
          <w:sz w:val="24"/>
          <w:szCs w:val="24"/>
        </w:rPr>
        <w:t>1</w:t>
      </w:r>
      <w:r w:rsidRPr="00C57463">
        <w:rPr>
          <w:rFonts w:hint="eastAsia"/>
          <w:sz w:val="24"/>
          <w:szCs w:val="24"/>
        </w:rPr>
        <w:t>乙方在评级过程中应遵循监管机构、自律性组织及公司规定的业务流程、方法开展评级工作、</w:t>
      </w:r>
      <w:r w:rsidRPr="00C57463">
        <w:rPr>
          <w:sz w:val="24"/>
          <w:szCs w:val="24"/>
        </w:rPr>
        <w:t>出具</w:t>
      </w:r>
      <w:r w:rsidRPr="00C57463">
        <w:rPr>
          <w:rFonts w:hint="eastAsia"/>
          <w:sz w:val="24"/>
          <w:szCs w:val="24"/>
        </w:rPr>
        <w:t>信用</w:t>
      </w:r>
      <w:r w:rsidRPr="00C57463">
        <w:rPr>
          <w:sz w:val="24"/>
          <w:szCs w:val="24"/>
        </w:rPr>
        <w:t>评级</w:t>
      </w:r>
      <w:r w:rsidRPr="00C57463">
        <w:rPr>
          <w:rFonts w:hint="eastAsia"/>
          <w:sz w:val="24"/>
          <w:szCs w:val="24"/>
        </w:rPr>
        <w:t>结果及信用评级报告。</w:t>
      </w:r>
    </w:p>
    <w:p w14:paraId="0746B7CC" w14:textId="77777777" w:rsidR="00D03879" w:rsidRPr="00C57463" w:rsidRDefault="00D03879" w:rsidP="00D03879">
      <w:pPr>
        <w:spacing w:beforeLines="50" w:before="156" w:line="360" w:lineRule="auto"/>
        <w:ind w:firstLineChars="200" w:firstLine="480"/>
        <w:rPr>
          <w:rFonts w:ascii="宋体" w:hAnsi="宋体"/>
          <w:sz w:val="24"/>
        </w:rPr>
      </w:pPr>
      <w:r w:rsidRPr="00C57463">
        <w:rPr>
          <w:rFonts w:ascii="宋体" w:hAnsi="宋体" w:hint="eastAsia"/>
          <w:sz w:val="24"/>
        </w:rPr>
        <w:t>4.</w:t>
      </w:r>
      <w:r w:rsidRPr="00C57463">
        <w:rPr>
          <w:rFonts w:ascii="宋体" w:hAnsi="宋体"/>
          <w:sz w:val="24"/>
        </w:rPr>
        <w:t>2</w:t>
      </w:r>
      <w:r w:rsidRPr="00C57463">
        <w:rPr>
          <w:rFonts w:ascii="宋体" w:hAnsi="宋体" w:hint="eastAsia"/>
          <w:sz w:val="24"/>
        </w:rPr>
        <w:t>在本债券存续期内，乙方应对本债券进行跟踪评级，如甲方发生足以影响本债券信用状况的重大事件，在乙方已知悉的前提下乙方应及时对该事件进行分析，确认或调整本债券信用等级，并通知甲方；乙方对甲方提供的尚未公开的涉及本债券信用状况的重大事件的相关资料有保密义务。</w:t>
      </w:r>
    </w:p>
    <w:p w14:paraId="3F05B7AB" w14:textId="77777777" w:rsidR="00D03879" w:rsidRPr="00C57463" w:rsidRDefault="00D03879" w:rsidP="00D03879">
      <w:pPr>
        <w:spacing w:beforeLines="50" w:before="156" w:line="360" w:lineRule="auto"/>
        <w:ind w:firstLine="480"/>
        <w:rPr>
          <w:rFonts w:ascii="宋体" w:hAnsi="宋体"/>
          <w:sz w:val="24"/>
        </w:rPr>
      </w:pPr>
      <w:r w:rsidRPr="00C57463">
        <w:rPr>
          <w:rFonts w:ascii="宋体" w:hAnsi="宋体" w:hint="eastAsia"/>
          <w:sz w:val="24"/>
        </w:rPr>
        <w:t>4.</w:t>
      </w:r>
      <w:r w:rsidRPr="00C57463">
        <w:rPr>
          <w:rFonts w:ascii="宋体" w:hAnsi="宋体"/>
          <w:sz w:val="24"/>
        </w:rPr>
        <w:t>3</w:t>
      </w:r>
      <w:r w:rsidRPr="00C57463">
        <w:rPr>
          <w:rFonts w:ascii="宋体" w:hAnsi="宋体" w:hint="eastAsia"/>
          <w:sz w:val="24"/>
        </w:rPr>
        <w:t>在本债券存续期间，如乙方发现甲方出现</w:t>
      </w:r>
      <w:r w:rsidRPr="00C57463">
        <w:rPr>
          <w:rFonts w:ascii="宋体" w:hAnsi="宋体"/>
          <w:sz w:val="24"/>
        </w:rPr>
        <w:t>了足以影响评级结果</w:t>
      </w:r>
      <w:r w:rsidRPr="00C57463">
        <w:rPr>
          <w:rFonts w:ascii="宋体" w:hAnsi="宋体" w:hint="eastAsia"/>
          <w:sz w:val="24"/>
        </w:rPr>
        <w:t>的实际情</w:t>
      </w:r>
      <w:r w:rsidRPr="00C57463">
        <w:rPr>
          <w:rFonts w:ascii="宋体" w:hAnsi="宋体" w:hint="eastAsia"/>
          <w:sz w:val="24"/>
        </w:rPr>
        <w:lastRenderedPageBreak/>
        <w:t>况变化，乙方有权对本债券采取级别调整、暂停评级、终止评级等评级行动，并</w:t>
      </w:r>
      <w:r w:rsidRPr="00C57463">
        <w:rPr>
          <w:rFonts w:ascii="宋体" w:hAnsi="宋体"/>
          <w:sz w:val="24"/>
        </w:rPr>
        <w:t>可以采取适当的方式将评级行动及评级结果进行公开</w:t>
      </w:r>
      <w:r w:rsidRPr="00C57463">
        <w:rPr>
          <w:rFonts w:ascii="宋体" w:hAnsi="宋体" w:hint="eastAsia"/>
          <w:sz w:val="24"/>
        </w:rPr>
        <w:t>。</w:t>
      </w:r>
    </w:p>
    <w:p w14:paraId="5963FB8D" w14:textId="77777777" w:rsidR="00D03879" w:rsidRPr="00C57463" w:rsidRDefault="00D03879" w:rsidP="00D03879">
      <w:pPr>
        <w:spacing w:beforeLines="50" w:before="156" w:line="360" w:lineRule="auto"/>
        <w:ind w:firstLine="480"/>
        <w:rPr>
          <w:rFonts w:ascii="宋体" w:hAnsi="宋体"/>
          <w:sz w:val="24"/>
        </w:rPr>
      </w:pPr>
      <w:r w:rsidRPr="00C57463">
        <w:rPr>
          <w:rFonts w:ascii="宋体" w:hAnsi="宋体" w:hint="eastAsia"/>
          <w:sz w:val="24"/>
        </w:rPr>
        <w:t>4.</w:t>
      </w:r>
      <w:r w:rsidRPr="00C57463">
        <w:rPr>
          <w:rFonts w:ascii="宋体" w:hAnsi="宋体"/>
          <w:sz w:val="24"/>
        </w:rPr>
        <w:t>4</w:t>
      </w:r>
      <w:r w:rsidRPr="00C57463">
        <w:rPr>
          <w:rFonts w:ascii="宋体" w:hAnsi="宋体" w:hint="eastAsia"/>
          <w:sz w:val="24"/>
        </w:rPr>
        <w:t>在本债券存续期届满之后，若甲方未委托乙方进行新的主体信用评级，乙方有权通过乙方的网站对甲方主体信用评级结果或担保主体信用评级结果（如有）有效期届满的事宜进行公告。</w:t>
      </w:r>
    </w:p>
    <w:p w14:paraId="6BB647A8" w14:textId="77777777" w:rsidR="00D03879" w:rsidRPr="00C57463" w:rsidRDefault="00D03879" w:rsidP="00D03879">
      <w:pPr>
        <w:spacing w:beforeLines="50" w:before="156" w:line="360" w:lineRule="auto"/>
        <w:ind w:firstLine="480"/>
        <w:rPr>
          <w:rFonts w:ascii="宋体" w:hAnsi="宋体"/>
          <w:sz w:val="24"/>
        </w:rPr>
      </w:pPr>
      <w:r w:rsidRPr="00C57463">
        <w:rPr>
          <w:rFonts w:ascii="宋体" w:hAnsi="宋体" w:hint="eastAsia"/>
          <w:sz w:val="24"/>
        </w:rPr>
        <w:t>4</w:t>
      </w:r>
      <w:r w:rsidRPr="00C57463">
        <w:rPr>
          <w:rFonts w:ascii="宋体" w:hAnsi="宋体"/>
          <w:sz w:val="24"/>
        </w:rPr>
        <w:t>.5</w:t>
      </w:r>
      <w:r w:rsidRPr="00C57463">
        <w:rPr>
          <w:rFonts w:ascii="宋体" w:hAnsi="宋体" w:hint="eastAsia"/>
          <w:sz w:val="24"/>
        </w:rPr>
        <w:t>若本债券分期发行，甲方引用乙方出具的上期债项评级结果或评级报告进行本债券其他期次的发行，且未支付该期债项分期发行评级费用，则乙方有权通过乙方网站或监管机构指定的网站将该期债项未进行评级的情况进行披露，且乙方对于甲方该期债项所发生的任何风险，不承担任何法律责任。</w:t>
      </w:r>
    </w:p>
    <w:p w14:paraId="4AE7E666" w14:textId="77777777" w:rsidR="00D03879" w:rsidRPr="00C57463" w:rsidRDefault="00D03879" w:rsidP="00D03879">
      <w:pPr>
        <w:spacing w:beforeLines="50" w:before="156" w:line="360" w:lineRule="auto"/>
        <w:ind w:firstLine="480"/>
        <w:rPr>
          <w:rFonts w:ascii="宋体" w:hAnsi="宋体"/>
          <w:sz w:val="24"/>
        </w:rPr>
      </w:pPr>
      <w:r w:rsidRPr="00C57463">
        <w:rPr>
          <w:rFonts w:ascii="宋体" w:hAnsi="宋体"/>
          <w:sz w:val="24"/>
        </w:rPr>
        <w:t>4.6</w:t>
      </w:r>
      <w:r w:rsidRPr="00C57463">
        <w:rPr>
          <w:rFonts w:ascii="宋体" w:hAnsi="宋体" w:hint="eastAsia"/>
          <w:sz w:val="24"/>
        </w:rPr>
        <w:t>如甲方在乙方承做的其他信用评级项目中作为相关方，且该项目评级工作需要使用甲方信息、数据、资料的，甲方授权乙方在提供评级服务过程中使用已经提供给乙方的信息、数据、资料。</w:t>
      </w:r>
    </w:p>
    <w:p w14:paraId="3D7EC653" w14:textId="77777777" w:rsidR="00D03879" w:rsidRPr="00C57463" w:rsidRDefault="00D03879" w:rsidP="00D03879">
      <w:pPr>
        <w:spacing w:beforeLines="50" w:before="156" w:line="360" w:lineRule="auto"/>
        <w:ind w:firstLine="480"/>
        <w:rPr>
          <w:rFonts w:ascii="宋体" w:hAnsi="宋体"/>
          <w:sz w:val="24"/>
        </w:rPr>
      </w:pPr>
      <w:r w:rsidRPr="00C57463">
        <w:rPr>
          <w:rFonts w:ascii="宋体" w:hAnsi="宋体" w:hint="eastAsia"/>
          <w:sz w:val="24"/>
        </w:rPr>
        <w:t>4</w:t>
      </w:r>
      <w:r w:rsidRPr="00C57463">
        <w:rPr>
          <w:rFonts w:ascii="宋体" w:hAnsi="宋体"/>
          <w:sz w:val="24"/>
        </w:rPr>
        <w:t>.7在乙方</w:t>
      </w:r>
      <w:r w:rsidRPr="00C57463">
        <w:rPr>
          <w:rFonts w:ascii="宋体" w:hAnsi="宋体" w:hint="eastAsia"/>
          <w:sz w:val="24"/>
        </w:rPr>
        <w:t>根据监管要求完成</w:t>
      </w:r>
      <w:r w:rsidRPr="00C57463">
        <w:rPr>
          <w:rFonts w:ascii="宋体" w:hAnsi="宋体"/>
          <w:sz w:val="24"/>
        </w:rPr>
        <w:t>本债券评级备案程序并</w:t>
      </w:r>
      <w:proofErr w:type="gramStart"/>
      <w:r w:rsidRPr="00C57463">
        <w:rPr>
          <w:rFonts w:ascii="宋体" w:hAnsi="宋体"/>
          <w:sz w:val="24"/>
        </w:rPr>
        <w:t>开展</w:t>
      </w:r>
      <w:r w:rsidRPr="00C57463">
        <w:rPr>
          <w:rFonts w:ascii="宋体" w:hAnsi="宋体" w:hint="eastAsia"/>
          <w:sz w:val="24"/>
        </w:rPr>
        <w:t>尽调</w:t>
      </w:r>
      <w:r w:rsidRPr="00C57463">
        <w:rPr>
          <w:rFonts w:ascii="宋体" w:hAnsi="宋体"/>
          <w:sz w:val="24"/>
        </w:rPr>
        <w:t>访谈</w:t>
      </w:r>
      <w:proofErr w:type="gramEnd"/>
      <w:r w:rsidRPr="00C57463">
        <w:rPr>
          <w:rFonts w:ascii="宋体" w:hAnsi="宋体"/>
          <w:sz w:val="24"/>
        </w:rPr>
        <w:t>等评级工作之后</w:t>
      </w:r>
      <w:r w:rsidRPr="00C57463">
        <w:rPr>
          <w:rFonts w:ascii="宋体" w:hAnsi="宋体" w:hint="eastAsia"/>
          <w:sz w:val="24"/>
        </w:rPr>
        <w:t>，如甲方因自身原因而中止或者取消本债券的发行工作的，则乙方已收取的本债券的评级费用不再退还。</w:t>
      </w:r>
    </w:p>
    <w:p w14:paraId="438B2DE0" w14:textId="77777777" w:rsidR="00D03879" w:rsidRPr="00C57463" w:rsidRDefault="00D03879" w:rsidP="00D03879">
      <w:pPr>
        <w:spacing w:beforeLines="50" w:before="156" w:line="360" w:lineRule="auto"/>
        <w:ind w:firstLine="540"/>
        <w:rPr>
          <w:rFonts w:ascii="黑体" w:eastAsia="黑体" w:hAnsi="宋体"/>
          <w:b/>
          <w:sz w:val="24"/>
        </w:rPr>
      </w:pPr>
      <w:r w:rsidRPr="00C57463">
        <w:rPr>
          <w:rFonts w:ascii="黑体" w:eastAsia="黑体" w:hAnsi="宋体" w:hint="eastAsia"/>
          <w:b/>
          <w:sz w:val="24"/>
        </w:rPr>
        <w:t>第五条  信用评级复评</w:t>
      </w:r>
    </w:p>
    <w:p w14:paraId="4D6BCE67" w14:textId="77777777" w:rsidR="00D03879" w:rsidRPr="00C57463" w:rsidRDefault="00D03879" w:rsidP="00D03879">
      <w:pPr>
        <w:spacing w:beforeLines="50" w:before="156" w:line="360" w:lineRule="auto"/>
        <w:ind w:firstLineChars="200" w:firstLine="480"/>
        <w:rPr>
          <w:rFonts w:ascii="宋体" w:hAnsi="宋体"/>
          <w:sz w:val="24"/>
        </w:rPr>
      </w:pPr>
      <w:r w:rsidRPr="00C57463">
        <w:rPr>
          <w:rFonts w:ascii="宋体" w:hAnsi="宋体" w:hint="eastAsia"/>
          <w:sz w:val="24"/>
        </w:rPr>
        <w:t>5.</w:t>
      </w:r>
      <w:r w:rsidRPr="00C57463">
        <w:rPr>
          <w:rFonts w:ascii="宋体" w:hAnsi="宋体"/>
          <w:sz w:val="24"/>
        </w:rPr>
        <w:t>1</w:t>
      </w:r>
      <w:r w:rsidRPr="00C57463">
        <w:rPr>
          <w:rFonts w:ascii="宋体" w:hAnsi="宋体" w:hint="eastAsia"/>
          <w:sz w:val="24"/>
        </w:rPr>
        <w:t>甲方自收到《评级结果告知函》之日起2个工作日内，对《信用评级报告》所使用的信息或评级结果有异议的，可以书面形式提出一次复评申请，并在5个工作日内提交乙方认可的复评补充资料。甲方未按本协议规定提交书面复评申请和/或补充资料的，将视为甲方对评级结果无异议。</w:t>
      </w:r>
    </w:p>
    <w:p w14:paraId="3BDA3211" w14:textId="77777777" w:rsidR="00D03879" w:rsidRPr="00C57463" w:rsidRDefault="00D03879" w:rsidP="00D03879">
      <w:pPr>
        <w:spacing w:beforeLines="50" w:before="156" w:line="360" w:lineRule="auto"/>
        <w:ind w:firstLineChars="200" w:firstLine="480"/>
        <w:rPr>
          <w:rFonts w:ascii="宋体" w:hAnsi="宋体"/>
          <w:sz w:val="24"/>
        </w:rPr>
      </w:pPr>
      <w:r w:rsidRPr="00C57463">
        <w:rPr>
          <w:rFonts w:ascii="宋体" w:hAnsi="宋体" w:hint="eastAsia"/>
          <w:sz w:val="24"/>
        </w:rPr>
        <w:t>5.</w:t>
      </w:r>
      <w:r w:rsidRPr="00C57463">
        <w:rPr>
          <w:rFonts w:ascii="宋体" w:hAnsi="宋体"/>
          <w:sz w:val="24"/>
        </w:rPr>
        <w:t>2</w:t>
      </w:r>
      <w:r w:rsidRPr="00C57463">
        <w:rPr>
          <w:rFonts w:ascii="宋体" w:hAnsi="宋体" w:hint="eastAsia"/>
          <w:sz w:val="24"/>
        </w:rPr>
        <w:t xml:space="preserve">乙方在收到甲方复评申请及相应材料后应立即进行复评工作，复评期限不应超过15天。 </w:t>
      </w:r>
    </w:p>
    <w:p w14:paraId="3CBF7830" w14:textId="77777777" w:rsidR="00D03879" w:rsidRPr="00C57463" w:rsidRDefault="00D03879" w:rsidP="00D03879">
      <w:pPr>
        <w:widowControl/>
        <w:snapToGrid w:val="0"/>
        <w:spacing w:beforeLines="50" w:before="156" w:afterLines="50" w:after="156" w:line="360" w:lineRule="auto"/>
        <w:ind w:firstLineChars="200" w:firstLine="480"/>
        <w:rPr>
          <w:rFonts w:ascii="ˎ̥" w:hAnsi="ˎ̥" w:cs="宋体"/>
          <w:sz w:val="24"/>
          <w:szCs w:val="24"/>
        </w:rPr>
      </w:pPr>
      <w:r w:rsidRPr="00C57463">
        <w:rPr>
          <w:rFonts w:ascii="宋体" w:hAnsi="宋体" w:hint="eastAsia"/>
          <w:sz w:val="24"/>
        </w:rPr>
        <w:t>5.</w:t>
      </w:r>
      <w:r w:rsidRPr="00C57463">
        <w:rPr>
          <w:rFonts w:ascii="宋体" w:hAnsi="宋体"/>
          <w:sz w:val="24"/>
        </w:rPr>
        <w:t>3</w:t>
      </w:r>
      <w:r w:rsidRPr="00C57463">
        <w:rPr>
          <w:rFonts w:ascii="宋体" w:hAnsi="宋体" w:hint="eastAsia"/>
          <w:sz w:val="24"/>
        </w:rPr>
        <w:t>复评结束后</w:t>
      </w:r>
      <w:r w:rsidRPr="00C57463">
        <w:rPr>
          <w:rFonts w:ascii="宋体" w:hAnsi="宋体"/>
          <w:sz w:val="24"/>
        </w:rPr>
        <w:t>,</w:t>
      </w:r>
      <w:r w:rsidRPr="00C57463">
        <w:rPr>
          <w:rFonts w:ascii="宋体" w:hAnsi="宋体" w:hint="eastAsia"/>
          <w:sz w:val="24"/>
        </w:rPr>
        <w:t>乙方通知甲方复评结果。复评结果为最终结果，结果一旦产生，乙方不再进行复评。</w:t>
      </w:r>
    </w:p>
    <w:p w14:paraId="1872A441" w14:textId="77777777" w:rsidR="00D03879" w:rsidRPr="00C57463" w:rsidRDefault="00D03879" w:rsidP="00D03879">
      <w:pPr>
        <w:spacing w:beforeLines="50" w:before="156" w:line="360" w:lineRule="auto"/>
        <w:ind w:firstLine="540"/>
        <w:rPr>
          <w:rFonts w:ascii="黑体" w:eastAsia="黑体" w:hAnsi="宋体"/>
          <w:b/>
          <w:sz w:val="24"/>
        </w:rPr>
      </w:pPr>
      <w:r w:rsidRPr="00C57463">
        <w:rPr>
          <w:rFonts w:ascii="黑体" w:eastAsia="黑体" w:hAnsi="宋体" w:hint="eastAsia"/>
          <w:b/>
          <w:sz w:val="24"/>
        </w:rPr>
        <w:t>第六条  信息披露及保密</w:t>
      </w:r>
    </w:p>
    <w:p w14:paraId="01140ACA" w14:textId="77777777" w:rsidR="00D03879" w:rsidRPr="00C57463" w:rsidRDefault="00D03879" w:rsidP="00D03879">
      <w:pPr>
        <w:pStyle w:val="af0"/>
        <w:spacing w:beforeLines="50" w:before="156" w:line="360" w:lineRule="auto"/>
        <w:jc w:val="both"/>
        <w:rPr>
          <w:rFonts w:ascii="宋体" w:hAnsi="宋体"/>
          <w:sz w:val="24"/>
        </w:rPr>
      </w:pPr>
      <w:r w:rsidRPr="00C57463">
        <w:rPr>
          <w:rFonts w:ascii="宋体" w:hAnsi="宋体" w:hint="eastAsia"/>
          <w:sz w:val="24"/>
        </w:rPr>
        <w:t>6.</w:t>
      </w:r>
      <w:r w:rsidRPr="00C57463">
        <w:rPr>
          <w:rFonts w:ascii="宋体" w:hAnsi="宋体"/>
          <w:sz w:val="24"/>
        </w:rPr>
        <w:t>1</w:t>
      </w:r>
      <w:r w:rsidRPr="00C57463">
        <w:rPr>
          <w:rFonts w:ascii="宋体" w:hAnsi="宋体" w:hint="eastAsia"/>
          <w:sz w:val="24"/>
        </w:rPr>
        <w:t>乙方正式出具的信用评级报告及本债券存续期内的相关公告或评级意见在向甲方提交并听取甲方相应意见之后，由乙方最终确定公布的内容。乙方有权将</w:t>
      </w:r>
      <w:r w:rsidRPr="00C57463">
        <w:rPr>
          <w:rFonts w:ascii="宋体" w:hAnsi="宋体"/>
          <w:sz w:val="24"/>
        </w:rPr>
        <w:t>评</w:t>
      </w:r>
      <w:r w:rsidRPr="00C57463">
        <w:rPr>
          <w:rFonts w:ascii="宋体" w:hAnsi="宋体"/>
          <w:sz w:val="24"/>
        </w:rPr>
        <w:lastRenderedPageBreak/>
        <w:t>级结果和评级报告</w:t>
      </w:r>
      <w:r w:rsidRPr="00C57463">
        <w:rPr>
          <w:rFonts w:ascii="宋体" w:hAnsi="宋体" w:hint="eastAsia"/>
          <w:sz w:val="24"/>
        </w:rPr>
        <w:t>通过乙方网站和监管机构规定的其他网站及媒体向社会公布。</w:t>
      </w:r>
    </w:p>
    <w:p w14:paraId="78EE8B32" w14:textId="77777777" w:rsidR="00D03879" w:rsidRPr="00C57463" w:rsidRDefault="00D03879" w:rsidP="00D03879">
      <w:pPr>
        <w:pStyle w:val="af0"/>
        <w:spacing w:beforeLines="50" w:before="156" w:line="360" w:lineRule="auto"/>
        <w:jc w:val="both"/>
        <w:rPr>
          <w:rFonts w:ascii="宋体" w:hAnsi="宋体"/>
          <w:sz w:val="24"/>
        </w:rPr>
      </w:pPr>
      <w:r w:rsidRPr="00C57463">
        <w:rPr>
          <w:rFonts w:ascii="宋体" w:hAnsi="宋体" w:hint="eastAsia"/>
          <w:sz w:val="24"/>
        </w:rPr>
        <w:t>6.</w:t>
      </w:r>
      <w:r w:rsidRPr="00C57463">
        <w:rPr>
          <w:rFonts w:ascii="宋体" w:hAnsi="宋体"/>
          <w:sz w:val="24"/>
        </w:rPr>
        <w:t>2</w:t>
      </w:r>
      <w:r w:rsidRPr="00C57463">
        <w:rPr>
          <w:rFonts w:ascii="宋体" w:hAnsi="宋体" w:hint="eastAsia"/>
          <w:sz w:val="24"/>
        </w:rPr>
        <w:t>若甲方自行公告评级报告或评级意见，须至少提前2个工作日通知乙方，并经乙方确认后方可公告。</w:t>
      </w:r>
    </w:p>
    <w:p w14:paraId="725EF69F" w14:textId="77777777" w:rsidR="00D03879" w:rsidRPr="00C57463" w:rsidRDefault="00D03879" w:rsidP="00D03879">
      <w:pPr>
        <w:pStyle w:val="af0"/>
        <w:spacing w:beforeLines="50" w:before="156" w:line="360" w:lineRule="auto"/>
        <w:jc w:val="both"/>
        <w:rPr>
          <w:rFonts w:ascii="宋体" w:hAnsi="宋体"/>
          <w:sz w:val="24"/>
        </w:rPr>
      </w:pPr>
      <w:r w:rsidRPr="00C57463">
        <w:rPr>
          <w:rFonts w:ascii="宋体" w:hAnsi="宋体" w:hint="eastAsia"/>
          <w:sz w:val="24"/>
        </w:rPr>
        <w:t>6.</w:t>
      </w:r>
      <w:r w:rsidRPr="00C57463">
        <w:rPr>
          <w:rFonts w:ascii="宋体" w:hAnsi="宋体"/>
          <w:sz w:val="24"/>
        </w:rPr>
        <w:t>3</w:t>
      </w:r>
      <w:r w:rsidRPr="00C57463">
        <w:rPr>
          <w:rFonts w:ascii="宋体" w:hAnsi="宋体" w:hint="eastAsia"/>
          <w:sz w:val="24"/>
        </w:rPr>
        <w:t>乙方已按照本协议约定出具评级报告，甲方更换评级机构的，乙方应按照监管要求披露评级报告。</w:t>
      </w:r>
    </w:p>
    <w:p w14:paraId="40282813" w14:textId="77777777" w:rsidR="00D03879" w:rsidRDefault="00D03879" w:rsidP="00D03879">
      <w:pPr>
        <w:pStyle w:val="af0"/>
        <w:spacing w:beforeLines="50" w:before="156" w:line="360" w:lineRule="auto"/>
        <w:jc w:val="both"/>
        <w:rPr>
          <w:rFonts w:ascii="宋体" w:hAnsi="宋体"/>
          <w:sz w:val="24"/>
        </w:rPr>
      </w:pPr>
      <w:r w:rsidRPr="00C57463">
        <w:rPr>
          <w:rFonts w:ascii="宋体" w:hAnsi="宋体"/>
          <w:sz w:val="24"/>
        </w:rPr>
        <w:t>6.4</w:t>
      </w:r>
      <w:r w:rsidRPr="00C57463">
        <w:rPr>
          <w:rFonts w:ascii="宋体" w:hAnsi="宋体" w:hint="eastAsia"/>
          <w:sz w:val="24"/>
        </w:rPr>
        <w:t>保密信息是指甲方就本债券以书面、电子通讯或互联网等形式提供给乙方的尚未公开的数据或信息，但不包括如下信息：</w:t>
      </w:r>
    </w:p>
    <w:p w14:paraId="5F96338C" w14:textId="77777777" w:rsidR="00D03879" w:rsidRPr="009D64BD" w:rsidRDefault="00D03879" w:rsidP="00D03879">
      <w:pPr>
        <w:pStyle w:val="af0"/>
        <w:spacing w:beforeLines="50" w:before="156" w:line="360" w:lineRule="auto"/>
        <w:rPr>
          <w:rFonts w:ascii="宋体" w:hAnsi="宋体"/>
          <w:sz w:val="24"/>
        </w:rPr>
      </w:pPr>
      <w:r w:rsidRPr="009D64BD">
        <w:rPr>
          <w:rFonts w:ascii="宋体" w:hAnsi="宋体" w:hint="eastAsia"/>
          <w:sz w:val="24"/>
        </w:rPr>
        <w:t>(</w:t>
      </w:r>
      <w:proofErr w:type="spellStart"/>
      <w:r w:rsidRPr="009D64BD">
        <w:rPr>
          <w:rFonts w:ascii="宋体" w:hAnsi="宋体" w:hint="eastAsia"/>
          <w:sz w:val="24"/>
        </w:rPr>
        <w:t>i</w:t>
      </w:r>
      <w:proofErr w:type="spellEnd"/>
      <w:r w:rsidRPr="009D64BD">
        <w:rPr>
          <w:rFonts w:ascii="宋体" w:hAnsi="宋体" w:hint="eastAsia"/>
          <w:sz w:val="24"/>
        </w:rPr>
        <w:t>)</w:t>
      </w:r>
      <w:r w:rsidRPr="009D64BD">
        <w:rPr>
          <w:rFonts w:ascii="宋体" w:hAnsi="宋体" w:hint="eastAsia"/>
          <w:sz w:val="24"/>
        </w:rPr>
        <w:tab/>
        <w:t>已处于公有领域，公众一般可以获得的信息；</w:t>
      </w:r>
    </w:p>
    <w:p w14:paraId="2044691D" w14:textId="77777777" w:rsidR="00D03879" w:rsidRPr="009D64BD" w:rsidRDefault="00D03879" w:rsidP="00D03879">
      <w:pPr>
        <w:pStyle w:val="af0"/>
        <w:spacing w:beforeLines="50" w:before="156" w:line="360" w:lineRule="auto"/>
        <w:rPr>
          <w:rFonts w:ascii="宋体" w:hAnsi="宋体"/>
          <w:sz w:val="24"/>
        </w:rPr>
      </w:pPr>
      <w:r w:rsidRPr="009D64BD">
        <w:rPr>
          <w:rFonts w:ascii="宋体" w:hAnsi="宋体" w:hint="eastAsia"/>
          <w:sz w:val="24"/>
        </w:rPr>
        <w:t>(ii)</w:t>
      </w:r>
      <w:r w:rsidRPr="009D64BD">
        <w:rPr>
          <w:rFonts w:ascii="宋体" w:hAnsi="宋体" w:hint="eastAsia"/>
          <w:sz w:val="24"/>
        </w:rPr>
        <w:tab/>
        <w:t>乙方在保密信息披露时通过合法途径已经获悉的信息，但乙方合理应知悉第三方违反保密义务而造成乙方知晓该保密信息的除外；</w:t>
      </w:r>
    </w:p>
    <w:p w14:paraId="7B813C8C" w14:textId="77777777" w:rsidR="00D03879" w:rsidRPr="00C57463" w:rsidRDefault="00D03879" w:rsidP="00D03879">
      <w:pPr>
        <w:pStyle w:val="af0"/>
        <w:spacing w:beforeLines="50" w:before="156" w:line="360" w:lineRule="auto"/>
        <w:jc w:val="both"/>
        <w:rPr>
          <w:rFonts w:ascii="宋体" w:hAnsi="宋体"/>
          <w:sz w:val="24"/>
        </w:rPr>
      </w:pPr>
      <w:r w:rsidRPr="009D64BD">
        <w:rPr>
          <w:rFonts w:ascii="宋体" w:hAnsi="宋体" w:hint="eastAsia"/>
          <w:sz w:val="24"/>
        </w:rPr>
        <w:t>(iii)乙方在没有依赖保密信息之情况下所独立开发的信息。</w:t>
      </w:r>
    </w:p>
    <w:p w14:paraId="27FCBDD9" w14:textId="77777777" w:rsidR="00D03879" w:rsidRPr="00C57463" w:rsidRDefault="00D03879" w:rsidP="00D03879">
      <w:pPr>
        <w:spacing w:beforeLines="50" w:before="156" w:line="360" w:lineRule="auto"/>
        <w:ind w:firstLineChars="200" w:firstLine="480"/>
        <w:rPr>
          <w:rFonts w:ascii="宋体" w:hAnsi="宋体"/>
          <w:sz w:val="24"/>
        </w:rPr>
      </w:pPr>
      <w:r w:rsidRPr="00C57463">
        <w:rPr>
          <w:rFonts w:ascii="宋体" w:hAnsi="宋体" w:hint="eastAsia"/>
          <w:sz w:val="24"/>
        </w:rPr>
        <w:t>6.</w:t>
      </w:r>
      <w:r w:rsidRPr="00C57463">
        <w:rPr>
          <w:rFonts w:ascii="宋体" w:hAnsi="宋体"/>
          <w:sz w:val="24"/>
        </w:rPr>
        <w:t>5</w:t>
      </w:r>
      <w:r w:rsidRPr="00C57463">
        <w:rPr>
          <w:rFonts w:ascii="宋体" w:hAnsi="宋体" w:hint="eastAsia"/>
          <w:sz w:val="24"/>
        </w:rPr>
        <w:t>本协议一方可以按照法律规定或监管机构（行政监管机构和自律监管机构）的要求对本条</w:t>
      </w:r>
      <w:r w:rsidRPr="00C57463">
        <w:rPr>
          <w:rFonts w:ascii="宋体" w:hAnsi="宋体"/>
          <w:sz w:val="24"/>
        </w:rPr>
        <w:t>所约定</w:t>
      </w:r>
      <w:r w:rsidRPr="00C57463">
        <w:rPr>
          <w:rFonts w:ascii="宋体" w:hAnsi="宋体" w:hint="eastAsia"/>
          <w:sz w:val="24"/>
        </w:rPr>
        <w:t>的保密信息进行相应的披露，但是披露范围应当仅限于法律规定或监管机构（行政监管机构和自律监管机构）要求必须披露的信息。</w:t>
      </w:r>
    </w:p>
    <w:p w14:paraId="260BF265" w14:textId="77777777" w:rsidR="00D03879" w:rsidRPr="00C57463" w:rsidRDefault="00D03879" w:rsidP="00D03879">
      <w:pPr>
        <w:numPr>
          <w:ilvl w:val="1"/>
          <w:numId w:val="16"/>
        </w:numPr>
        <w:adjustRightInd w:val="0"/>
        <w:spacing w:beforeLines="50" w:before="156" w:line="360" w:lineRule="auto"/>
        <w:ind w:left="420"/>
        <w:textAlignment w:val="baseline"/>
        <w:rPr>
          <w:rFonts w:ascii="宋体" w:hAnsi="宋体"/>
          <w:sz w:val="24"/>
        </w:rPr>
      </w:pPr>
      <w:r w:rsidRPr="00C57463">
        <w:rPr>
          <w:rFonts w:ascii="宋体" w:hAnsi="宋体" w:hint="eastAsia"/>
          <w:sz w:val="24"/>
        </w:rPr>
        <w:t>如果法律规定或监管机构（行政监管机构和自律监管机构）要求必须公开披露的，披露前在法律许可的条件下应当通知另一方。</w:t>
      </w:r>
    </w:p>
    <w:p w14:paraId="335EC7E3" w14:textId="77777777" w:rsidR="00D03879" w:rsidRPr="00C57463" w:rsidRDefault="00D03879" w:rsidP="00D03879">
      <w:pPr>
        <w:numPr>
          <w:ilvl w:val="1"/>
          <w:numId w:val="16"/>
        </w:numPr>
        <w:adjustRightInd w:val="0"/>
        <w:spacing w:beforeLines="50" w:before="156" w:line="360" w:lineRule="auto"/>
        <w:ind w:left="420"/>
        <w:textAlignment w:val="baseline"/>
        <w:rPr>
          <w:rFonts w:ascii="宋体" w:hAnsi="宋体"/>
          <w:sz w:val="24"/>
        </w:rPr>
      </w:pPr>
      <w:r w:rsidRPr="00C57463">
        <w:rPr>
          <w:rFonts w:ascii="宋体" w:hAnsi="宋体" w:hint="eastAsia"/>
          <w:sz w:val="24"/>
        </w:rPr>
        <w:t>如果一方只是按监管机构（行政监管机构和自律监管机构）要求向其报送评级报告、评级公告等信息，无须告知另一方。</w:t>
      </w:r>
    </w:p>
    <w:p w14:paraId="562715F9" w14:textId="77777777" w:rsidR="00D03879" w:rsidRPr="00C57463" w:rsidRDefault="00D03879" w:rsidP="00D03879">
      <w:pPr>
        <w:spacing w:beforeLines="50" w:before="156" w:line="360" w:lineRule="auto"/>
        <w:ind w:firstLine="540"/>
        <w:rPr>
          <w:rFonts w:ascii="黑体" w:eastAsia="黑体" w:hAnsi="宋体"/>
          <w:b/>
          <w:sz w:val="24"/>
        </w:rPr>
      </w:pPr>
      <w:r w:rsidRPr="00C57463">
        <w:rPr>
          <w:rFonts w:ascii="黑体" w:eastAsia="黑体" w:hAnsi="宋体" w:hint="eastAsia"/>
          <w:b/>
          <w:sz w:val="24"/>
        </w:rPr>
        <w:t xml:space="preserve">第七条  </w:t>
      </w:r>
      <w:r w:rsidRPr="00C57463">
        <w:rPr>
          <w:rFonts w:ascii="黑体" w:eastAsia="黑体" w:hAnsi="宋体"/>
          <w:b/>
          <w:sz w:val="24"/>
        </w:rPr>
        <w:t>责任限制</w:t>
      </w:r>
    </w:p>
    <w:p w14:paraId="3482C860" w14:textId="77777777" w:rsidR="00D03879" w:rsidRPr="00C57463" w:rsidRDefault="00D03879" w:rsidP="00D03879">
      <w:pPr>
        <w:spacing w:beforeLines="50" w:before="156" w:afterLines="50" w:after="156" w:line="360" w:lineRule="auto"/>
        <w:ind w:firstLineChars="200" w:firstLine="480"/>
        <w:rPr>
          <w:rFonts w:ascii="宋体" w:hAnsi="宋体"/>
          <w:sz w:val="24"/>
        </w:rPr>
      </w:pPr>
      <w:r w:rsidRPr="00C57463">
        <w:rPr>
          <w:rFonts w:ascii="宋体" w:hAnsi="宋体" w:hint="eastAsia"/>
          <w:sz w:val="24"/>
        </w:rPr>
        <w:t>7.</w:t>
      </w:r>
      <w:r w:rsidRPr="00C57463">
        <w:rPr>
          <w:rFonts w:ascii="宋体" w:hAnsi="宋体"/>
          <w:sz w:val="24"/>
        </w:rPr>
        <w:t>1乙方对</w:t>
      </w:r>
      <w:r w:rsidRPr="00C57463">
        <w:rPr>
          <w:rFonts w:ascii="宋体" w:hAnsi="宋体" w:hint="eastAsia"/>
          <w:sz w:val="24"/>
        </w:rPr>
        <w:t>由甲方或其他相关第三方为本债券发行提供给</w:t>
      </w:r>
      <w:r w:rsidRPr="00C57463">
        <w:rPr>
          <w:rFonts w:ascii="宋体" w:hAnsi="宋体"/>
          <w:sz w:val="24"/>
        </w:rPr>
        <w:t>乙方的信息或</w:t>
      </w:r>
      <w:r w:rsidRPr="00C57463">
        <w:rPr>
          <w:rFonts w:ascii="宋体" w:hAnsi="宋体" w:hint="eastAsia"/>
          <w:sz w:val="24"/>
        </w:rPr>
        <w:t>资料</w:t>
      </w:r>
      <w:r w:rsidRPr="00C57463">
        <w:rPr>
          <w:rFonts w:ascii="宋体" w:hAnsi="宋体"/>
          <w:sz w:val="24"/>
        </w:rPr>
        <w:t>的</w:t>
      </w:r>
      <w:r w:rsidRPr="00C57463">
        <w:rPr>
          <w:rFonts w:ascii="宋体" w:hAnsi="宋体" w:hint="eastAsia"/>
          <w:sz w:val="24"/>
        </w:rPr>
        <w:t>真实性、准</w:t>
      </w:r>
      <w:r w:rsidRPr="00C57463">
        <w:rPr>
          <w:rFonts w:ascii="宋体" w:hAnsi="宋体"/>
          <w:sz w:val="24"/>
        </w:rPr>
        <w:t>确性</w:t>
      </w:r>
      <w:r w:rsidRPr="00C57463">
        <w:rPr>
          <w:rFonts w:ascii="宋体" w:hAnsi="宋体" w:hint="eastAsia"/>
          <w:sz w:val="24"/>
        </w:rPr>
        <w:t>、完整性和及时性</w:t>
      </w:r>
      <w:r w:rsidRPr="00C57463">
        <w:rPr>
          <w:rFonts w:ascii="宋体" w:hAnsi="宋体"/>
          <w:sz w:val="24"/>
        </w:rPr>
        <w:t>不作任何保证或给予任何其他担保(无论是对甲方或任何第三方)。</w:t>
      </w:r>
    </w:p>
    <w:p w14:paraId="184DD954" w14:textId="77777777" w:rsidR="00D03879" w:rsidRPr="00C57463" w:rsidRDefault="00D03879" w:rsidP="00D03879">
      <w:pPr>
        <w:pStyle w:val="af0"/>
        <w:spacing w:beforeLines="50" w:before="156" w:afterLines="50" w:after="156" w:line="360" w:lineRule="auto"/>
        <w:jc w:val="both"/>
        <w:rPr>
          <w:rFonts w:ascii="宋体" w:hAnsi="宋体"/>
          <w:sz w:val="24"/>
        </w:rPr>
      </w:pPr>
      <w:r w:rsidRPr="00C57463">
        <w:rPr>
          <w:rFonts w:ascii="宋体" w:hAnsi="宋体" w:hint="eastAsia"/>
          <w:sz w:val="24"/>
        </w:rPr>
        <w:t>7.</w:t>
      </w:r>
      <w:r w:rsidRPr="00C57463">
        <w:rPr>
          <w:rFonts w:ascii="宋体" w:hAnsi="宋体"/>
          <w:sz w:val="24"/>
        </w:rPr>
        <w:t>2</w:t>
      </w:r>
      <w:r w:rsidRPr="00C57463">
        <w:rPr>
          <w:rFonts w:ascii="宋体" w:hAnsi="宋体" w:hint="eastAsia"/>
          <w:sz w:val="24"/>
        </w:rPr>
        <w:t>在任何情况下，乙方均不应因依法</w:t>
      </w:r>
      <w:r w:rsidRPr="00C57463">
        <w:rPr>
          <w:rFonts w:ascii="宋体" w:hAnsi="宋体"/>
          <w:sz w:val="24"/>
        </w:rPr>
        <w:t>合</w:t>
      </w:r>
      <w:proofErr w:type="gramStart"/>
      <w:r w:rsidRPr="00C57463">
        <w:rPr>
          <w:rFonts w:ascii="宋体" w:hAnsi="宋体"/>
          <w:sz w:val="24"/>
        </w:rPr>
        <w:t>规</w:t>
      </w:r>
      <w:proofErr w:type="gramEnd"/>
      <w:r w:rsidRPr="00C57463">
        <w:rPr>
          <w:rFonts w:ascii="宋体" w:hAnsi="宋体"/>
          <w:sz w:val="24"/>
        </w:rPr>
        <w:t>地</w:t>
      </w:r>
      <w:r w:rsidRPr="00C57463">
        <w:rPr>
          <w:rFonts w:ascii="宋体" w:hAnsi="宋体" w:hint="eastAsia"/>
          <w:sz w:val="24"/>
        </w:rPr>
        <w:t>履行本协议、出具评级结果及信用评级报告及发生本协议第9.2条的情形而对甲方或其他任何第三方承担任何赔偿责任。由于甲方向乙方提供的信息或资料存在瑕疵（如不真实、不准确、不完整或不及时）而导致乙方的评级结果或信用评级报告不准确或发生任何其它问题，</w:t>
      </w:r>
      <w:r w:rsidRPr="00C57463">
        <w:rPr>
          <w:rFonts w:ascii="宋体" w:hAnsi="宋体" w:hint="eastAsia"/>
          <w:sz w:val="24"/>
        </w:rPr>
        <w:lastRenderedPageBreak/>
        <w:t>乙方对此不承担任何责任</w:t>
      </w:r>
      <w:r w:rsidRPr="00C57463">
        <w:rPr>
          <w:rFonts w:ascii="宋体" w:hAnsi="宋体"/>
          <w:sz w:val="24"/>
        </w:rPr>
        <w:t>(无论是对甲方或任何第三方)</w:t>
      </w:r>
      <w:r w:rsidRPr="00C57463">
        <w:rPr>
          <w:rFonts w:ascii="宋体" w:hAnsi="宋体" w:hint="eastAsia"/>
          <w:sz w:val="24"/>
        </w:rPr>
        <w:t>。</w:t>
      </w:r>
      <w:r w:rsidRPr="00C57463">
        <w:rPr>
          <w:rFonts w:ascii="宋体" w:hAnsi="宋体"/>
          <w:sz w:val="24"/>
        </w:rPr>
        <w:t>但是本协议第</w:t>
      </w:r>
      <w:r w:rsidRPr="00C57463">
        <w:rPr>
          <w:rFonts w:ascii="宋体" w:hAnsi="宋体" w:hint="eastAsia"/>
          <w:sz w:val="24"/>
        </w:rPr>
        <w:t>7</w:t>
      </w:r>
      <w:r w:rsidRPr="00C57463">
        <w:rPr>
          <w:rFonts w:ascii="宋体" w:hAnsi="宋体"/>
          <w:sz w:val="24"/>
        </w:rPr>
        <w:t>.</w:t>
      </w:r>
      <w:r w:rsidRPr="00C57463">
        <w:rPr>
          <w:rFonts w:ascii="宋体" w:hAnsi="宋体" w:hint="eastAsia"/>
          <w:sz w:val="24"/>
        </w:rPr>
        <w:t>2条</w:t>
      </w:r>
      <w:r w:rsidRPr="00C57463">
        <w:rPr>
          <w:rFonts w:ascii="宋体" w:hAnsi="宋体"/>
          <w:sz w:val="24"/>
        </w:rPr>
        <w:t>的</w:t>
      </w:r>
      <w:r w:rsidRPr="00C57463">
        <w:rPr>
          <w:rFonts w:ascii="宋体" w:hAnsi="宋体" w:hint="eastAsia"/>
          <w:sz w:val="24"/>
        </w:rPr>
        <w:t>上述</w:t>
      </w:r>
      <w:r w:rsidRPr="00C57463">
        <w:rPr>
          <w:rFonts w:ascii="宋体" w:hAnsi="宋体"/>
          <w:sz w:val="24"/>
        </w:rPr>
        <w:t>规定不</w:t>
      </w:r>
      <w:r w:rsidRPr="00C57463">
        <w:rPr>
          <w:rFonts w:ascii="宋体" w:hAnsi="宋体" w:hint="eastAsia"/>
          <w:sz w:val="24"/>
        </w:rPr>
        <w:t>适用于</w:t>
      </w:r>
      <w:r w:rsidRPr="00C57463">
        <w:rPr>
          <w:rFonts w:ascii="宋体" w:hAnsi="宋体"/>
          <w:sz w:val="24"/>
        </w:rPr>
        <w:t>由于乙方或其雇员的任何欺诈、不诚实或有意的不法行为所导致的任何索赔。</w:t>
      </w:r>
    </w:p>
    <w:p w14:paraId="7D9725CE" w14:textId="77777777" w:rsidR="00D03879" w:rsidRPr="00C57463" w:rsidRDefault="00D03879" w:rsidP="00D03879">
      <w:pPr>
        <w:spacing w:beforeLines="50" w:before="156" w:line="360" w:lineRule="auto"/>
        <w:ind w:firstLineChars="196" w:firstLine="472"/>
        <w:rPr>
          <w:rFonts w:ascii="黑体" w:eastAsia="黑体" w:hAnsi="宋体"/>
          <w:b/>
          <w:sz w:val="24"/>
        </w:rPr>
      </w:pPr>
      <w:r w:rsidRPr="00C57463">
        <w:rPr>
          <w:rFonts w:ascii="黑体" w:eastAsia="黑体" w:hAnsi="宋体" w:hint="eastAsia"/>
          <w:b/>
          <w:sz w:val="24"/>
        </w:rPr>
        <w:t>第八条  违约责任</w:t>
      </w:r>
    </w:p>
    <w:p w14:paraId="2A925C2E" w14:textId="77777777" w:rsidR="00D03879" w:rsidRPr="00C57463" w:rsidRDefault="00D03879" w:rsidP="00D03879">
      <w:pPr>
        <w:spacing w:beforeLines="50" w:before="156" w:line="360" w:lineRule="auto"/>
        <w:ind w:firstLineChars="200" w:firstLine="480"/>
        <w:rPr>
          <w:rFonts w:ascii="宋体" w:hAnsi="宋体"/>
          <w:sz w:val="24"/>
        </w:rPr>
      </w:pPr>
      <w:r w:rsidRPr="00C57463">
        <w:rPr>
          <w:rFonts w:ascii="宋体" w:hAnsi="宋体" w:hint="eastAsia"/>
          <w:sz w:val="24"/>
        </w:rPr>
        <w:t>8.</w:t>
      </w:r>
      <w:r w:rsidRPr="00C57463">
        <w:rPr>
          <w:rFonts w:ascii="宋体" w:hAnsi="宋体"/>
          <w:sz w:val="24"/>
        </w:rPr>
        <w:t>1</w:t>
      </w:r>
      <w:r w:rsidRPr="00C57463">
        <w:rPr>
          <w:rFonts w:ascii="宋体" w:hAnsi="宋体" w:hint="eastAsia"/>
          <w:sz w:val="24"/>
        </w:rPr>
        <w:t>如果乙方未能按本协议约定及时向甲方提交首次评级报告、</w:t>
      </w:r>
      <w:r w:rsidRPr="00C57463">
        <w:rPr>
          <w:rFonts w:ascii="宋体" w:hAnsi="宋体"/>
          <w:sz w:val="24"/>
        </w:rPr>
        <w:t>跟踪评级报告或者分期发行评级报告的</w:t>
      </w:r>
      <w:r w:rsidRPr="00C57463">
        <w:rPr>
          <w:rFonts w:ascii="宋体" w:hAnsi="宋体" w:hint="eastAsia"/>
          <w:sz w:val="24"/>
        </w:rPr>
        <w:t>，乙方应向甲方支付该</w:t>
      </w:r>
      <w:r w:rsidRPr="00C57463">
        <w:rPr>
          <w:rFonts w:ascii="宋体" w:hAnsi="宋体"/>
          <w:sz w:val="24"/>
        </w:rPr>
        <w:t>项评级报告所对应的</w:t>
      </w:r>
      <w:r w:rsidRPr="00C57463">
        <w:rPr>
          <w:rFonts w:ascii="宋体" w:hAnsi="宋体" w:hint="eastAsia"/>
          <w:sz w:val="24"/>
        </w:rPr>
        <w:t>评级费用总额的</w:t>
      </w:r>
      <w:r w:rsidRPr="00C57463">
        <w:rPr>
          <w:rFonts w:ascii="宋体" w:hAnsi="宋体"/>
          <w:sz w:val="24"/>
        </w:rPr>
        <w:t>5%</w:t>
      </w:r>
      <w:r w:rsidRPr="00C57463">
        <w:rPr>
          <w:rFonts w:ascii="宋体" w:hAnsi="宋体" w:hint="eastAsia"/>
          <w:sz w:val="24"/>
        </w:rPr>
        <w:t>作为违约金。</w:t>
      </w:r>
    </w:p>
    <w:p w14:paraId="4BE70C6E" w14:textId="77777777" w:rsidR="00D03879" w:rsidRPr="00C57463" w:rsidRDefault="00D03879" w:rsidP="00D03879">
      <w:pPr>
        <w:spacing w:beforeLines="50" w:before="156" w:line="360" w:lineRule="auto"/>
        <w:ind w:firstLineChars="200" w:firstLine="480"/>
        <w:rPr>
          <w:rFonts w:ascii="宋体" w:hAnsi="宋体"/>
          <w:sz w:val="24"/>
        </w:rPr>
      </w:pPr>
      <w:r w:rsidRPr="00C57463">
        <w:rPr>
          <w:rFonts w:ascii="宋体" w:hAnsi="宋体" w:hint="eastAsia"/>
          <w:sz w:val="24"/>
        </w:rPr>
        <w:t>8.</w:t>
      </w:r>
      <w:r w:rsidRPr="00C57463">
        <w:rPr>
          <w:rFonts w:ascii="宋体" w:hAnsi="宋体"/>
          <w:sz w:val="24"/>
        </w:rPr>
        <w:t>2</w:t>
      </w:r>
      <w:r w:rsidRPr="00C57463">
        <w:rPr>
          <w:rFonts w:ascii="宋体" w:hAnsi="宋体" w:hint="eastAsia"/>
          <w:sz w:val="24"/>
        </w:rPr>
        <w:t>如非因乙方过错致使乙方未能按本协议约定完成评级工作（含跟踪评级），乙方不承担违约责任。</w:t>
      </w:r>
    </w:p>
    <w:p w14:paraId="79D4A8E1" w14:textId="77777777" w:rsidR="00D03879" w:rsidRPr="00C57463" w:rsidRDefault="00D03879" w:rsidP="00D03879">
      <w:pPr>
        <w:spacing w:beforeLines="50" w:before="156" w:line="360" w:lineRule="auto"/>
        <w:ind w:firstLineChars="200" w:firstLine="480"/>
        <w:rPr>
          <w:rFonts w:ascii="宋体" w:hAnsi="宋体"/>
          <w:sz w:val="24"/>
        </w:rPr>
      </w:pPr>
      <w:r w:rsidRPr="00C57463">
        <w:rPr>
          <w:rFonts w:ascii="宋体" w:hAnsi="宋体" w:hint="eastAsia"/>
          <w:sz w:val="24"/>
        </w:rPr>
        <w:t>8.</w:t>
      </w:r>
      <w:r w:rsidRPr="00C57463">
        <w:rPr>
          <w:rFonts w:ascii="宋体" w:hAnsi="宋体"/>
          <w:sz w:val="24"/>
        </w:rPr>
        <w:t>3</w:t>
      </w:r>
      <w:r w:rsidRPr="00C57463">
        <w:rPr>
          <w:rFonts w:ascii="宋体" w:hAnsi="宋体" w:hint="eastAsia"/>
          <w:sz w:val="24"/>
        </w:rPr>
        <w:t>如甲方未能按本协议约定及时向乙方支付首次评级费用、</w:t>
      </w:r>
      <w:r w:rsidRPr="00C57463">
        <w:rPr>
          <w:rFonts w:ascii="宋体" w:hAnsi="宋体"/>
          <w:sz w:val="24"/>
        </w:rPr>
        <w:t>跟踪评级费用或分期发行评级费用的</w:t>
      </w:r>
      <w:r w:rsidRPr="00C57463">
        <w:rPr>
          <w:rFonts w:ascii="宋体" w:hAnsi="宋体" w:hint="eastAsia"/>
          <w:sz w:val="24"/>
        </w:rPr>
        <w:t>，甲方应向乙方支付该项评级费用总额的5%作为违约金。</w:t>
      </w:r>
    </w:p>
    <w:p w14:paraId="6E5FC688" w14:textId="77777777" w:rsidR="00D03879" w:rsidRPr="00C57463" w:rsidRDefault="00D03879" w:rsidP="00D03879">
      <w:pPr>
        <w:spacing w:beforeLines="50" w:before="156" w:line="360" w:lineRule="auto"/>
        <w:ind w:firstLineChars="200" w:firstLine="480"/>
        <w:rPr>
          <w:rFonts w:ascii="宋体" w:hAnsi="宋体"/>
          <w:sz w:val="24"/>
        </w:rPr>
      </w:pPr>
      <w:r w:rsidRPr="00C57463">
        <w:rPr>
          <w:rFonts w:ascii="宋体" w:hAnsi="宋体" w:hint="eastAsia"/>
          <w:sz w:val="24"/>
        </w:rPr>
        <w:t>8</w:t>
      </w:r>
      <w:r w:rsidRPr="00C57463">
        <w:rPr>
          <w:rFonts w:ascii="宋体" w:hAnsi="宋体"/>
          <w:sz w:val="24"/>
        </w:rPr>
        <w:t>.4</w:t>
      </w:r>
      <w:r w:rsidRPr="00C57463">
        <w:rPr>
          <w:rFonts w:ascii="宋体" w:hAnsi="宋体" w:hint="eastAsia"/>
          <w:sz w:val="24"/>
        </w:rPr>
        <w:t>如甲方无正当理由未按本协议第2.5条的约定支付更新评级费用的，乙方有权暂停提供更新评级报告的服务直至甲方支付更新评级费用。</w:t>
      </w:r>
    </w:p>
    <w:p w14:paraId="6B5046EA" w14:textId="77777777" w:rsidR="00D03879" w:rsidRPr="00C57463" w:rsidRDefault="00D03879" w:rsidP="00D03879">
      <w:pPr>
        <w:spacing w:beforeLines="50" w:before="156" w:line="360" w:lineRule="auto"/>
        <w:ind w:firstLineChars="200" w:firstLine="480"/>
        <w:rPr>
          <w:rFonts w:ascii="宋体" w:hAnsi="宋体"/>
          <w:sz w:val="24"/>
        </w:rPr>
      </w:pPr>
      <w:r w:rsidRPr="00C57463">
        <w:rPr>
          <w:rFonts w:ascii="宋体" w:hAnsi="宋体" w:hint="eastAsia"/>
          <w:sz w:val="24"/>
        </w:rPr>
        <w:t>8</w:t>
      </w:r>
      <w:r w:rsidRPr="00C57463">
        <w:rPr>
          <w:rFonts w:ascii="宋体" w:hAnsi="宋体"/>
          <w:sz w:val="24"/>
        </w:rPr>
        <w:t>.5除本协议有明确约定外</w:t>
      </w:r>
      <w:r w:rsidRPr="00C57463">
        <w:rPr>
          <w:rFonts w:ascii="宋体" w:hAnsi="宋体" w:hint="eastAsia"/>
          <w:sz w:val="24"/>
        </w:rPr>
        <w:t>，任何一方违反本协议项下陈述、保证、承诺及其他义务，均须依据有关法律及本协议承担违约责任，并赔偿另一方的全部损失及因此而发生的一切费用（包括律师费、差旅费、诉讼费等）。</w:t>
      </w:r>
    </w:p>
    <w:p w14:paraId="01BD746D" w14:textId="77777777" w:rsidR="00D03879" w:rsidRPr="00C57463" w:rsidRDefault="00D03879" w:rsidP="00D03879">
      <w:pPr>
        <w:spacing w:beforeLines="50" w:before="156" w:line="360" w:lineRule="auto"/>
        <w:ind w:firstLineChars="196" w:firstLine="472"/>
        <w:rPr>
          <w:rFonts w:ascii="黑体" w:eastAsia="黑体" w:hAnsi="宋体"/>
          <w:b/>
          <w:sz w:val="24"/>
        </w:rPr>
      </w:pPr>
      <w:r w:rsidRPr="00C57463">
        <w:rPr>
          <w:rFonts w:ascii="黑体" w:eastAsia="黑体" w:hAnsi="宋体" w:hint="eastAsia"/>
          <w:b/>
          <w:sz w:val="24"/>
        </w:rPr>
        <w:t>第九条  变更或</w:t>
      </w:r>
      <w:r w:rsidRPr="00C57463">
        <w:rPr>
          <w:rFonts w:ascii="黑体" w:eastAsia="黑体" w:hAnsi="宋体"/>
          <w:b/>
          <w:sz w:val="24"/>
        </w:rPr>
        <w:t>终止</w:t>
      </w:r>
    </w:p>
    <w:p w14:paraId="5C281EFC" w14:textId="77777777" w:rsidR="00D03879" w:rsidRPr="00C57463" w:rsidRDefault="00D03879" w:rsidP="00D03879">
      <w:pPr>
        <w:spacing w:beforeLines="50" w:before="156" w:afterLines="50" w:after="156" w:line="360" w:lineRule="auto"/>
        <w:ind w:firstLineChars="200" w:firstLine="480"/>
        <w:rPr>
          <w:rFonts w:ascii="宋体" w:hAnsi="宋体"/>
          <w:sz w:val="24"/>
        </w:rPr>
      </w:pPr>
      <w:r w:rsidRPr="00C57463">
        <w:rPr>
          <w:rFonts w:ascii="宋体" w:hAnsi="宋体" w:hint="eastAsia"/>
          <w:sz w:val="24"/>
        </w:rPr>
        <w:t>9.</w:t>
      </w:r>
      <w:r w:rsidRPr="00C57463">
        <w:rPr>
          <w:rFonts w:ascii="宋体" w:hAnsi="宋体"/>
          <w:sz w:val="24"/>
        </w:rPr>
        <w:t>1</w:t>
      </w:r>
      <w:r w:rsidRPr="00C57463">
        <w:rPr>
          <w:rFonts w:ascii="宋体" w:hAnsi="宋体" w:hint="eastAsia"/>
          <w:sz w:val="24"/>
        </w:rPr>
        <w:t>本协议于本债券到期时自动终止。在本债券到期之前，双方也可协商一致终止本协议。</w:t>
      </w:r>
    </w:p>
    <w:p w14:paraId="0A399BE5" w14:textId="77777777" w:rsidR="00D03879" w:rsidRPr="00C57463" w:rsidRDefault="00D03879" w:rsidP="00D03879">
      <w:pPr>
        <w:spacing w:beforeLines="50" w:before="156" w:afterLines="50" w:after="156" w:line="360" w:lineRule="auto"/>
        <w:ind w:firstLineChars="200" w:firstLine="480"/>
        <w:rPr>
          <w:rFonts w:ascii="宋体" w:hAnsi="宋体"/>
          <w:sz w:val="24"/>
        </w:rPr>
      </w:pPr>
      <w:r w:rsidRPr="00C57463">
        <w:rPr>
          <w:rFonts w:ascii="宋体" w:hAnsi="宋体"/>
          <w:sz w:val="24"/>
        </w:rPr>
        <w:t>9.2</w:t>
      </w:r>
      <w:r w:rsidRPr="00C57463">
        <w:rPr>
          <w:rFonts w:ascii="宋体" w:hAnsi="宋体" w:hint="eastAsia"/>
          <w:sz w:val="24"/>
        </w:rPr>
        <w:t>出现以下情形之一，乙方可终止已公布信用评级结果和报告，并公告原因：</w:t>
      </w:r>
    </w:p>
    <w:p w14:paraId="5F1E4B59" w14:textId="77777777" w:rsidR="00D03879" w:rsidRDefault="00D03879" w:rsidP="00D03879">
      <w:pPr>
        <w:numPr>
          <w:ilvl w:val="1"/>
          <w:numId w:val="17"/>
        </w:numPr>
        <w:adjustRightInd w:val="0"/>
        <w:spacing w:beforeLines="50" w:before="156" w:afterLines="50" w:after="156" w:line="360" w:lineRule="auto"/>
        <w:textAlignment w:val="baseline"/>
        <w:rPr>
          <w:rFonts w:ascii="宋体" w:hAnsi="宋体"/>
          <w:sz w:val="24"/>
        </w:rPr>
      </w:pPr>
      <w:r>
        <w:rPr>
          <w:rFonts w:ascii="宋体" w:hAnsi="宋体" w:hint="eastAsia"/>
          <w:sz w:val="24"/>
        </w:rPr>
        <w:t>双方协商一致不再评级的；</w:t>
      </w:r>
    </w:p>
    <w:p w14:paraId="283D8726" w14:textId="77777777" w:rsidR="00D03879" w:rsidRDefault="00D03879" w:rsidP="00D03879">
      <w:pPr>
        <w:numPr>
          <w:ilvl w:val="1"/>
          <w:numId w:val="17"/>
        </w:numPr>
        <w:adjustRightInd w:val="0"/>
        <w:spacing w:beforeLines="50" w:before="156" w:afterLines="50" w:after="156" w:line="360" w:lineRule="auto"/>
        <w:textAlignment w:val="baseline"/>
        <w:rPr>
          <w:rFonts w:ascii="宋体" w:hAnsi="宋体"/>
          <w:sz w:val="24"/>
        </w:rPr>
      </w:pPr>
      <w:r>
        <w:rPr>
          <w:rFonts w:ascii="宋体" w:hAnsi="宋体" w:hint="eastAsia"/>
          <w:sz w:val="24"/>
        </w:rPr>
        <w:t>甲方不按约定支付评级费用的；</w:t>
      </w:r>
    </w:p>
    <w:p w14:paraId="5B769345" w14:textId="77777777" w:rsidR="00D03879" w:rsidRDefault="00D03879" w:rsidP="00D03879">
      <w:pPr>
        <w:numPr>
          <w:ilvl w:val="1"/>
          <w:numId w:val="17"/>
        </w:numPr>
        <w:adjustRightInd w:val="0"/>
        <w:spacing w:beforeLines="50" w:before="156" w:afterLines="50" w:after="156" w:line="360" w:lineRule="auto"/>
        <w:ind w:left="1701" w:hanging="801"/>
        <w:textAlignment w:val="baseline"/>
        <w:rPr>
          <w:rFonts w:ascii="宋体" w:hAnsi="宋体"/>
          <w:sz w:val="24"/>
        </w:rPr>
      </w:pPr>
      <w:r>
        <w:rPr>
          <w:rFonts w:ascii="宋体" w:hAnsi="宋体" w:hint="eastAsia"/>
          <w:sz w:val="24"/>
        </w:rPr>
        <w:t>甲方未按照本协议约定使用评级报告的；</w:t>
      </w:r>
    </w:p>
    <w:p w14:paraId="6EFCAF6E" w14:textId="77777777" w:rsidR="00D03879" w:rsidRDefault="00D03879" w:rsidP="00D03879">
      <w:pPr>
        <w:numPr>
          <w:ilvl w:val="1"/>
          <w:numId w:val="17"/>
        </w:numPr>
        <w:adjustRightInd w:val="0"/>
        <w:spacing w:beforeLines="50" w:before="156" w:afterLines="50" w:after="156" w:line="360" w:lineRule="auto"/>
        <w:ind w:left="1701" w:hanging="801"/>
        <w:textAlignment w:val="baseline"/>
        <w:rPr>
          <w:rFonts w:ascii="宋体" w:hAnsi="宋体"/>
          <w:sz w:val="24"/>
        </w:rPr>
      </w:pPr>
      <w:r>
        <w:rPr>
          <w:rFonts w:ascii="宋体" w:hAnsi="宋体" w:hint="eastAsia"/>
          <w:sz w:val="24"/>
        </w:rPr>
        <w:t>甲方拒不提供信用评级所需关键材料或提供的材料存在虚假记载、误导性陈述或重大遗漏的；</w:t>
      </w:r>
    </w:p>
    <w:p w14:paraId="6EE30858" w14:textId="77777777" w:rsidR="00D03879" w:rsidRDefault="00D03879" w:rsidP="00D03879">
      <w:pPr>
        <w:numPr>
          <w:ilvl w:val="1"/>
          <w:numId w:val="17"/>
        </w:numPr>
        <w:adjustRightInd w:val="0"/>
        <w:spacing w:beforeLines="50" w:before="156" w:afterLines="50" w:after="156" w:line="360" w:lineRule="auto"/>
        <w:textAlignment w:val="baseline"/>
        <w:rPr>
          <w:rFonts w:ascii="宋体" w:hAnsi="宋体"/>
          <w:sz w:val="24"/>
        </w:rPr>
      </w:pPr>
      <w:r>
        <w:rPr>
          <w:rFonts w:ascii="宋体" w:hAnsi="宋体" w:hint="eastAsia"/>
          <w:sz w:val="24"/>
        </w:rPr>
        <w:lastRenderedPageBreak/>
        <w:t>甲方解散或被依法宣告破产的；</w:t>
      </w:r>
    </w:p>
    <w:p w14:paraId="16C3FBB3" w14:textId="77777777" w:rsidR="00D03879" w:rsidRPr="00C57463" w:rsidRDefault="00D03879" w:rsidP="00D03879">
      <w:pPr>
        <w:numPr>
          <w:ilvl w:val="1"/>
          <w:numId w:val="17"/>
        </w:numPr>
        <w:adjustRightInd w:val="0"/>
        <w:spacing w:beforeLines="50" w:before="156" w:afterLines="50" w:after="156" w:line="360" w:lineRule="auto"/>
        <w:textAlignment w:val="baseline"/>
        <w:rPr>
          <w:rFonts w:ascii="宋体" w:hAnsi="宋体"/>
          <w:sz w:val="24"/>
        </w:rPr>
      </w:pPr>
      <w:r>
        <w:rPr>
          <w:rFonts w:ascii="宋体" w:hAnsi="宋体" w:hint="eastAsia"/>
          <w:sz w:val="24"/>
        </w:rPr>
        <w:t>评级工作不能正常开展的其他情形。</w:t>
      </w:r>
    </w:p>
    <w:p w14:paraId="779BD2DF" w14:textId="77777777" w:rsidR="00D03879" w:rsidRPr="00C57463" w:rsidRDefault="00D03879" w:rsidP="00D03879">
      <w:pPr>
        <w:spacing w:beforeLines="50" w:before="156" w:afterLines="50" w:after="156" w:line="360" w:lineRule="auto"/>
        <w:ind w:firstLineChars="200" w:firstLine="480"/>
        <w:rPr>
          <w:rFonts w:ascii="宋体" w:hAnsi="宋体"/>
          <w:sz w:val="24"/>
        </w:rPr>
      </w:pPr>
      <w:r w:rsidRPr="00C57463">
        <w:rPr>
          <w:rFonts w:ascii="宋体" w:hAnsi="宋体" w:hint="eastAsia"/>
          <w:sz w:val="24"/>
        </w:rPr>
        <w:t>9.</w:t>
      </w:r>
      <w:r w:rsidRPr="00C57463">
        <w:rPr>
          <w:rFonts w:ascii="宋体" w:hAnsi="宋体"/>
          <w:sz w:val="24"/>
        </w:rPr>
        <w:t>3本协议</w:t>
      </w:r>
      <w:r w:rsidRPr="00C57463">
        <w:rPr>
          <w:rFonts w:ascii="宋体" w:hAnsi="宋体" w:hint="eastAsia"/>
          <w:sz w:val="24"/>
        </w:rPr>
        <w:t>终止后</w:t>
      </w:r>
      <w:r w:rsidRPr="00C57463">
        <w:rPr>
          <w:rFonts w:ascii="宋体" w:hAnsi="宋体"/>
          <w:sz w:val="24"/>
        </w:rPr>
        <w:t>，本协议第</w:t>
      </w:r>
      <w:r w:rsidRPr="00C57463">
        <w:rPr>
          <w:rFonts w:ascii="宋体" w:hAnsi="宋体" w:hint="eastAsia"/>
          <w:sz w:val="24"/>
        </w:rPr>
        <w:t>六</w:t>
      </w:r>
      <w:r w:rsidRPr="00C57463">
        <w:rPr>
          <w:rFonts w:ascii="宋体" w:hAnsi="宋体"/>
          <w:sz w:val="24"/>
        </w:rPr>
        <w:t>条和第</w:t>
      </w:r>
      <w:r w:rsidRPr="00C57463">
        <w:rPr>
          <w:rFonts w:ascii="宋体" w:hAnsi="宋体" w:hint="eastAsia"/>
          <w:sz w:val="24"/>
        </w:rPr>
        <w:t>七</w:t>
      </w:r>
      <w:r w:rsidRPr="00C57463">
        <w:rPr>
          <w:rFonts w:ascii="宋体" w:hAnsi="宋体"/>
          <w:sz w:val="24"/>
        </w:rPr>
        <w:t>条继续有效</w:t>
      </w:r>
      <w:r w:rsidRPr="00C57463">
        <w:rPr>
          <w:rFonts w:ascii="宋体" w:hAnsi="宋体" w:hint="eastAsia"/>
          <w:sz w:val="24"/>
        </w:rPr>
        <w:t>，直至本协议终止之日起两年自动失效</w:t>
      </w:r>
      <w:r w:rsidRPr="00C57463">
        <w:rPr>
          <w:rFonts w:ascii="宋体" w:hAnsi="宋体"/>
          <w:sz w:val="24"/>
        </w:rPr>
        <w:t>。</w:t>
      </w:r>
    </w:p>
    <w:p w14:paraId="2FF5B4D7" w14:textId="77777777" w:rsidR="00D03879" w:rsidRPr="00C57463" w:rsidRDefault="00D03879" w:rsidP="00D03879">
      <w:pPr>
        <w:spacing w:beforeLines="50" w:before="156" w:line="360" w:lineRule="auto"/>
        <w:rPr>
          <w:rFonts w:ascii="黑体" w:eastAsia="黑体" w:hAnsi="宋体"/>
          <w:b/>
          <w:sz w:val="24"/>
        </w:rPr>
      </w:pPr>
      <w:r w:rsidRPr="00C57463">
        <w:rPr>
          <w:rFonts w:ascii="宋体" w:hAnsi="宋体" w:hint="eastAsia"/>
          <w:b/>
          <w:sz w:val="24"/>
        </w:rPr>
        <w:t xml:space="preserve">  </w:t>
      </w:r>
      <w:r w:rsidRPr="00C57463">
        <w:rPr>
          <w:rFonts w:ascii="黑体" w:eastAsia="黑体" w:hAnsi="宋体" w:hint="eastAsia"/>
          <w:b/>
          <w:sz w:val="24"/>
        </w:rPr>
        <w:t xml:space="preserve">  第十条  争议的解决</w:t>
      </w:r>
    </w:p>
    <w:p w14:paraId="00277174" w14:textId="77777777" w:rsidR="00D03879" w:rsidRPr="00C57463" w:rsidRDefault="00D03879" w:rsidP="00D03879">
      <w:pPr>
        <w:pStyle w:val="Level2"/>
        <w:numPr>
          <w:ilvl w:val="1"/>
          <w:numId w:val="0"/>
        </w:numPr>
        <w:spacing w:beforeLines="50" w:before="156"/>
        <w:ind w:leftChars="1" w:left="2" w:firstLineChars="200" w:firstLine="503"/>
        <w:rPr>
          <w:rFonts w:ascii="宋体" w:hAnsi="宋体"/>
          <w:lang w:eastAsia="zh-CN"/>
        </w:rPr>
      </w:pPr>
      <w:r w:rsidRPr="00C57463">
        <w:rPr>
          <w:rFonts w:ascii="宋体" w:hAnsi="宋体" w:hint="eastAsia"/>
          <w:lang w:eastAsia="zh-CN"/>
        </w:rPr>
        <w:t>10.1</w:t>
      </w:r>
      <w:r w:rsidRPr="00C57463">
        <w:rPr>
          <w:rFonts w:ascii="宋体" w:hAnsi="宋体"/>
          <w:lang w:eastAsia="zh-CN"/>
        </w:rPr>
        <w:t>双方之间因本协议而发生的或与本协议有关的任何争议，包括与本协议的违约、终止或有效性有关的争议，双方应当首先努力通过友好协商解决。</w:t>
      </w:r>
    </w:p>
    <w:p w14:paraId="04381E59" w14:textId="77777777" w:rsidR="00D03879" w:rsidRPr="00C57463" w:rsidRDefault="00D03879" w:rsidP="00D03879">
      <w:pPr>
        <w:pStyle w:val="Level2"/>
        <w:numPr>
          <w:ilvl w:val="1"/>
          <w:numId w:val="0"/>
        </w:numPr>
        <w:spacing w:beforeLines="50" w:before="156"/>
        <w:ind w:leftChars="1" w:left="2" w:firstLineChars="200" w:firstLine="503"/>
        <w:rPr>
          <w:rFonts w:ascii="宋体" w:hAnsi="宋体"/>
          <w:lang w:eastAsia="zh-CN"/>
        </w:rPr>
      </w:pPr>
      <w:r w:rsidRPr="00C57463">
        <w:rPr>
          <w:rFonts w:ascii="宋体" w:hAnsi="宋体" w:hint="eastAsia"/>
          <w:lang w:eastAsia="zh-CN"/>
        </w:rPr>
        <w:t>10.2</w:t>
      </w:r>
      <w:r w:rsidRPr="00C57463">
        <w:rPr>
          <w:rFonts w:ascii="宋体" w:hAnsi="宋体"/>
          <w:lang w:eastAsia="zh-CN"/>
        </w:rPr>
        <w:t>如果在</w:t>
      </w:r>
      <w:proofErr w:type="gramStart"/>
      <w:r w:rsidRPr="00C57463">
        <w:rPr>
          <w:rFonts w:ascii="宋体" w:hAnsi="宋体"/>
          <w:lang w:eastAsia="zh-CN"/>
        </w:rPr>
        <w:t>一</w:t>
      </w:r>
      <w:proofErr w:type="gramEnd"/>
      <w:r w:rsidRPr="00C57463">
        <w:rPr>
          <w:rFonts w:ascii="宋体" w:hAnsi="宋体"/>
          <w:lang w:eastAsia="zh-CN"/>
        </w:rPr>
        <w:t>方向另一方递送了要求开始协商的书面通知后六十（60）天内，争议仍未通过友好协商解决，则任何一方可要求按照</w:t>
      </w:r>
      <w:r w:rsidRPr="00C57463">
        <w:rPr>
          <w:rFonts w:ascii="宋体" w:hAnsi="宋体" w:hint="eastAsia"/>
          <w:lang w:eastAsia="zh-CN"/>
        </w:rPr>
        <w:t>本</w:t>
      </w:r>
      <w:r w:rsidRPr="00C57463">
        <w:rPr>
          <w:rFonts w:ascii="宋体" w:hAnsi="宋体"/>
          <w:lang w:eastAsia="zh-CN"/>
        </w:rPr>
        <w:t>条的</w:t>
      </w:r>
      <w:r w:rsidRPr="00C57463">
        <w:rPr>
          <w:rFonts w:ascii="宋体" w:hAnsi="宋体" w:hint="eastAsia"/>
          <w:lang w:eastAsia="zh-CN"/>
        </w:rPr>
        <w:t>约</w:t>
      </w:r>
      <w:r w:rsidRPr="00C57463">
        <w:rPr>
          <w:rFonts w:ascii="宋体" w:hAnsi="宋体"/>
          <w:lang w:eastAsia="zh-CN"/>
        </w:rPr>
        <w:t>定通过仲裁最终解决该争议。</w:t>
      </w:r>
    </w:p>
    <w:p w14:paraId="77F10071" w14:textId="77777777" w:rsidR="00D03879" w:rsidRPr="00C57463" w:rsidRDefault="00D03879" w:rsidP="00D03879">
      <w:pPr>
        <w:pStyle w:val="Level2"/>
        <w:numPr>
          <w:ilvl w:val="1"/>
          <w:numId w:val="0"/>
        </w:numPr>
        <w:spacing w:beforeLines="50" w:before="156"/>
        <w:ind w:leftChars="1" w:left="2" w:firstLineChars="200" w:firstLine="503"/>
        <w:rPr>
          <w:rFonts w:ascii="宋体" w:hAnsi="宋体"/>
          <w:lang w:eastAsia="zh-CN"/>
        </w:rPr>
      </w:pPr>
      <w:r w:rsidRPr="00C57463">
        <w:rPr>
          <w:rFonts w:ascii="宋体" w:hAnsi="宋体" w:hint="eastAsia"/>
          <w:lang w:eastAsia="zh-CN"/>
        </w:rPr>
        <w:t>10.3</w:t>
      </w:r>
      <w:r w:rsidRPr="00C57463">
        <w:rPr>
          <w:rFonts w:ascii="宋体" w:hAnsi="宋体"/>
          <w:lang w:eastAsia="zh-CN"/>
        </w:rPr>
        <w:t>仲裁应由中国国际经济贸易仲裁委员会遵循其当时有效的仲裁规则</w:t>
      </w:r>
      <w:r w:rsidRPr="00C57463">
        <w:rPr>
          <w:rFonts w:ascii="宋体" w:hAnsi="宋体" w:hint="eastAsia"/>
          <w:lang w:eastAsia="zh-CN"/>
        </w:rPr>
        <w:t>在北京</w:t>
      </w:r>
      <w:r w:rsidRPr="00C57463">
        <w:rPr>
          <w:rFonts w:ascii="宋体" w:hAnsi="宋体"/>
          <w:lang w:eastAsia="zh-CN"/>
        </w:rPr>
        <w:t>进行。</w:t>
      </w:r>
    </w:p>
    <w:p w14:paraId="73AADB88" w14:textId="77777777" w:rsidR="00D03879" w:rsidRPr="00C57463" w:rsidRDefault="00D03879" w:rsidP="00D03879">
      <w:pPr>
        <w:pStyle w:val="Level2"/>
        <w:numPr>
          <w:ilvl w:val="1"/>
          <w:numId w:val="0"/>
        </w:numPr>
        <w:spacing w:beforeLines="50" w:before="156"/>
        <w:ind w:leftChars="1" w:left="2" w:firstLineChars="200" w:firstLine="503"/>
        <w:rPr>
          <w:rFonts w:ascii="宋体" w:hAnsi="宋体"/>
          <w:lang w:eastAsia="zh-CN"/>
        </w:rPr>
      </w:pPr>
      <w:r w:rsidRPr="00C57463">
        <w:rPr>
          <w:rFonts w:ascii="宋体" w:hAnsi="宋体" w:hint="eastAsia"/>
          <w:lang w:eastAsia="zh-CN"/>
        </w:rPr>
        <w:t>10.4该仲裁裁决应当是终局的，本协议双方特此同意不可撤销地服从该仲裁委员会的管辖与裁决结果。</w:t>
      </w:r>
      <w:r w:rsidRPr="00C57463">
        <w:rPr>
          <w:rFonts w:ascii="宋体" w:hAnsi="宋体"/>
          <w:lang w:eastAsia="zh-CN"/>
        </w:rPr>
        <w:t>仲裁费用和双方费用应由败诉方承担。</w:t>
      </w:r>
    </w:p>
    <w:p w14:paraId="7CB4DA6D" w14:textId="77777777" w:rsidR="00D03879" w:rsidRPr="00C57463" w:rsidRDefault="00D03879" w:rsidP="00D03879">
      <w:pPr>
        <w:pStyle w:val="Level2"/>
        <w:numPr>
          <w:ilvl w:val="1"/>
          <w:numId w:val="0"/>
        </w:numPr>
        <w:spacing w:beforeLines="50" w:before="156"/>
        <w:ind w:leftChars="1" w:left="2" w:firstLineChars="200" w:firstLine="503"/>
        <w:rPr>
          <w:rFonts w:ascii="宋体" w:hAnsi="宋体"/>
          <w:lang w:eastAsia="zh-CN"/>
        </w:rPr>
      </w:pPr>
      <w:r w:rsidRPr="00C57463">
        <w:rPr>
          <w:rFonts w:ascii="宋体" w:hAnsi="宋体" w:hint="eastAsia"/>
          <w:lang w:eastAsia="zh-CN"/>
        </w:rPr>
        <w:t>10.5</w:t>
      </w:r>
      <w:r w:rsidRPr="00C57463">
        <w:rPr>
          <w:rFonts w:ascii="宋体" w:hAnsi="宋体"/>
          <w:lang w:eastAsia="zh-CN"/>
        </w:rPr>
        <w:t>争议提交仲裁之时及之后，双方应继续行使和履行其在本协议项下的其它权利和义务，但与争议事项直接相关的除外。</w:t>
      </w:r>
    </w:p>
    <w:p w14:paraId="412C88B3" w14:textId="77777777" w:rsidR="00D03879" w:rsidRPr="00C57463" w:rsidRDefault="00D03879" w:rsidP="00D03879">
      <w:pPr>
        <w:spacing w:beforeLines="50" w:before="156" w:line="360" w:lineRule="auto"/>
        <w:ind w:firstLineChars="196" w:firstLine="472"/>
        <w:rPr>
          <w:rFonts w:ascii="黑体" w:eastAsia="黑体" w:hAnsi="宋体"/>
          <w:b/>
          <w:sz w:val="24"/>
        </w:rPr>
      </w:pPr>
      <w:r w:rsidRPr="00C57463">
        <w:rPr>
          <w:rFonts w:ascii="黑体" w:eastAsia="黑体" w:hAnsi="宋体" w:hint="eastAsia"/>
          <w:b/>
          <w:sz w:val="24"/>
        </w:rPr>
        <w:t>第十一条  不可抗力</w:t>
      </w:r>
    </w:p>
    <w:p w14:paraId="648513AA" w14:textId="77777777" w:rsidR="00D03879" w:rsidRPr="00C57463" w:rsidRDefault="00D03879" w:rsidP="00D03879">
      <w:pPr>
        <w:pStyle w:val="FWBL4"/>
        <w:numPr>
          <w:ilvl w:val="3"/>
          <w:numId w:val="0"/>
        </w:numPr>
        <w:spacing w:beforeLines="50" w:before="156" w:after="0" w:line="360" w:lineRule="auto"/>
        <w:ind w:firstLine="539"/>
        <w:rPr>
          <w:w w:val="105"/>
          <w:kern w:val="20"/>
          <w:lang w:eastAsia="zh-CN"/>
        </w:rPr>
      </w:pPr>
      <w:r w:rsidRPr="00C57463">
        <w:rPr>
          <w:rFonts w:ascii="宋体" w:hAnsi="宋体" w:hint="eastAsia"/>
          <w:w w:val="105"/>
          <w:kern w:val="20"/>
          <w:lang w:eastAsia="zh-CN"/>
        </w:rPr>
        <w:t>11.1</w:t>
      </w:r>
      <w:r w:rsidRPr="00C57463">
        <w:rPr>
          <w:rFonts w:ascii="宋体" w:hAnsi="宋体"/>
          <w:w w:val="105"/>
          <w:kern w:val="20"/>
          <w:lang w:eastAsia="zh-CN"/>
        </w:rPr>
        <w:t>“不可抗力”是指本协议双方不能控制、不可预见或即使预见亦无法避免的事件</w:t>
      </w:r>
      <w:r w:rsidRPr="00C57463">
        <w:rPr>
          <w:rFonts w:ascii="宋体" w:hAnsi="宋体" w:hint="eastAsia"/>
          <w:w w:val="105"/>
          <w:kern w:val="20"/>
          <w:lang w:eastAsia="zh-CN"/>
        </w:rPr>
        <w:t>。</w:t>
      </w:r>
      <w:r w:rsidRPr="00C57463">
        <w:rPr>
          <w:rFonts w:ascii="宋体" w:hAnsi="宋体"/>
          <w:w w:val="105"/>
          <w:kern w:val="20"/>
          <w:lang w:eastAsia="zh-CN"/>
        </w:rPr>
        <w:t>该事件妨碍、影响或延误任何一方根据本协议履行其全部或部分义务。该事件包括但不限于地震、台风、洪水、火灾、瘟疫、其他天灾、战争、政变、骚乱、罢工或</w:t>
      </w:r>
      <w:r w:rsidRPr="00C57463">
        <w:rPr>
          <w:rFonts w:ascii="宋体" w:hAnsi="宋体" w:hint="eastAsia"/>
          <w:w w:val="105"/>
          <w:kern w:val="20"/>
          <w:lang w:eastAsia="zh-CN"/>
        </w:rPr>
        <w:t>任何</w:t>
      </w:r>
      <w:r w:rsidRPr="00C57463">
        <w:rPr>
          <w:rFonts w:ascii="宋体" w:hAnsi="宋体"/>
          <w:w w:val="105"/>
          <w:kern w:val="20"/>
          <w:lang w:eastAsia="zh-CN"/>
        </w:rPr>
        <w:t>其他类似事件，以及新法规</w:t>
      </w:r>
      <w:r w:rsidRPr="00C57463">
        <w:rPr>
          <w:rFonts w:ascii="宋体" w:hAnsi="宋体" w:hint="eastAsia"/>
          <w:w w:val="105"/>
          <w:kern w:val="20"/>
          <w:lang w:eastAsia="zh-CN"/>
        </w:rPr>
        <w:t>、</w:t>
      </w:r>
      <w:r w:rsidRPr="00C57463">
        <w:rPr>
          <w:rFonts w:ascii="宋体" w:hAnsi="宋体"/>
          <w:w w:val="105"/>
          <w:kern w:val="20"/>
          <w:lang w:eastAsia="zh-CN"/>
        </w:rPr>
        <w:t>国家政策颁布</w:t>
      </w:r>
      <w:r w:rsidRPr="00C57463">
        <w:rPr>
          <w:rFonts w:ascii="宋体" w:hAnsi="宋体" w:hint="eastAsia"/>
          <w:w w:val="105"/>
          <w:kern w:val="20"/>
          <w:lang w:eastAsia="zh-CN"/>
        </w:rPr>
        <w:t>、监管规定、自律组织规章</w:t>
      </w:r>
      <w:r w:rsidRPr="00C57463">
        <w:rPr>
          <w:rFonts w:ascii="宋体" w:hAnsi="宋体"/>
          <w:w w:val="105"/>
          <w:kern w:val="20"/>
          <w:lang w:eastAsia="zh-CN"/>
        </w:rPr>
        <w:t>或对原法规</w:t>
      </w:r>
      <w:r w:rsidRPr="00C57463">
        <w:rPr>
          <w:rFonts w:ascii="宋体" w:hAnsi="宋体" w:hint="eastAsia"/>
          <w:w w:val="105"/>
          <w:kern w:val="20"/>
          <w:lang w:eastAsia="zh-CN"/>
        </w:rPr>
        <w:t>、</w:t>
      </w:r>
      <w:r w:rsidRPr="00C57463">
        <w:rPr>
          <w:rFonts w:ascii="宋体" w:hAnsi="宋体"/>
          <w:w w:val="105"/>
          <w:kern w:val="20"/>
          <w:lang w:eastAsia="zh-CN"/>
        </w:rPr>
        <w:t>国家政策</w:t>
      </w:r>
      <w:r w:rsidRPr="00C57463">
        <w:rPr>
          <w:rFonts w:ascii="宋体" w:hAnsi="宋体" w:hint="eastAsia"/>
          <w:w w:val="105"/>
          <w:kern w:val="20"/>
          <w:lang w:eastAsia="zh-CN"/>
        </w:rPr>
        <w:t>、监管规定、自律组织规章</w:t>
      </w:r>
      <w:r w:rsidRPr="00C57463">
        <w:rPr>
          <w:rFonts w:ascii="宋体" w:hAnsi="宋体"/>
          <w:w w:val="105"/>
          <w:kern w:val="20"/>
          <w:lang w:eastAsia="zh-CN"/>
        </w:rPr>
        <w:t>的修改等因素。</w:t>
      </w:r>
    </w:p>
    <w:p w14:paraId="60505C63" w14:textId="77777777" w:rsidR="00D03879" w:rsidRPr="00C57463" w:rsidRDefault="00D03879" w:rsidP="00D03879">
      <w:pPr>
        <w:pStyle w:val="FWBL4"/>
        <w:numPr>
          <w:ilvl w:val="3"/>
          <w:numId w:val="0"/>
        </w:numPr>
        <w:spacing w:beforeLines="50" w:before="156" w:after="0" w:line="360" w:lineRule="auto"/>
        <w:ind w:firstLine="539"/>
        <w:rPr>
          <w:w w:val="105"/>
          <w:kern w:val="20"/>
          <w:lang w:eastAsia="zh-CN"/>
        </w:rPr>
      </w:pPr>
      <w:r w:rsidRPr="00C57463">
        <w:rPr>
          <w:rFonts w:hint="eastAsia"/>
          <w:w w:val="105"/>
          <w:kern w:val="20"/>
          <w:lang w:eastAsia="zh-CN"/>
        </w:rPr>
        <w:t>11.2</w:t>
      </w:r>
      <w:r w:rsidRPr="00C57463">
        <w:rPr>
          <w:rFonts w:hint="eastAsia"/>
          <w:w w:val="105"/>
          <w:kern w:val="20"/>
          <w:lang w:eastAsia="zh-CN"/>
        </w:rPr>
        <w:t>如发生上述不可抗力事件，则本协议双方对无法履行或迟延履行其在本协议项下的义务不承担任何责任，但任何一方迟延履行后发生不可抗力</w:t>
      </w:r>
      <w:r w:rsidRPr="00C57463">
        <w:rPr>
          <w:rFonts w:hint="eastAsia"/>
          <w:w w:val="105"/>
          <w:kern w:val="20"/>
          <w:lang w:eastAsia="zh-CN"/>
        </w:rPr>
        <w:lastRenderedPageBreak/>
        <w:t>的，该方的责任不能免除。同时，</w:t>
      </w:r>
      <w:r w:rsidRPr="00C57463">
        <w:rPr>
          <w:w w:val="105"/>
          <w:kern w:val="20"/>
          <w:lang w:eastAsia="zh-CN"/>
        </w:rPr>
        <w:t>遭受该事件的一方应立即用可能的快捷方式通知对方，并在十五日内提供证明文件说明有关事件的细节和不能履行或部分不能履行或需</w:t>
      </w:r>
      <w:r w:rsidRPr="00C57463">
        <w:rPr>
          <w:rFonts w:hint="eastAsia"/>
          <w:w w:val="105"/>
          <w:kern w:val="20"/>
          <w:lang w:eastAsia="zh-CN"/>
        </w:rPr>
        <w:t>迟延</w:t>
      </w:r>
      <w:r w:rsidRPr="00C57463">
        <w:rPr>
          <w:w w:val="105"/>
          <w:kern w:val="20"/>
          <w:lang w:eastAsia="zh-CN"/>
        </w:rPr>
        <w:t>履行本协议的原因。双方应在协商一致的基础上</w:t>
      </w:r>
      <w:r w:rsidRPr="00C57463">
        <w:rPr>
          <w:rFonts w:hint="eastAsia"/>
          <w:w w:val="105"/>
          <w:kern w:val="20"/>
          <w:lang w:eastAsia="zh-CN"/>
        </w:rPr>
        <w:t>就是</w:t>
      </w:r>
      <w:r w:rsidRPr="00C57463">
        <w:rPr>
          <w:w w:val="105"/>
          <w:kern w:val="20"/>
          <w:lang w:eastAsia="zh-CN"/>
        </w:rPr>
        <w:t>否延期履行本协议或终止本协议达成书面协议。</w:t>
      </w:r>
    </w:p>
    <w:p w14:paraId="05F536EF" w14:textId="77777777" w:rsidR="00D03879" w:rsidRPr="00C57463" w:rsidRDefault="00D03879" w:rsidP="00D03879">
      <w:pPr>
        <w:pStyle w:val="FWBL4"/>
        <w:numPr>
          <w:ilvl w:val="3"/>
          <w:numId w:val="0"/>
        </w:numPr>
        <w:spacing w:beforeLines="50" w:before="156" w:after="0" w:line="360" w:lineRule="auto"/>
        <w:ind w:firstLine="539"/>
        <w:rPr>
          <w:rFonts w:ascii="黑体" w:eastAsia="黑体" w:hAnsi="宋体"/>
          <w:b/>
          <w:lang w:eastAsia="zh-CN"/>
        </w:rPr>
      </w:pPr>
      <w:r w:rsidRPr="00C57463">
        <w:rPr>
          <w:rFonts w:ascii="黑体" w:eastAsia="黑体" w:hAnsi="宋体" w:hint="eastAsia"/>
          <w:b/>
          <w:lang w:eastAsia="zh-CN"/>
        </w:rPr>
        <w:t>第十二条  反商业贿赂条款</w:t>
      </w:r>
    </w:p>
    <w:p w14:paraId="2B4910B2" w14:textId="77777777" w:rsidR="00D03879" w:rsidRPr="00C57463" w:rsidRDefault="00D03879" w:rsidP="00D03879">
      <w:pPr>
        <w:pStyle w:val="FWBL4"/>
        <w:numPr>
          <w:ilvl w:val="3"/>
          <w:numId w:val="0"/>
        </w:numPr>
        <w:spacing w:beforeLines="50" w:before="156" w:afterLines="50" w:after="156" w:line="360" w:lineRule="auto"/>
        <w:ind w:firstLine="539"/>
        <w:rPr>
          <w:w w:val="105"/>
          <w:kern w:val="20"/>
          <w:lang w:eastAsia="zh-CN"/>
        </w:rPr>
      </w:pPr>
      <w:r w:rsidRPr="00C57463">
        <w:rPr>
          <w:rFonts w:hint="eastAsia"/>
          <w:w w:val="105"/>
          <w:kern w:val="20"/>
          <w:lang w:eastAsia="zh-CN"/>
        </w:rPr>
        <w:t>12.1</w:t>
      </w:r>
      <w:r w:rsidRPr="00C57463">
        <w:rPr>
          <w:rFonts w:hint="eastAsia"/>
          <w:w w:val="105"/>
          <w:kern w:val="20"/>
          <w:lang w:eastAsia="zh-CN"/>
        </w:rPr>
        <w:t>甲乙双方都清楚并愿意严格遵守中华人民共和国反商业贿赂的法律规定，双方都清楚任何形式的贿赂和贪</w:t>
      </w:r>
      <w:proofErr w:type="gramStart"/>
      <w:r w:rsidRPr="00C57463">
        <w:rPr>
          <w:rFonts w:hint="eastAsia"/>
          <w:w w:val="105"/>
          <w:kern w:val="20"/>
          <w:lang w:eastAsia="zh-CN"/>
        </w:rPr>
        <w:t>渎</w:t>
      </w:r>
      <w:proofErr w:type="gramEnd"/>
      <w:r w:rsidRPr="00C57463">
        <w:rPr>
          <w:rFonts w:hint="eastAsia"/>
          <w:w w:val="105"/>
          <w:kern w:val="20"/>
          <w:lang w:eastAsia="zh-CN"/>
        </w:rPr>
        <w:t>行为都将触犯法律，并将受到法律的严惩。</w:t>
      </w:r>
    </w:p>
    <w:p w14:paraId="2D12340A" w14:textId="77777777" w:rsidR="00D03879" w:rsidRPr="00C57463" w:rsidRDefault="00D03879" w:rsidP="00D03879">
      <w:pPr>
        <w:pStyle w:val="FWBL4"/>
        <w:numPr>
          <w:ilvl w:val="3"/>
          <w:numId w:val="0"/>
        </w:numPr>
        <w:spacing w:beforeLines="50" w:before="156" w:afterLines="50" w:after="156" w:line="360" w:lineRule="auto"/>
        <w:ind w:firstLine="539"/>
        <w:rPr>
          <w:w w:val="105"/>
          <w:kern w:val="20"/>
          <w:lang w:eastAsia="zh-CN"/>
        </w:rPr>
      </w:pPr>
      <w:r w:rsidRPr="00C57463">
        <w:rPr>
          <w:rFonts w:hint="eastAsia"/>
          <w:w w:val="105"/>
          <w:kern w:val="20"/>
          <w:lang w:eastAsia="zh-CN"/>
        </w:rPr>
        <w:t>12.2</w:t>
      </w:r>
      <w:r w:rsidRPr="00C57463">
        <w:rPr>
          <w:rFonts w:hint="eastAsia"/>
          <w:w w:val="105"/>
          <w:kern w:val="20"/>
          <w:lang w:eastAsia="zh-CN"/>
        </w:rPr>
        <w:t>甲方或</w:t>
      </w:r>
      <w:proofErr w:type="gramStart"/>
      <w:r w:rsidRPr="00C57463">
        <w:rPr>
          <w:rFonts w:hint="eastAsia"/>
          <w:w w:val="105"/>
          <w:kern w:val="20"/>
          <w:lang w:eastAsia="zh-CN"/>
        </w:rPr>
        <w:t>乙方均</w:t>
      </w:r>
      <w:proofErr w:type="gramEnd"/>
      <w:r w:rsidRPr="00C57463">
        <w:rPr>
          <w:rFonts w:hint="eastAsia"/>
          <w:w w:val="105"/>
          <w:kern w:val="20"/>
          <w:lang w:eastAsia="zh-CN"/>
        </w:rPr>
        <w:t>不得向对方或对方经办人或其他相关人员索要、收受、提供、给予合同约定外的任何利益，包括但不限于明扣、暗扣、现金、购物卡、实物、有价证券、旅游或其他非物质利益等。</w:t>
      </w:r>
    </w:p>
    <w:p w14:paraId="2E632007" w14:textId="77777777" w:rsidR="00D03879" w:rsidRPr="00C57463" w:rsidRDefault="00D03879" w:rsidP="00D03879">
      <w:pPr>
        <w:pStyle w:val="FWBL4"/>
        <w:numPr>
          <w:ilvl w:val="3"/>
          <w:numId w:val="0"/>
        </w:numPr>
        <w:spacing w:beforeLines="50" w:before="156" w:afterLines="50" w:after="156" w:line="360" w:lineRule="auto"/>
        <w:ind w:firstLine="539"/>
        <w:rPr>
          <w:w w:val="105"/>
          <w:kern w:val="20"/>
          <w:lang w:eastAsia="zh-CN"/>
        </w:rPr>
      </w:pPr>
      <w:r w:rsidRPr="00C57463">
        <w:rPr>
          <w:rFonts w:hint="eastAsia"/>
          <w:w w:val="105"/>
          <w:kern w:val="20"/>
          <w:lang w:eastAsia="zh-CN"/>
        </w:rPr>
        <w:t>12.3</w:t>
      </w:r>
      <w:r w:rsidRPr="00C57463">
        <w:rPr>
          <w:rFonts w:hint="eastAsia"/>
          <w:w w:val="105"/>
          <w:kern w:val="20"/>
          <w:lang w:eastAsia="zh-CN"/>
        </w:rPr>
        <w:t>甲方反对乙方或乙方经办人员为了本协议之目的与本协议以外的任何第三方发生本协议第</w:t>
      </w:r>
      <w:r w:rsidRPr="00C57463">
        <w:rPr>
          <w:rFonts w:hint="eastAsia"/>
          <w:w w:val="105"/>
          <w:kern w:val="20"/>
          <w:lang w:eastAsia="zh-CN"/>
        </w:rPr>
        <w:t>12.2</w:t>
      </w:r>
      <w:r w:rsidRPr="00C57463">
        <w:rPr>
          <w:rFonts w:hint="eastAsia"/>
          <w:w w:val="105"/>
          <w:kern w:val="20"/>
          <w:lang w:eastAsia="zh-CN"/>
        </w:rPr>
        <w:t>条所列示的任何一种行为。</w:t>
      </w:r>
    </w:p>
    <w:p w14:paraId="2BD06F75" w14:textId="77777777" w:rsidR="00D03879" w:rsidRPr="00C57463" w:rsidRDefault="00D03879" w:rsidP="00D03879">
      <w:pPr>
        <w:pStyle w:val="FWBL4"/>
        <w:numPr>
          <w:ilvl w:val="3"/>
          <w:numId w:val="0"/>
        </w:numPr>
        <w:spacing w:beforeLines="50" w:before="156" w:afterLines="50" w:after="156" w:line="360" w:lineRule="auto"/>
        <w:ind w:firstLine="539"/>
        <w:rPr>
          <w:w w:val="105"/>
          <w:kern w:val="20"/>
          <w:lang w:eastAsia="zh-CN"/>
        </w:rPr>
      </w:pPr>
      <w:r w:rsidRPr="00C57463">
        <w:rPr>
          <w:rFonts w:hint="eastAsia"/>
          <w:w w:val="105"/>
          <w:kern w:val="20"/>
          <w:lang w:eastAsia="zh-CN"/>
        </w:rPr>
        <w:t>12.4</w:t>
      </w:r>
      <w:r w:rsidRPr="00C57463">
        <w:rPr>
          <w:rFonts w:hint="eastAsia"/>
          <w:w w:val="105"/>
          <w:kern w:val="20"/>
          <w:lang w:eastAsia="zh-CN"/>
        </w:rPr>
        <w:t>如因一方或一方经办人违反本协议第</w:t>
      </w:r>
      <w:r w:rsidRPr="00C57463">
        <w:rPr>
          <w:rFonts w:hint="eastAsia"/>
          <w:w w:val="105"/>
          <w:kern w:val="20"/>
          <w:lang w:eastAsia="zh-CN"/>
        </w:rPr>
        <w:t>12.2</w:t>
      </w:r>
      <w:r w:rsidRPr="00C57463">
        <w:rPr>
          <w:rFonts w:hint="eastAsia"/>
          <w:w w:val="105"/>
          <w:kern w:val="20"/>
          <w:lang w:eastAsia="zh-CN"/>
        </w:rPr>
        <w:t>条、第</w:t>
      </w:r>
      <w:r w:rsidRPr="00C57463">
        <w:rPr>
          <w:rFonts w:hint="eastAsia"/>
          <w:w w:val="105"/>
          <w:kern w:val="20"/>
          <w:lang w:eastAsia="zh-CN"/>
        </w:rPr>
        <w:t>12.3</w:t>
      </w:r>
      <w:r w:rsidRPr="00C57463">
        <w:rPr>
          <w:rFonts w:hint="eastAsia"/>
          <w:w w:val="105"/>
          <w:kern w:val="20"/>
          <w:lang w:eastAsia="zh-CN"/>
        </w:rPr>
        <w:t>条之规定，给对方造成损失的，应承担赔偿责任。</w:t>
      </w:r>
    </w:p>
    <w:p w14:paraId="765096D8" w14:textId="77777777" w:rsidR="00D03879" w:rsidRPr="00C57463" w:rsidRDefault="00D03879" w:rsidP="00D03879">
      <w:pPr>
        <w:spacing w:beforeLines="50" w:before="156" w:line="360" w:lineRule="auto"/>
        <w:rPr>
          <w:rFonts w:ascii="黑体" w:eastAsia="黑体" w:hAnsi="宋体"/>
          <w:b/>
          <w:sz w:val="24"/>
        </w:rPr>
      </w:pPr>
      <w:r w:rsidRPr="00C57463">
        <w:rPr>
          <w:rFonts w:ascii="宋体" w:hAnsi="宋体" w:hint="eastAsia"/>
          <w:b/>
          <w:sz w:val="24"/>
        </w:rPr>
        <w:t xml:space="preserve">    </w:t>
      </w:r>
      <w:r w:rsidRPr="00C57463">
        <w:rPr>
          <w:rFonts w:ascii="黑体" w:eastAsia="黑体" w:hAnsi="宋体" w:hint="eastAsia"/>
          <w:b/>
          <w:sz w:val="24"/>
        </w:rPr>
        <w:t>第十三条  其它规定</w:t>
      </w:r>
    </w:p>
    <w:p w14:paraId="0CB7D748" w14:textId="77777777" w:rsidR="00D03879" w:rsidRPr="00C57463" w:rsidRDefault="00D03879" w:rsidP="00D03879">
      <w:pPr>
        <w:pStyle w:val="FWBL4"/>
        <w:numPr>
          <w:ilvl w:val="3"/>
          <w:numId w:val="0"/>
        </w:numPr>
        <w:spacing w:beforeLines="50" w:before="156" w:line="360" w:lineRule="auto"/>
        <w:ind w:firstLine="440"/>
        <w:rPr>
          <w:w w:val="105"/>
          <w:kern w:val="20"/>
          <w:lang w:eastAsia="zh-CN"/>
        </w:rPr>
      </w:pPr>
      <w:r w:rsidRPr="00C57463">
        <w:rPr>
          <w:rFonts w:hint="eastAsia"/>
          <w:w w:val="105"/>
          <w:kern w:val="20"/>
          <w:lang w:eastAsia="zh-CN"/>
        </w:rPr>
        <w:t>13.1</w:t>
      </w:r>
      <w:r w:rsidRPr="00C57463">
        <w:rPr>
          <w:rFonts w:hint="eastAsia"/>
          <w:w w:val="105"/>
          <w:kern w:val="20"/>
          <w:lang w:eastAsia="zh-CN"/>
        </w:rPr>
        <w:t>本协议应适用中华人民共和国法律。</w:t>
      </w:r>
    </w:p>
    <w:p w14:paraId="03CA8D8C" w14:textId="77777777" w:rsidR="00D03879" w:rsidRPr="00C57463" w:rsidRDefault="00D03879" w:rsidP="00D03879">
      <w:pPr>
        <w:pStyle w:val="FWBL4"/>
        <w:numPr>
          <w:ilvl w:val="3"/>
          <w:numId w:val="0"/>
        </w:numPr>
        <w:spacing w:beforeLines="50" w:before="156" w:line="360" w:lineRule="auto"/>
        <w:ind w:firstLine="440"/>
        <w:rPr>
          <w:w w:val="105"/>
          <w:kern w:val="20"/>
          <w:lang w:eastAsia="zh-CN"/>
        </w:rPr>
      </w:pPr>
      <w:r w:rsidRPr="00C57463">
        <w:rPr>
          <w:rFonts w:hint="eastAsia"/>
          <w:w w:val="105"/>
          <w:kern w:val="20"/>
          <w:lang w:eastAsia="zh-CN"/>
        </w:rPr>
        <w:t>13.2</w:t>
      </w:r>
      <w:r w:rsidRPr="00C57463">
        <w:rPr>
          <w:rFonts w:hint="eastAsia"/>
          <w:w w:val="105"/>
          <w:kern w:val="20"/>
          <w:lang w:eastAsia="zh-CN"/>
        </w:rPr>
        <w:t>本协议未尽事宜或对本协议的任何变更，双方协商另行签订补充协议。</w:t>
      </w:r>
    </w:p>
    <w:p w14:paraId="0CA4E3AB" w14:textId="77777777" w:rsidR="00D03879" w:rsidRPr="00C57463" w:rsidRDefault="00D03879" w:rsidP="00D03879">
      <w:pPr>
        <w:pStyle w:val="FWBL4"/>
        <w:numPr>
          <w:ilvl w:val="3"/>
          <w:numId w:val="0"/>
        </w:numPr>
        <w:spacing w:beforeLines="50" w:before="156" w:after="0" w:line="360" w:lineRule="auto"/>
        <w:ind w:firstLine="440"/>
        <w:rPr>
          <w:w w:val="105"/>
          <w:kern w:val="20"/>
          <w:lang w:eastAsia="zh-CN"/>
        </w:rPr>
      </w:pPr>
      <w:r w:rsidRPr="00C57463">
        <w:rPr>
          <w:rFonts w:hint="eastAsia"/>
          <w:w w:val="105"/>
          <w:kern w:val="20"/>
          <w:lang w:eastAsia="zh-CN"/>
        </w:rPr>
        <w:t>13.3</w:t>
      </w:r>
      <w:r w:rsidRPr="00C57463">
        <w:rPr>
          <w:rFonts w:hint="eastAsia"/>
          <w:w w:val="105"/>
          <w:kern w:val="20"/>
          <w:lang w:eastAsia="zh-CN"/>
        </w:rPr>
        <w:t>本协议经双方法定代表人或者授权代表签字（或加盖人名章）并加盖公章或合同专用章后生效。本协议一式肆份，双方各执贰份，具有同等法律效力。</w:t>
      </w:r>
    </w:p>
    <w:p w14:paraId="2CBEC641" w14:textId="77777777" w:rsidR="00D03879" w:rsidRPr="00C57463" w:rsidRDefault="00D03879" w:rsidP="00D03879">
      <w:pPr>
        <w:spacing w:beforeLines="50" w:before="156" w:line="360" w:lineRule="auto"/>
        <w:rPr>
          <w:rFonts w:ascii="宋体" w:hAnsi="宋体"/>
          <w:sz w:val="24"/>
        </w:rPr>
      </w:pPr>
      <w:r w:rsidRPr="00C57463">
        <w:rPr>
          <w:rFonts w:ascii="宋体" w:hAnsi="宋体" w:hint="eastAsia"/>
          <w:sz w:val="24"/>
        </w:rPr>
        <w:t>（以下</w:t>
      </w:r>
      <w:r w:rsidRPr="00C57463">
        <w:rPr>
          <w:rFonts w:ascii="宋体" w:hAnsi="宋体"/>
          <w:sz w:val="24"/>
        </w:rPr>
        <w:t>无正文</w:t>
      </w:r>
      <w:r w:rsidRPr="00C57463">
        <w:rPr>
          <w:rFonts w:ascii="宋体" w:hAnsi="宋体" w:hint="eastAsia"/>
          <w:sz w:val="24"/>
        </w:rPr>
        <w:t>）</w:t>
      </w:r>
    </w:p>
    <w:p w14:paraId="2DC868C2" w14:textId="77777777" w:rsidR="00D03879" w:rsidRPr="00C57463" w:rsidRDefault="00D03879" w:rsidP="00D03879">
      <w:pPr>
        <w:spacing w:beforeLines="50" w:before="156" w:line="360" w:lineRule="auto"/>
        <w:rPr>
          <w:rFonts w:ascii="宋体" w:hAnsi="宋体"/>
          <w:sz w:val="24"/>
        </w:rPr>
      </w:pPr>
      <w:r w:rsidRPr="00C57463">
        <w:rPr>
          <w:rFonts w:ascii="宋体" w:hAnsi="宋体"/>
          <w:sz w:val="24"/>
        </w:rPr>
        <w:br w:type="page"/>
      </w:r>
      <w:r w:rsidRPr="00C57463">
        <w:rPr>
          <w:rFonts w:ascii="宋体" w:hAnsi="宋体" w:hint="eastAsia"/>
          <w:sz w:val="24"/>
        </w:rPr>
        <w:lastRenderedPageBreak/>
        <w:t>（本页为【 】与</w:t>
      </w:r>
      <w:r>
        <w:rPr>
          <w:rFonts w:ascii="宋体" w:hAnsi="宋体" w:hint="eastAsia"/>
          <w:sz w:val="24"/>
        </w:rPr>
        <w:t>【】</w:t>
      </w:r>
      <w:r w:rsidRPr="00C57463">
        <w:rPr>
          <w:rFonts w:ascii="宋体" w:hAnsi="宋体" w:hint="eastAsia"/>
          <w:sz w:val="24"/>
        </w:rPr>
        <w:t>【 】项目《信用评级委托协议书》签字页，无正文）</w:t>
      </w:r>
    </w:p>
    <w:p w14:paraId="7C679657" w14:textId="77777777" w:rsidR="00D03879" w:rsidRPr="00C57463" w:rsidRDefault="00D03879" w:rsidP="00D03879">
      <w:pPr>
        <w:spacing w:beforeLines="50" w:before="156" w:line="360" w:lineRule="auto"/>
        <w:rPr>
          <w:rFonts w:ascii="宋体" w:hAnsi="宋体"/>
          <w:sz w:val="24"/>
        </w:rPr>
      </w:pPr>
    </w:p>
    <w:p w14:paraId="2CFF8CD4" w14:textId="77777777" w:rsidR="00D03879" w:rsidRPr="00C57463" w:rsidRDefault="00D03879" w:rsidP="00D03879">
      <w:pPr>
        <w:spacing w:beforeLines="50" w:before="156" w:line="360" w:lineRule="auto"/>
        <w:rPr>
          <w:rFonts w:ascii="宋体" w:hAnsi="宋体"/>
          <w:sz w:val="24"/>
        </w:rPr>
      </w:pPr>
    </w:p>
    <w:p w14:paraId="62CA795B" w14:textId="77777777" w:rsidR="00D03879" w:rsidRPr="00C57463" w:rsidRDefault="00D03879" w:rsidP="00D03879">
      <w:pPr>
        <w:spacing w:beforeLines="50" w:before="156" w:line="360" w:lineRule="auto"/>
        <w:rPr>
          <w:rFonts w:ascii="宋体" w:hAnsi="宋体"/>
          <w:sz w:val="24"/>
        </w:rPr>
      </w:pPr>
      <w:r w:rsidRPr="00C57463">
        <w:rPr>
          <w:rFonts w:ascii="宋体" w:hAnsi="宋体" w:hint="eastAsia"/>
          <w:sz w:val="24"/>
        </w:rPr>
        <w:t xml:space="preserve">甲方（盖章）：                            </w:t>
      </w:r>
    </w:p>
    <w:p w14:paraId="0C9E77D2" w14:textId="77777777" w:rsidR="00D03879" w:rsidRPr="00C57463" w:rsidRDefault="00D03879" w:rsidP="00D03879">
      <w:pPr>
        <w:spacing w:beforeLines="50" w:before="156" w:line="360" w:lineRule="auto"/>
        <w:rPr>
          <w:rFonts w:ascii="宋体" w:hAnsi="宋体"/>
          <w:sz w:val="24"/>
        </w:rPr>
      </w:pPr>
      <w:r w:rsidRPr="00C57463">
        <w:rPr>
          <w:rFonts w:ascii="宋体" w:hAnsi="宋体" w:hint="eastAsia"/>
          <w:sz w:val="24"/>
        </w:rPr>
        <w:t>法定代表人（授权代表）：</w:t>
      </w:r>
      <w:r w:rsidRPr="00C57463">
        <w:rPr>
          <w:rFonts w:ascii="宋体" w:hAnsi="宋体"/>
          <w:sz w:val="24"/>
        </w:rPr>
        <w:t xml:space="preserve">  </w:t>
      </w:r>
      <w:r w:rsidRPr="00C57463">
        <w:rPr>
          <w:rFonts w:ascii="宋体" w:hAnsi="宋体" w:hint="eastAsia"/>
          <w:sz w:val="24"/>
        </w:rPr>
        <w:t xml:space="preserve">                </w:t>
      </w:r>
    </w:p>
    <w:p w14:paraId="36676C03" w14:textId="77777777" w:rsidR="00D03879" w:rsidRPr="00C57463" w:rsidRDefault="00D03879" w:rsidP="00D03879">
      <w:pPr>
        <w:spacing w:beforeLines="50" w:before="156" w:line="360" w:lineRule="auto"/>
        <w:ind w:firstLineChars="300" w:firstLine="720"/>
        <w:rPr>
          <w:rFonts w:ascii="宋体" w:hAnsi="宋体"/>
          <w:sz w:val="24"/>
        </w:rPr>
      </w:pPr>
      <w:r w:rsidRPr="00C57463">
        <w:rPr>
          <w:rFonts w:ascii="宋体" w:hAnsi="宋体" w:hint="eastAsia"/>
          <w:sz w:val="24"/>
        </w:rPr>
        <w:t xml:space="preserve">年   月  日                                </w:t>
      </w:r>
    </w:p>
    <w:p w14:paraId="38A775D3" w14:textId="77777777" w:rsidR="00D03879" w:rsidRPr="00C57463" w:rsidRDefault="00D03879" w:rsidP="00D03879">
      <w:pPr>
        <w:spacing w:beforeLines="50" w:before="156" w:line="360" w:lineRule="auto"/>
      </w:pPr>
    </w:p>
    <w:p w14:paraId="0B5FE51D" w14:textId="77777777" w:rsidR="00D03879" w:rsidRPr="00C57463" w:rsidRDefault="00D03879" w:rsidP="00D03879">
      <w:pPr>
        <w:spacing w:beforeLines="50" w:before="156" w:line="360" w:lineRule="auto"/>
      </w:pPr>
    </w:p>
    <w:p w14:paraId="78E54B9E" w14:textId="77777777" w:rsidR="00D03879" w:rsidRPr="00C57463" w:rsidRDefault="00D03879" w:rsidP="00D03879">
      <w:pPr>
        <w:spacing w:beforeLines="50" w:before="156" w:line="360" w:lineRule="auto"/>
      </w:pPr>
    </w:p>
    <w:p w14:paraId="0F92F48C" w14:textId="77777777" w:rsidR="00D03879" w:rsidRPr="00C57463" w:rsidRDefault="00D03879" w:rsidP="00D03879">
      <w:pPr>
        <w:spacing w:beforeLines="50" w:before="156" w:line="360" w:lineRule="auto"/>
      </w:pPr>
    </w:p>
    <w:p w14:paraId="13BC53FD" w14:textId="77777777" w:rsidR="00D03879" w:rsidRPr="00C57463" w:rsidRDefault="00D03879" w:rsidP="00D03879">
      <w:pPr>
        <w:spacing w:beforeLines="50" w:before="156" w:line="360" w:lineRule="auto"/>
      </w:pPr>
    </w:p>
    <w:p w14:paraId="3AEEBC12" w14:textId="77777777" w:rsidR="00D03879" w:rsidRPr="00C57463" w:rsidRDefault="00D03879" w:rsidP="00D03879">
      <w:pPr>
        <w:spacing w:beforeLines="50" w:before="156" w:line="360" w:lineRule="auto"/>
        <w:rPr>
          <w:rFonts w:ascii="宋体" w:hAnsi="宋体"/>
          <w:sz w:val="24"/>
        </w:rPr>
      </w:pPr>
      <w:r w:rsidRPr="00C57463">
        <w:rPr>
          <w:rFonts w:ascii="宋体" w:hAnsi="宋体" w:hint="eastAsia"/>
          <w:sz w:val="24"/>
        </w:rPr>
        <w:t xml:space="preserve">乙方（盖章）：                             </w:t>
      </w:r>
    </w:p>
    <w:p w14:paraId="73B1C9FD" w14:textId="77777777" w:rsidR="00D03879" w:rsidRPr="00C57463" w:rsidRDefault="00D03879" w:rsidP="00D03879">
      <w:pPr>
        <w:spacing w:beforeLines="50" w:before="156" w:line="360" w:lineRule="auto"/>
        <w:rPr>
          <w:rFonts w:ascii="宋体" w:hAnsi="宋体"/>
          <w:sz w:val="24"/>
        </w:rPr>
      </w:pPr>
      <w:r w:rsidRPr="00C57463">
        <w:rPr>
          <w:rFonts w:ascii="宋体" w:hAnsi="宋体" w:hint="eastAsia"/>
          <w:sz w:val="24"/>
        </w:rPr>
        <w:t>法定代表人（授权代表）：</w:t>
      </w:r>
      <w:r w:rsidRPr="00C57463">
        <w:rPr>
          <w:rFonts w:ascii="宋体" w:hAnsi="宋体"/>
          <w:sz w:val="24"/>
        </w:rPr>
        <w:t xml:space="preserve"> </w:t>
      </w:r>
      <w:r w:rsidRPr="00C57463">
        <w:rPr>
          <w:rFonts w:ascii="宋体" w:hAnsi="宋体" w:hint="eastAsia"/>
          <w:sz w:val="24"/>
        </w:rPr>
        <w:t xml:space="preserve">               </w:t>
      </w:r>
    </w:p>
    <w:p w14:paraId="069EEBBF" w14:textId="77777777" w:rsidR="00D03879" w:rsidRPr="00F219AF" w:rsidRDefault="00D03879" w:rsidP="00D03879">
      <w:pPr>
        <w:spacing w:beforeLines="50" w:before="156" w:line="360" w:lineRule="auto"/>
        <w:ind w:firstLineChars="300" w:firstLine="720"/>
      </w:pPr>
      <w:r w:rsidRPr="00C57463">
        <w:rPr>
          <w:rFonts w:ascii="宋体" w:hAnsi="宋体" w:hint="eastAsia"/>
          <w:sz w:val="24"/>
        </w:rPr>
        <w:t>年   月  日</w:t>
      </w:r>
      <w:bookmarkEnd w:id="9"/>
    </w:p>
    <w:p w14:paraId="19C6A32E" w14:textId="77777777" w:rsidR="00D03879" w:rsidRPr="00716B23" w:rsidRDefault="00D03879" w:rsidP="00D03879">
      <w:pPr>
        <w:snapToGrid w:val="0"/>
        <w:spacing w:line="360" w:lineRule="auto"/>
        <w:outlineLvl w:val="1"/>
        <w:rPr>
          <w:color w:val="000000" w:themeColor="text1"/>
        </w:rPr>
      </w:pPr>
    </w:p>
    <w:p w14:paraId="746ED64D" w14:textId="77777777" w:rsidR="00D03879" w:rsidRPr="00716B23" w:rsidRDefault="00D03879" w:rsidP="00D03879">
      <w:pPr>
        <w:snapToGrid w:val="0"/>
        <w:spacing w:line="360" w:lineRule="auto"/>
        <w:outlineLvl w:val="1"/>
        <w:rPr>
          <w:rFonts w:ascii="仿宋_GB2312" w:eastAsia="仿宋_GB2312" w:hAnsi="宋体"/>
          <w:color w:val="000000" w:themeColor="text1"/>
          <w:sz w:val="28"/>
          <w:szCs w:val="28"/>
        </w:rPr>
      </w:pPr>
    </w:p>
    <w:p w14:paraId="62D3B732" w14:textId="63CA4161" w:rsidR="00BC3819" w:rsidRPr="00716B23" w:rsidRDefault="00BC3819" w:rsidP="00F63DB3">
      <w:pPr>
        <w:snapToGrid w:val="0"/>
        <w:spacing w:line="360" w:lineRule="auto"/>
        <w:outlineLvl w:val="1"/>
        <w:rPr>
          <w:color w:val="000000" w:themeColor="text1"/>
        </w:rPr>
      </w:pPr>
    </w:p>
    <w:p w14:paraId="449DFE7D" w14:textId="77777777" w:rsidR="00AE24AF" w:rsidRPr="00716B23" w:rsidRDefault="00AE24AF" w:rsidP="00F63DB3">
      <w:pPr>
        <w:snapToGrid w:val="0"/>
        <w:spacing w:line="360" w:lineRule="auto"/>
        <w:outlineLvl w:val="1"/>
        <w:rPr>
          <w:rFonts w:ascii="仿宋_GB2312" w:eastAsia="仿宋_GB2312" w:hAnsi="宋体"/>
          <w:color w:val="000000" w:themeColor="text1"/>
          <w:sz w:val="28"/>
          <w:szCs w:val="28"/>
        </w:rPr>
      </w:pPr>
    </w:p>
    <w:sectPr w:rsidR="00AE24AF" w:rsidRPr="00716B23" w:rsidSect="00DE3FC0">
      <w:pgSz w:w="11906" w:h="16838"/>
      <w:pgMar w:top="1304" w:right="1797" w:bottom="130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8D6A78" w14:textId="77777777" w:rsidR="001C7504" w:rsidRDefault="001C7504" w:rsidP="00EE0BEB">
      <w:r>
        <w:separator/>
      </w:r>
    </w:p>
  </w:endnote>
  <w:endnote w:type="continuationSeparator" w:id="0">
    <w:p w14:paraId="6AAC3555" w14:textId="77777777" w:rsidR="001C7504" w:rsidRDefault="001C7504" w:rsidP="00EE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FZXiaoBiaoSong-B05S">
    <w:altName w:val="微软雅黑"/>
    <w:charset w:val="00"/>
    <w:family w:val="swiss"/>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219656" w14:textId="77777777" w:rsidR="001C7504" w:rsidRDefault="001C7504" w:rsidP="00EE0BEB">
      <w:r>
        <w:separator/>
      </w:r>
    </w:p>
  </w:footnote>
  <w:footnote w:type="continuationSeparator" w:id="0">
    <w:p w14:paraId="76516FCC" w14:textId="77777777" w:rsidR="001C7504" w:rsidRDefault="001C7504" w:rsidP="00EE0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decimal"/>
      <w:suff w:val="nothing"/>
      <w:lvlText w:val="%1、"/>
      <w:lvlJc w:val="left"/>
    </w:lvl>
  </w:abstractNum>
  <w:abstractNum w:abstractNumId="1">
    <w:nsid w:val="00000006"/>
    <w:multiLevelType w:val="singleLevel"/>
    <w:tmpl w:val="00000006"/>
    <w:lvl w:ilvl="0">
      <w:start w:val="1"/>
      <w:numFmt w:val="decimal"/>
      <w:suff w:val="nothing"/>
      <w:lvlText w:val="（%1）"/>
      <w:lvlJc w:val="left"/>
    </w:lvl>
  </w:abstractNum>
  <w:abstractNum w:abstractNumId="2">
    <w:nsid w:val="00000007"/>
    <w:multiLevelType w:val="multilevel"/>
    <w:tmpl w:val="00000007"/>
    <w:lvl w:ilvl="0">
      <w:start w:val="1"/>
      <w:numFmt w:val="decimal"/>
      <w:lvlText w:val="%1."/>
      <w:lvlJc w:val="left"/>
      <w:pPr>
        <w:tabs>
          <w:tab w:val="num" w:pos="624"/>
        </w:tabs>
        <w:ind w:left="624" w:hanging="624"/>
      </w:pPr>
      <w:rPr>
        <w:rFonts w:ascii="Arial" w:hAnsi="Arial" w:hint="default"/>
        <w:b w:val="0"/>
        <w:i w:val="0"/>
        <w:sz w:val="20"/>
      </w:rPr>
    </w:lvl>
    <w:lvl w:ilvl="1">
      <w:start w:val="1"/>
      <w:numFmt w:val="decimal"/>
      <w:lvlText w:val="%1.%2"/>
      <w:lvlJc w:val="left"/>
      <w:pPr>
        <w:tabs>
          <w:tab w:val="num" w:pos="624"/>
        </w:tabs>
        <w:ind w:left="624" w:hanging="624"/>
      </w:pPr>
      <w:rPr>
        <w:rFonts w:ascii="Times New Roman" w:hAnsi="Times New Roman" w:hint="default"/>
        <w:b w:val="0"/>
        <w:i w:val="0"/>
        <w:sz w:val="24"/>
      </w:rPr>
    </w:lvl>
    <w:lvl w:ilvl="2">
      <w:start w:val="1"/>
      <w:numFmt w:val="decimal"/>
      <w:lvlText w:val="(%3)"/>
      <w:lvlJc w:val="left"/>
      <w:pPr>
        <w:tabs>
          <w:tab w:val="num" w:pos="624"/>
        </w:tabs>
        <w:ind w:left="624" w:hanging="624"/>
      </w:pPr>
      <w:rPr>
        <w:rFonts w:ascii="Arial" w:hAnsi="Arial" w:hint="default"/>
        <w:b w:val="0"/>
        <w:i w:val="0"/>
        <w:sz w:val="24"/>
      </w:rPr>
    </w:lvl>
    <w:lvl w:ilvl="3">
      <w:start w:val="1"/>
      <w:numFmt w:val="decimal"/>
      <w:lvlText w:val="%1.%2.%4"/>
      <w:lvlJc w:val="left"/>
      <w:pPr>
        <w:tabs>
          <w:tab w:val="num" w:pos="1361"/>
        </w:tabs>
        <w:ind w:left="1361" w:hanging="737"/>
      </w:pPr>
      <w:rPr>
        <w:rFonts w:ascii="Times New Roman" w:hAnsi="Times New Roman" w:hint="default"/>
        <w:b w:val="0"/>
        <w:i w:val="0"/>
        <w:sz w:val="24"/>
      </w:rPr>
    </w:lvl>
    <w:lvl w:ilvl="4">
      <w:start w:val="1"/>
      <w:numFmt w:val="lowerLetter"/>
      <w:lvlText w:val="(%5)"/>
      <w:lvlJc w:val="left"/>
      <w:pPr>
        <w:tabs>
          <w:tab w:val="num" w:pos="1361"/>
        </w:tabs>
        <w:ind w:left="1361" w:hanging="737"/>
      </w:pPr>
      <w:rPr>
        <w:rFonts w:ascii="Arial" w:hAnsi="Arial" w:hint="default"/>
        <w:b w:val="0"/>
        <w:i w:val="0"/>
        <w:sz w:val="20"/>
      </w:rPr>
    </w:lvl>
    <w:lvl w:ilvl="5">
      <w:start w:val="1"/>
      <w:numFmt w:val="lowerRoman"/>
      <w:lvlText w:val="(%6)"/>
      <w:lvlJc w:val="left"/>
      <w:pPr>
        <w:tabs>
          <w:tab w:val="num" w:pos="2041"/>
        </w:tabs>
        <w:ind w:left="2041" w:hanging="680"/>
      </w:pPr>
      <w:rPr>
        <w:rFonts w:ascii="Arial" w:hAnsi="Arial" w:hint="default"/>
        <w:b w:val="0"/>
        <w:i w:val="0"/>
        <w:sz w:val="20"/>
      </w:rPr>
    </w:lvl>
    <w:lvl w:ilvl="6">
      <w:start w:val="1"/>
      <w:numFmt w:val="upperLetter"/>
      <w:lvlText w:val="(%7)"/>
      <w:lvlJc w:val="left"/>
      <w:pPr>
        <w:tabs>
          <w:tab w:val="num" w:pos="2041"/>
        </w:tabs>
        <w:ind w:left="2041" w:hanging="680"/>
      </w:pPr>
      <w:rPr>
        <w:rFonts w:ascii="Arial" w:hAnsi="Arial" w:hint="default"/>
        <w:b w:val="0"/>
        <w:i w:val="0"/>
        <w:sz w:val="20"/>
      </w:rPr>
    </w:lvl>
    <w:lvl w:ilvl="7">
      <w:start w:val="1"/>
      <w:numFmt w:val="upperLetter"/>
      <w:lvlText w:val="(%8)"/>
      <w:lvlJc w:val="left"/>
      <w:pPr>
        <w:tabs>
          <w:tab w:val="num" w:pos="2722"/>
        </w:tabs>
        <w:ind w:left="2722" w:hanging="681"/>
      </w:pPr>
      <w:rPr>
        <w:rFonts w:ascii="Arial" w:hAnsi="Arial" w:hint="default"/>
        <w:b w:val="0"/>
        <w:i w:val="0"/>
        <w:sz w:val="20"/>
      </w:rPr>
    </w:lvl>
    <w:lvl w:ilvl="8">
      <w:start w:val="1"/>
      <w:numFmt w:val="none"/>
      <w:lvlText w:val=""/>
      <w:lvlJc w:val="left"/>
      <w:pPr>
        <w:tabs>
          <w:tab w:val="num" w:pos="4320"/>
        </w:tabs>
        <w:ind w:left="4320" w:hanging="1440"/>
      </w:pPr>
      <w:rPr>
        <w:rFonts w:hint="eastAsia"/>
      </w:rPr>
    </w:lvl>
  </w:abstractNum>
  <w:abstractNum w:abstractNumId="3">
    <w:nsid w:val="0000000B"/>
    <w:multiLevelType w:val="multilevel"/>
    <w:tmpl w:val="0000000B"/>
    <w:lvl w:ilvl="0">
      <w:start w:val="1"/>
      <w:numFmt w:val="decimal"/>
      <w:lvlText w:val="%1."/>
      <w:lvlJc w:val="left"/>
      <w:pPr>
        <w:tabs>
          <w:tab w:val="num" w:pos="720"/>
        </w:tabs>
        <w:ind w:left="0" w:firstLine="0"/>
      </w:pPr>
      <w:rPr>
        <w:rFonts w:ascii="Times New Roman" w:hAnsi="Times New Roman"/>
        <w:b/>
        <w:i w:val="0"/>
        <w:color w:val="auto"/>
        <w:u w:val="none"/>
      </w:rPr>
    </w:lvl>
    <w:lvl w:ilvl="1">
      <w:start w:val="1"/>
      <w:numFmt w:val="decimal"/>
      <w:lvlText w:val="%1.%2"/>
      <w:lvlJc w:val="left"/>
      <w:pPr>
        <w:tabs>
          <w:tab w:val="num" w:pos="720"/>
        </w:tabs>
        <w:ind w:left="0" w:firstLine="0"/>
      </w:pPr>
      <w:rPr>
        <w:rFonts w:ascii="Times New Roman" w:hAnsi="Times New Roman"/>
        <w:b w:val="0"/>
        <w:i w:val="0"/>
        <w:color w:val="auto"/>
        <w:u w:val="none"/>
      </w:rPr>
    </w:lvl>
    <w:lvl w:ilvl="2">
      <w:start w:val="1"/>
      <w:numFmt w:val="lowerLetter"/>
      <w:lvlText w:val="(%3)"/>
      <w:lvlJc w:val="left"/>
      <w:pPr>
        <w:tabs>
          <w:tab w:val="num" w:pos="720"/>
        </w:tabs>
        <w:ind w:left="720" w:hanging="720"/>
      </w:pPr>
      <w:rPr>
        <w:rFonts w:ascii="Times New Roman" w:hAnsi="Times New Roman"/>
        <w:b w:val="0"/>
        <w:i w:val="0"/>
        <w:color w:val="auto"/>
        <w:u w:val="none"/>
      </w:rPr>
    </w:lvl>
    <w:lvl w:ilvl="3">
      <w:start w:val="1"/>
      <w:numFmt w:val="lowerRoman"/>
      <w:lvlText w:val="(%4)"/>
      <w:lvlJc w:val="right"/>
      <w:pPr>
        <w:tabs>
          <w:tab w:val="num" w:pos="1440"/>
        </w:tabs>
        <w:ind w:left="1440" w:hanging="216"/>
      </w:pPr>
      <w:rPr>
        <w:rFonts w:ascii="Times New Roman" w:hAnsi="Times New Roman"/>
        <w:b w:val="0"/>
        <w:i w:val="0"/>
        <w:color w:val="auto"/>
        <w:u w:val="none"/>
      </w:rPr>
    </w:lvl>
    <w:lvl w:ilvl="4">
      <w:start w:val="1"/>
      <w:numFmt w:val="upperLetter"/>
      <w:lvlText w:val="(%5)"/>
      <w:lvlJc w:val="left"/>
      <w:pPr>
        <w:tabs>
          <w:tab w:val="num" w:pos="2160"/>
        </w:tabs>
        <w:ind w:left="2160" w:hanging="720"/>
      </w:pPr>
      <w:rPr>
        <w:rFonts w:ascii="Times New Roman" w:hAnsi="Times New Roman"/>
        <w:b w:val="0"/>
        <w:i w:val="0"/>
        <w:color w:val="auto"/>
        <w:u w:val="none"/>
      </w:rPr>
    </w:lvl>
    <w:lvl w:ilvl="5">
      <w:start w:val="1"/>
      <w:numFmt w:val="upperRoman"/>
      <w:lvlText w:val="(%6)"/>
      <w:lvlJc w:val="right"/>
      <w:pPr>
        <w:tabs>
          <w:tab w:val="num" w:pos="2880"/>
        </w:tabs>
        <w:ind w:left="2880" w:hanging="216"/>
      </w:pPr>
      <w:rPr>
        <w:rFonts w:ascii="Times New Roman" w:hAnsi="Times New Roman"/>
        <w:b w:val="0"/>
        <w:i w:val="0"/>
        <w:color w:val="auto"/>
        <w:u w:val="none"/>
      </w:rPr>
    </w:lvl>
    <w:lvl w:ilvl="6">
      <w:start w:val="27"/>
      <w:numFmt w:val="lowerLetter"/>
      <w:lvlText w:val="(%7)"/>
      <w:lvlJc w:val="left"/>
      <w:pPr>
        <w:tabs>
          <w:tab w:val="num" w:pos="3600"/>
        </w:tabs>
        <w:ind w:left="3600" w:hanging="720"/>
      </w:pPr>
      <w:rPr>
        <w:rFonts w:ascii="Times New Roman" w:hAnsi="Times New Roman"/>
        <w:b w:val="0"/>
        <w:i w:val="0"/>
        <w:color w:val="auto"/>
        <w:u w:val="none"/>
      </w:rPr>
    </w:lvl>
    <w:lvl w:ilvl="7">
      <w:start w:val="1"/>
      <w:numFmt w:val="decimal"/>
      <w:lvlText w:val="(%8)"/>
      <w:lvlJc w:val="left"/>
      <w:pPr>
        <w:tabs>
          <w:tab w:val="num" w:pos="4320"/>
        </w:tabs>
        <w:ind w:left="4320" w:hanging="720"/>
      </w:pPr>
      <w:rPr>
        <w:rFonts w:ascii="Times New Roman" w:hAnsi="Times New Roman"/>
        <w:b w:val="0"/>
        <w:i w:val="0"/>
        <w:color w:val="auto"/>
        <w:u w:val="none"/>
      </w:rPr>
    </w:lvl>
    <w:lvl w:ilvl="8">
      <w:start w:val="1"/>
      <w:numFmt w:val="lowerRoman"/>
      <w:lvlText w:val="%9)"/>
      <w:lvlJc w:val="left"/>
      <w:pPr>
        <w:tabs>
          <w:tab w:val="num" w:pos="5760"/>
        </w:tabs>
        <w:ind w:left="5760" w:hanging="720"/>
      </w:pPr>
      <w:rPr>
        <w:rFonts w:ascii="Times New Roman" w:hAnsi="Times New Roman"/>
        <w:b w:val="0"/>
        <w:i w:val="0"/>
        <w:color w:val="auto"/>
        <w:u w:val="none"/>
      </w:rPr>
    </w:lvl>
  </w:abstractNum>
  <w:abstractNum w:abstractNumId="4">
    <w:nsid w:val="0000000C"/>
    <w:multiLevelType w:val="singleLevel"/>
    <w:tmpl w:val="0000000C"/>
    <w:lvl w:ilvl="0">
      <w:start w:val="1"/>
      <w:numFmt w:val="lowerRoman"/>
      <w:lvlText w:val="(%1)"/>
      <w:lvlJc w:val="left"/>
      <w:pPr>
        <w:tabs>
          <w:tab w:val="num" w:pos="1428"/>
        </w:tabs>
        <w:ind w:left="1428" w:hanging="720"/>
      </w:pPr>
      <w:rPr>
        <w:rFonts w:hint="default"/>
      </w:rPr>
    </w:lvl>
  </w:abstractNum>
  <w:abstractNum w:abstractNumId="5">
    <w:nsid w:val="0000000E"/>
    <w:multiLevelType w:val="multilevel"/>
    <w:tmpl w:val="0000000E"/>
    <w:lvl w:ilvl="0">
      <w:start w:val="1"/>
      <w:numFmt w:val="chineseCountingThousand"/>
      <w:lvlText w:val="%1、"/>
      <w:lvlJc w:val="left"/>
      <w:pPr>
        <w:tabs>
          <w:tab w:val="num" w:pos="624"/>
        </w:tabs>
        <w:ind w:left="624" w:hanging="624"/>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chineseCountingThousand"/>
      <w:lvlText w:val="%4、"/>
      <w:lvlJc w:val="left"/>
      <w:pPr>
        <w:tabs>
          <w:tab w:val="num" w:pos="1884"/>
        </w:tabs>
        <w:ind w:left="1884" w:hanging="624"/>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12"/>
    <w:multiLevelType w:val="singleLevel"/>
    <w:tmpl w:val="00000012"/>
    <w:lvl w:ilvl="0">
      <w:start w:val="1"/>
      <w:numFmt w:val="decimal"/>
      <w:suff w:val="nothing"/>
      <w:lvlText w:val="（%1）"/>
      <w:lvlJc w:val="left"/>
    </w:lvl>
  </w:abstractNum>
  <w:abstractNum w:abstractNumId="7">
    <w:nsid w:val="00000013"/>
    <w:multiLevelType w:val="singleLevel"/>
    <w:tmpl w:val="00000013"/>
    <w:lvl w:ilvl="0">
      <w:start w:val="1"/>
      <w:numFmt w:val="decimal"/>
      <w:suff w:val="nothing"/>
      <w:lvlText w:val="（%1）"/>
      <w:lvlJc w:val="left"/>
    </w:lvl>
  </w:abstractNum>
  <w:abstractNum w:abstractNumId="8">
    <w:nsid w:val="1A1A1DE2"/>
    <w:multiLevelType w:val="hybridMultilevel"/>
    <w:tmpl w:val="2052315A"/>
    <w:lvl w:ilvl="0" w:tplc="0000000C">
      <w:start w:val="1"/>
      <w:numFmt w:val="lowerRoman"/>
      <w:lvlText w:val="(%1)"/>
      <w:lvlJc w:val="left"/>
      <w:pPr>
        <w:ind w:left="960" w:hanging="420"/>
      </w:pPr>
      <w:rPr>
        <w:rFonts w:hint="default"/>
      </w:rPr>
    </w:lvl>
    <w:lvl w:ilvl="1" w:tplc="0000000C">
      <w:start w:val="1"/>
      <w:numFmt w:val="lowerRoman"/>
      <w:lvlText w:val="(%2)"/>
      <w:lvlJc w:val="left"/>
      <w:pPr>
        <w:ind w:left="1380" w:hanging="420"/>
      </w:pPr>
      <w:rPr>
        <w:rFonts w:hint="default"/>
      </w:r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9">
    <w:nsid w:val="2D235BDC"/>
    <w:multiLevelType w:val="multilevel"/>
    <w:tmpl w:val="C15C6EAC"/>
    <w:lvl w:ilvl="0">
      <w:start w:val="1"/>
      <w:numFmt w:val="decimal"/>
      <w:lvlText w:val="%1"/>
      <w:lvlJc w:val="left"/>
      <w:pPr>
        <w:ind w:left="555" w:hanging="555"/>
      </w:pPr>
      <w:rPr>
        <w:rFonts w:hint="default"/>
      </w:rPr>
    </w:lvl>
    <w:lvl w:ilvl="1">
      <w:start w:val="1"/>
      <w:numFmt w:val="decimal"/>
      <w:lvlText w:val="%1.%2"/>
      <w:lvlJc w:val="left"/>
      <w:pPr>
        <w:ind w:left="1280" w:hanging="7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680" w:hanging="1440"/>
      </w:pPr>
      <w:rPr>
        <w:rFonts w:hint="default"/>
      </w:rPr>
    </w:lvl>
    <w:lvl w:ilvl="5">
      <w:start w:val="1"/>
      <w:numFmt w:val="decimal"/>
      <w:lvlText w:val="%1.%2.%3.%4.%5.%6"/>
      <w:lvlJc w:val="left"/>
      <w:pPr>
        <w:ind w:left="4600" w:hanging="1800"/>
      </w:pPr>
      <w:rPr>
        <w:rFonts w:hint="default"/>
      </w:rPr>
    </w:lvl>
    <w:lvl w:ilvl="6">
      <w:start w:val="1"/>
      <w:numFmt w:val="decimal"/>
      <w:lvlText w:val="%1.%2.%3.%4.%5.%6.%7"/>
      <w:lvlJc w:val="left"/>
      <w:pPr>
        <w:ind w:left="5520" w:hanging="2160"/>
      </w:pPr>
      <w:rPr>
        <w:rFonts w:hint="default"/>
      </w:rPr>
    </w:lvl>
    <w:lvl w:ilvl="7">
      <w:start w:val="1"/>
      <w:numFmt w:val="decimal"/>
      <w:lvlText w:val="%1.%2.%3.%4.%5.%6.%7.%8"/>
      <w:lvlJc w:val="left"/>
      <w:pPr>
        <w:ind w:left="6080" w:hanging="2160"/>
      </w:pPr>
      <w:rPr>
        <w:rFonts w:hint="default"/>
      </w:rPr>
    </w:lvl>
    <w:lvl w:ilvl="8">
      <w:start w:val="1"/>
      <w:numFmt w:val="decimal"/>
      <w:lvlText w:val="%1.%2.%3.%4.%5.%6.%7.%8.%9"/>
      <w:lvlJc w:val="left"/>
      <w:pPr>
        <w:ind w:left="7000" w:hanging="2520"/>
      </w:pPr>
      <w:rPr>
        <w:rFonts w:hint="default"/>
      </w:rPr>
    </w:lvl>
  </w:abstractNum>
  <w:abstractNum w:abstractNumId="10">
    <w:nsid w:val="4CE711AE"/>
    <w:multiLevelType w:val="hybridMultilevel"/>
    <w:tmpl w:val="C8AA941E"/>
    <w:lvl w:ilvl="0" w:tplc="0000000C">
      <w:start w:val="1"/>
      <w:numFmt w:val="lowerRoman"/>
      <w:lvlText w:val="(%1)"/>
      <w:lvlJc w:val="left"/>
      <w:pPr>
        <w:ind w:left="900" w:hanging="420"/>
      </w:pPr>
      <w:rPr>
        <w:rFonts w:hint="default"/>
      </w:rPr>
    </w:lvl>
    <w:lvl w:ilvl="1" w:tplc="0000000C">
      <w:start w:val="1"/>
      <w:numFmt w:val="lowerRoman"/>
      <w:lvlText w:val="(%2)"/>
      <w:lvlJc w:val="left"/>
      <w:pPr>
        <w:ind w:left="1320" w:hanging="4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279BCCF"/>
    <w:multiLevelType w:val="singleLevel"/>
    <w:tmpl w:val="5279BCCF"/>
    <w:lvl w:ilvl="0">
      <w:start w:val="1"/>
      <w:numFmt w:val="chineseCounting"/>
      <w:pStyle w:val="Level2"/>
      <w:suff w:val="nothing"/>
      <w:lvlText w:val="%1、"/>
      <w:lvlJc w:val="left"/>
    </w:lvl>
  </w:abstractNum>
  <w:abstractNum w:abstractNumId="12">
    <w:nsid w:val="574BC213"/>
    <w:multiLevelType w:val="singleLevel"/>
    <w:tmpl w:val="574BC213"/>
    <w:lvl w:ilvl="0">
      <w:start w:val="1"/>
      <w:numFmt w:val="decimal"/>
      <w:suff w:val="nothing"/>
      <w:lvlText w:val="%1、"/>
      <w:lvlJc w:val="left"/>
    </w:lvl>
  </w:abstractNum>
  <w:abstractNum w:abstractNumId="13">
    <w:nsid w:val="63644607"/>
    <w:multiLevelType w:val="singleLevel"/>
    <w:tmpl w:val="00000012"/>
    <w:lvl w:ilvl="0">
      <w:start w:val="1"/>
      <w:numFmt w:val="decimal"/>
      <w:suff w:val="nothing"/>
      <w:lvlText w:val="（%1）"/>
      <w:lvlJc w:val="left"/>
    </w:lvl>
  </w:abstractNum>
  <w:abstractNum w:abstractNumId="14">
    <w:nsid w:val="662202D1"/>
    <w:multiLevelType w:val="multilevel"/>
    <w:tmpl w:val="662202D1"/>
    <w:lvl w:ilvl="0">
      <w:start w:val="1"/>
      <w:numFmt w:val="decimal"/>
      <w:suff w:val="space"/>
      <w:lvlText w:val="%1、"/>
      <w:lvlJc w:val="left"/>
      <w:pPr>
        <w:ind w:left="0" w:firstLine="0"/>
      </w:pPr>
      <w:rPr>
        <w:rFonts w:hint="eastAsia"/>
      </w:rPr>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pStyle w:val="FWBL4"/>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abstractNum w:abstractNumId="15">
    <w:nsid w:val="6D900673"/>
    <w:multiLevelType w:val="hybridMultilevel"/>
    <w:tmpl w:val="44FCD790"/>
    <w:lvl w:ilvl="0" w:tplc="869A411C">
      <w:start w:val="1"/>
      <w:numFmt w:val="decimal"/>
      <w:lvlText w:val="%1）"/>
      <w:lvlJc w:val="left"/>
      <w:pPr>
        <w:ind w:left="1700" w:hanging="72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16">
    <w:nsid w:val="740650CC"/>
    <w:multiLevelType w:val="hybridMultilevel"/>
    <w:tmpl w:val="E9F84E1C"/>
    <w:lvl w:ilvl="0" w:tplc="0000000C">
      <w:start w:val="1"/>
      <w:numFmt w:val="lowerRoman"/>
      <w:lvlText w:val="(%1)"/>
      <w:lvlJc w:val="left"/>
      <w:pPr>
        <w:ind w:left="1020" w:hanging="420"/>
      </w:pPr>
      <w:rPr>
        <w:rFonts w:hint="default"/>
      </w:rPr>
    </w:lvl>
    <w:lvl w:ilvl="1" w:tplc="0000000C">
      <w:start w:val="1"/>
      <w:numFmt w:val="lowerRoman"/>
      <w:lvlText w:val="(%2)"/>
      <w:lvlJc w:val="left"/>
      <w:pPr>
        <w:ind w:left="1440" w:hanging="420"/>
      </w:pPr>
      <w:rPr>
        <w:rFonts w:hint="default"/>
      </w:r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11"/>
  </w:num>
  <w:num w:numId="2">
    <w:abstractNumId w:val="14"/>
  </w:num>
  <w:num w:numId="3">
    <w:abstractNumId w:val="15"/>
  </w:num>
  <w:num w:numId="4">
    <w:abstractNumId w:val="9"/>
  </w:num>
  <w:num w:numId="5">
    <w:abstractNumId w:val="6"/>
  </w:num>
  <w:num w:numId="6">
    <w:abstractNumId w:val="1"/>
  </w:num>
  <w:num w:numId="7">
    <w:abstractNumId w:val="13"/>
  </w:num>
  <w:num w:numId="8">
    <w:abstractNumId w:val="7"/>
  </w:num>
  <w:num w:numId="9">
    <w:abstractNumId w:val="0"/>
  </w:num>
  <w:num w:numId="10">
    <w:abstractNumId w:val="5"/>
  </w:num>
  <w:num w:numId="11">
    <w:abstractNumId w:val="12"/>
  </w:num>
  <w:num w:numId="12">
    <w:abstractNumId w:val="2"/>
  </w:num>
  <w:num w:numId="13">
    <w:abstractNumId w:val="3"/>
  </w:num>
  <w:num w:numId="14">
    <w:abstractNumId w:val="4"/>
  </w:num>
  <w:num w:numId="15">
    <w:abstractNumId w:val="16"/>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D8"/>
    <w:rsid w:val="0000476F"/>
    <w:rsid w:val="00007ACF"/>
    <w:rsid w:val="00011C92"/>
    <w:rsid w:val="00015BBD"/>
    <w:rsid w:val="00031815"/>
    <w:rsid w:val="0003377D"/>
    <w:rsid w:val="00034138"/>
    <w:rsid w:val="000341CF"/>
    <w:rsid w:val="00040C02"/>
    <w:rsid w:val="0004294D"/>
    <w:rsid w:val="00046A4D"/>
    <w:rsid w:val="00052AB8"/>
    <w:rsid w:val="00057863"/>
    <w:rsid w:val="00060BF7"/>
    <w:rsid w:val="0006388B"/>
    <w:rsid w:val="00064D98"/>
    <w:rsid w:val="00065431"/>
    <w:rsid w:val="0006574E"/>
    <w:rsid w:val="00067938"/>
    <w:rsid w:val="00067B6B"/>
    <w:rsid w:val="000828FF"/>
    <w:rsid w:val="00090F64"/>
    <w:rsid w:val="00094D92"/>
    <w:rsid w:val="00094EA0"/>
    <w:rsid w:val="000976BC"/>
    <w:rsid w:val="000A153C"/>
    <w:rsid w:val="000A30E3"/>
    <w:rsid w:val="000A6899"/>
    <w:rsid w:val="000B1691"/>
    <w:rsid w:val="000B7696"/>
    <w:rsid w:val="000D07F3"/>
    <w:rsid w:val="000D170F"/>
    <w:rsid w:val="000D238C"/>
    <w:rsid w:val="000D30AF"/>
    <w:rsid w:val="000D47F1"/>
    <w:rsid w:val="000E0B83"/>
    <w:rsid w:val="000E4D42"/>
    <w:rsid w:val="000F55C5"/>
    <w:rsid w:val="001016C0"/>
    <w:rsid w:val="00101748"/>
    <w:rsid w:val="00105D0D"/>
    <w:rsid w:val="00106B0F"/>
    <w:rsid w:val="00110DD8"/>
    <w:rsid w:val="00111C71"/>
    <w:rsid w:val="001136E8"/>
    <w:rsid w:val="001205A2"/>
    <w:rsid w:val="00131305"/>
    <w:rsid w:val="00132C9D"/>
    <w:rsid w:val="001374C9"/>
    <w:rsid w:val="00145718"/>
    <w:rsid w:val="00146A17"/>
    <w:rsid w:val="00153BAD"/>
    <w:rsid w:val="001676D7"/>
    <w:rsid w:val="00176256"/>
    <w:rsid w:val="00183DAE"/>
    <w:rsid w:val="001A166F"/>
    <w:rsid w:val="001A1ABD"/>
    <w:rsid w:val="001A5ED9"/>
    <w:rsid w:val="001A6DE3"/>
    <w:rsid w:val="001A7267"/>
    <w:rsid w:val="001B44E8"/>
    <w:rsid w:val="001B5440"/>
    <w:rsid w:val="001C1F18"/>
    <w:rsid w:val="001C44DB"/>
    <w:rsid w:val="001C6678"/>
    <w:rsid w:val="001C7504"/>
    <w:rsid w:val="001D0CED"/>
    <w:rsid w:val="001D2546"/>
    <w:rsid w:val="001D4125"/>
    <w:rsid w:val="001D59A6"/>
    <w:rsid w:val="001E0BEF"/>
    <w:rsid w:val="001E461B"/>
    <w:rsid w:val="001E5F21"/>
    <w:rsid w:val="001E7686"/>
    <w:rsid w:val="001F1B7B"/>
    <w:rsid w:val="00204806"/>
    <w:rsid w:val="00210D78"/>
    <w:rsid w:val="0021412E"/>
    <w:rsid w:val="002211D7"/>
    <w:rsid w:val="00224E08"/>
    <w:rsid w:val="00231A01"/>
    <w:rsid w:val="00231D92"/>
    <w:rsid w:val="0023229F"/>
    <w:rsid w:val="00233F56"/>
    <w:rsid w:val="00240D76"/>
    <w:rsid w:val="0024220F"/>
    <w:rsid w:val="0025451C"/>
    <w:rsid w:val="002608ED"/>
    <w:rsid w:val="00263FE4"/>
    <w:rsid w:val="002643E7"/>
    <w:rsid w:val="00265D38"/>
    <w:rsid w:val="00272FC6"/>
    <w:rsid w:val="00273D10"/>
    <w:rsid w:val="002761F0"/>
    <w:rsid w:val="00292F9B"/>
    <w:rsid w:val="002938DA"/>
    <w:rsid w:val="00294F06"/>
    <w:rsid w:val="00295CC0"/>
    <w:rsid w:val="0029753C"/>
    <w:rsid w:val="002A7742"/>
    <w:rsid w:val="002B0794"/>
    <w:rsid w:val="002C1BBC"/>
    <w:rsid w:val="002C6C7B"/>
    <w:rsid w:val="002D0183"/>
    <w:rsid w:val="002D52CB"/>
    <w:rsid w:val="002E3131"/>
    <w:rsid w:val="002E4CF7"/>
    <w:rsid w:val="002E69BD"/>
    <w:rsid w:val="002F3CDD"/>
    <w:rsid w:val="00301592"/>
    <w:rsid w:val="0030761C"/>
    <w:rsid w:val="003114C5"/>
    <w:rsid w:val="00311FCF"/>
    <w:rsid w:val="00314941"/>
    <w:rsid w:val="00316BDC"/>
    <w:rsid w:val="00331625"/>
    <w:rsid w:val="003316D4"/>
    <w:rsid w:val="003352A6"/>
    <w:rsid w:val="00336469"/>
    <w:rsid w:val="0033738C"/>
    <w:rsid w:val="00340346"/>
    <w:rsid w:val="00345EA1"/>
    <w:rsid w:val="0035323A"/>
    <w:rsid w:val="00354114"/>
    <w:rsid w:val="00367DA5"/>
    <w:rsid w:val="00371B2D"/>
    <w:rsid w:val="00375D6D"/>
    <w:rsid w:val="003834B2"/>
    <w:rsid w:val="00390048"/>
    <w:rsid w:val="00393834"/>
    <w:rsid w:val="003A4EA0"/>
    <w:rsid w:val="003B32D1"/>
    <w:rsid w:val="003B727E"/>
    <w:rsid w:val="003C11D3"/>
    <w:rsid w:val="003C345C"/>
    <w:rsid w:val="003C744F"/>
    <w:rsid w:val="003D1CC1"/>
    <w:rsid w:val="003E1B7F"/>
    <w:rsid w:val="004070A9"/>
    <w:rsid w:val="00410992"/>
    <w:rsid w:val="00421F4A"/>
    <w:rsid w:val="004269B6"/>
    <w:rsid w:val="0043354C"/>
    <w:rsid w:val="0043638B"/>
    <w:rsid w:val="00442978"/>
    <w:rsid w:val="00442A15"/>
    <w:rsid w:val="004452A0"/>
    <w:rsid w:val="00447528"/>
    <w:rsid w:val="00455A6C"/>
    <w:rsid w:val="00455DA4"/>
    <w:rsid w:val="00461467"/>
    <w:rsid w:val="00464925"/>
    <w:rsid w:val="00471A81"/>
    <w:rsid w:val="00474E15"/>
    <w:rsid w:val="00481E2D"/>
    <w:rsid w:val="0049043E"/>
    <w:rsid w:val="00492A44"/>
    <w:rsid w:val="00493194"/>
    <w:rsid w:val="004A1A9A"/>
    <w:rsid w:val="004B07BD"/>
    <w:rsid w:val="004B4DB9"/>
    <w:rsid w:val="004C4AB4"/>
    <w:rsid w:val="004C55CC"/>
    <w:rsid w:val="004D1035"/>
    <w:rsid w:val="004D50BE"/>
    <w:rsid w:val="004E33F5"/>
    <w:rsid w:val="004E36A1"/>
    <w:rsid w:val="004E4182"/>
    <w:rsid w:val="004E73AA"/>
    <w:rsid w:val="005139A6"/>
    <w:rsid w:val="005143CB"/>
    <w:rsid w:val="0051745A"/>
    <w:rsid w:val="005272EC"/>
    <w:rsid w:val="00530F7A"/>
    <w:rsid w:val="0054171B"/>
    <w:rsid w:val="00541C39"/>
    <w:rsid w:val="00541E8C"/>
    <w:rsid w:val="00542E4A"/>
    <w:rsid w:val="00552C8E"/>
    <w:rsid w:val="00560F61"/>
    <w:rsid w:val="0056149B"/>
    <w:rsid w:val="0056496F"/>
    <w:rsid w:val="005659C3"/>
    <w:rsid w:val="00572BD6"/>
    <w:rsid w:val="00573F15"/>
    <w:rsid w:val="00580418"/>
    <w:rsid w:val="005805D6"/>
    <w:rsid w:val="00583414"/>
    <w:rsid w:val="005836FE"/>
    <w:rsid w:val="00592DB5"/>
    <w:rsid w:val="005930E4"/>
    <w:rsid w:val="00596539"/>
    <w:rsid w:val="00597836"/>
    <w:rsid w:val="005A469F"/>
    <w:rsid w:val="005A7A74"/>
    <w:rsid w:val="005B096A"/>
    <w:rsid w:val="005B48FB"/>
    <w:rsid w:val="005B54A2"/>
    <w:rsid w:val="005B7D15"/>
    <w:rsid w:val="005C1166"/>
    <w:rsid w:val="005C1224"/>
    <w:rsid w:val="005C29D0"/>
    <w:rsid w:val="005D2380"/>
    <w:rsid w:val="00602E70"/>
    <w:rsid w:val="00607D09"/>
    <w:rsid w:val="006106A2"/>
    <w:rsid w:val="0061429A"/>
    <w:rsid w:val="0061448E"/>
    <w:rsid w:val="00620ABD"/>
    <w:rsid w:val="006250DE"/>
    <w:rsid w:val="00633D07"/>
    <w:rsid w:val="00647203"/>
    <w:rsid w:val="00652E58"/>
    <w:rsid w:val="00654A1F"/>
    <w:rsid w:val="00656164"/>
    <w:rsid w:val="006602E3"/>
    <w:rsid w:val="00660FA8"/>
    <w:rsid w:val="006614A7"/>
    <w:rsid w:val="006630B1"/>
    <w:rsid w:val="0066507C"/>
    <w:rsid w:val="00672CCF"/>
    <w:rsid w:val="00691889"/>
    <w:rsid w:val="00696113"/>
    <w:rsid w:val="00697F64"/>
    <w:rsid w:val="006A59C2"/>
    <w:rsid w:val="006A7531"/>
    <w:rsid w:val="006B1E2C"/>
    <w:rsid w:val="006D425A"/>
    <w:rsid w:val="006E0B7A"/>
    <w:rsid w:val="006E0E32"/>
    <w:rsid w:val="006E1A4C"/>
    <w:rsid w:val="006E4854"/>
    <w:rsid w:val="006E5C8E"/>
    <w:rsid w:val="006E6502"/>
    <w:rsid w:val="006E7362"/>
    <w:rsid w:val="006F65DB"/>
    <w:rsid w:val="0070058C"/>
    <w:rsid w:val="00703590"/>
    <w:rsid w:val="007039C3"/>
    <w:rsid w:val="007078D5"/>
    <w:rsid w:val="00716964"/>
    <w:rsid w:val="00716B23"/>
    <w:rsid w:val="00717B92"/>
    <w:rsid w:val="00724124"/>
    <w:rsid w:val="00724F5A"/>
    <w:rsid w:val="00732DBB"/>
    <w:rsid w:val="007333D7"/>
    <w:rsid w:val="0074076E"/>
    <w:rsid w:val="007425E8"/>
    <w:rsid w:val="0074706C"/>
    <w:rsid w:val="0076250C"/>
    <w:rsid w:val="00762C58"/>
    <w:rsid w:val="00773A4F"/>
    <w:rsid w:val="007744B4"/>
    <w:rsid w:val="00774AA5"/>
    <w:rsid w:val="00781446"/>
    <w:rsid w:val="00785EAB"/>
    <w:rsid w:val="007B035C"/>
    <w:rsid w:val="007B483D"/>
    <w:rsid w:val="007B519E"/>
    <w:rsid w:val="007C1D4B"/>
    <w:rsid w:val="007C5245"/>
    <w:rsid w:val="007C5E3A"/>
    <w:rsid w:val="007D12C9"/>
    <w:rsid w:val="007E081F"/>
    <w:rsid w:val="007E4188"/>
    <w:rsid w:val="007E566B"/>
    <w:rsid w:val="007E7225"/>
    <w:rsid w:val="007F2BD6"/>
    <w:rsid w:val="008000F1"/>
    <w:rsid w:val="008111BA"/>
    <w:rsid w:val="008203F5"/>
    <w:rsid w:val="00834196"/>
    <w:rsid w:val="00837BD5"/>
    <w:rsid w:val="008409E6"/>
    <w:rsid w:val="00843C1F"/>
    <w:rsid w:val="00845742"/>
    <w:rsid w:val="00850A0B"/>
    <w:rsid w:val="0085211E"/>
    <w:rsid w:val="00853426"/>
    <w:rsid w:val="008547F0"/>
    <w:rsid w:val="00860419"/>
    <w:rsid w:val="0086565B"/>
    <w:rsid w:val="0087349B"/>
    <w:rsid w:val="00876B3D"/>
    <w:rsid w:val="008770B4"/>
    <w:rsid w:val="008835C1"/>
    <w:rsid w:val="00885381"/>
    <w:rsid w:val="00886648"/>
    <w:rsid w:val="00886707"/>
    <w:rsid w:val="00890618"/>
    <w:rsid w:val="008A6C8E"/>
    <w:rsid w:val="008B0571"/>
    <w:rsid w:val="008D427F"/>
    <w:rsid w:val="008E0736"/>
    <w:rsid w:val="008E1232"/>
    <w:rsid w:val="008E2101"/>
    <w:rsid w:val="008E28BF"/>
    <w:rsid w:val="008E5BFF"/>
    <w:rsid w:val="008F12E6"/>
    <w:rsid w:val="008F17BA"/>
    <w:rsid w:val="00902C35"/>
    <w:rsid w:val="00906D70"/>
    <w:rsid w:val="00911899"/>
    <w:rsid w:val="00914188"/>
    <w:rsid w:val="00915BB1"/>
    <w:rsid w:val="009234A2"/>
    <w:rsid w:val="00927826"/>
    <w:rsid w:val="00937CB5"/>
    <w:rsid w:val="0094152A"/>
    <w:rsid w:val="00946632"/>
    <w:rsid w:val="00947B4F"/>
    <w:rsid w:val="00952ACA"/>
    <w:rsid w:val="0095673E"/>
    <w:rsid w:val="00956E18"/>
    <w:rsid w:val="00960F7D"/>
    <w:rsid w:val="00963D0C"/>
    <w:rsid w:val="00964183"/>
    <w:rsid w:val="00972400"/>
    <w:rsid w:val="0097742A"/>
    <w:rsid w:val="009778C1"/>
    <w:rsid w:val="00987ADF"/>
    <w:rsid w:val="009906C7"/>
    <w:rsid w:val="00991D48"/>
    <w:rsid w:val="0099503E"/>
    <w:rsid w:val="009A348E"/>
    <w:rsid w:val="009C055B"/>
    <w:rsid w:val="009C3A74"/>
    <w:rsid w:val="009D3D08"/>
    <w:rsid w:val="009D4BE1"/>
    <w:rsid w:val="009D5237"/>
    <w:rsid w:val="009D527C"/>
    <w:rsid w:val="009D5C1A"/>
    <w:rsid w:val="009D740F"/>
    <w:rsid w:val="009E23CE"/>
    <w:rsid w:val="009F095B"/>
    <w:rsid w:val="009F0DFC"/>
    <w:rsid w:val="009F20FF"/>
    <w:rsid w:val="00A003BA"/>
    <w:rsid w:val="00A07947"/>
    <w:rsid w:val="00A07B64"/>
    <w:rsid w:val="00A07C50"/>
    <w:rsid w:val="00A131F8"/>
    <w:rsid w:val="00A225DD"/>
    <w:rsid w:val="00A26CA4"/>
    <w:rsid w:val="00A441C5"/>
    <w:rsid w:val="00A453E9"/>
    <w:rsid w:val="00A5240B"/>
    <w:rsid w:val="00A530FC"/>
    <w:rsid w:val="00A5336B"/>
    <w:rsid w:val="00A53458"/>
    <w:rsid w:val="00A60D55"/>
    <w:rsid w:val="00A62D62"/>
    <w:rsid w:val="00A64122"/>
    <w:rsid w:val="00A71DE6"/>
    <w:rsid w:val="00A82BDD"/>
    <w:rsid w:val="00A82D31"/>
    <w:rsid w:val="00A83584"/>
    <w:rsid w:val="00A85F83"/>
    <w:rsid w:val="00A91AEB"/>
    <w:rsid w:val="00A9433E"/>
    <w:rsid w:val="00AA4932"/>
    <w:rsid w:val="00AA68EB"/>
    <w:rsid w:val="00AA731F"/>
    <w:rsid w:val="00AB5E98"/>
    <w:rsid w:val="00AB6DF0"/>
    <w:rsid w:val="00AC73E9"/>
    <w:rsid w:val="00AD40AC"/>
    <w:rsid w:val="00AD6DD4"/>
    <w:rsid w:val="00AE06B9"/>
    <w:rsid w:val="00AE08D8"/>
    <w:rsid w:val="00AE24AF"/>
    <w:rsid w:val="00AE28ED"/>
    <w:rsid w:val="00AE680E"/>
    <w:rsid w:val="00AF39B7"/>
    <w:rsid w:val="00AF5543"/>
    <w:rsid w:val="00AF7D10"/>
    <w:rsid w:val="00B05020"/>
    <w:rsid w:val="00B215FD"/>
    <w:rsid w:val="00B22AAA"/>
    <w:rsid w:val="00B245A2"/>
    <w:rsid w:val="00B27AF9"/>
    <w:rsid w:val="00B30D14"/>
    <w:rsid w:val="00B32F76"/>
    <w:rsid w:val="00B378B5"/>
    <w:rsid w:val="00B42EE5"/>
    <w:rsid w:val="00B476AE"/>
    <w:rsid w:val="00B54865"/>
    <w:rsid w:val="00B55D55"/>
    <w:rsid w:val="00B67AD1"/>
    <w:rsid w:val="00B7114E"/>
    <w:rsid w:val="00B7180B"/>
    <w:rsid w:val="00B7229E"/>
    <w:rsid w:val="00B822C1"/>
    <w:rsid w:val="00B91071"/>
    <w:rsid w:val="00B91439"/>
    <w:rsid w:val="00B92A65"/>
    <w:rsid w:val="00B95288"/>
    <w:rsid w:val="00B97C1B"/>
    <w:rsid w:val="00BA4DE2"/>
    <w:rsid w:val="00BA5317"/>
    <w:rsid w:val="00BB605A"/>
    <w:rsid w:val="00BC3819"/>
    <w:rsid w:val="00BC6168"/>
    <w:rsid w:val="00BD1570"/>
    <w:rsid w:val="00BD4987"/>
    <w:rsid w:val="00BE542F"/>
    <w:rsid w:val="00BF4429"/>
    <w:rsid w:val="00BF5D4D"/>
    <w:rsid w:val="00BF7F77"/>
    <w:rsid w:val="00C04C90"/>
    <w:rsid w:val="00C27A8E"/>
    <w:rsid w:val="00C345DE"/>
    <w:rsid w:val="00C37BFC"/>
    <w:rsid w:val="00C37F41"/>
    <w:rsid w:val="00C42192"/>
    <w:rsid w:val="00C42613"/>
    <w:rsid w:val="00C45E4D"/>
    <w:rsid w:val="00C466DF"/>
    <w:rsid w:val="00C519AE"/>
    <w:rsid w:val="00C5345E"/>
    <w:rsid w:val="00C55682"/>
    <w:rsid w:val="00C641D4"/>
    <w:rsid w:val="00C650B7"/>
    <w:rsid w:val="00C70863"/>
    <w:rsid w:val="00C7745B"/>
    <w:rsid w:val="00C821B7"/>
    <w:rsid w:val="00C849C2"/>
    <w:rsid w:val="00C84DC4"/>
    <w:rsid w:val="00C90894"/>
    <w:rsid w:val="00C95A94"/>
    <w:rsid w:val="00C96383"/>
    <w:rsid w:val="00CA0530"/>
    <w:rsid w:val="00CA213B"/>
    <w:rsid w:val="00CA2D8B"/>
    <w:rsid w:val="00CB2B11"/>
    <w:rsid w:val="00CB75EB"/>
    <w:rsid w:val="00CC0683"/>
    <w:rsid w:val="00CC1368"/>
    <w:rsid w:val="00CC558A"/>
    <w:rsid w:val="00CD6B56"/>
    <w:rsid w:val="00CE09AB"/>
    <w:rsid w:val="00CE114E"/>
    <w:rsid w:val="00CF3AEB"/>
    <w:rsid w:val="00CF4709"/>
    <w:rsid w:val="00CF4FD9"/>
    <w:rsid w:val="00D03879"/>
    <w:rsid w:val="00D043D0"/>
    <w:rsid w:val="00D0795B"/>
    <w:rsid w:val="00D1466C"/>
    <w:rsid w:val="00D25A8D"/>
    <w:rsid w:val="00D26CD5"/>
    <w:rsid w:val="00D31223"/>
    <w:rsid w:val="00D33292"/>
    <w:rsid w:val="00D43AA0"/>
    <w:rsid w:val="00D461FF"/>
    <w:rsid w:val="00D52C92"/>
    <w:rsid w:val="00D541B7"/>
    <w:rsid w:val="00D55D38"/>
    <w:rsid w:val="00D56343"/>
    <w:rsid w:val="00D56EDC"/>
    <w:rsid w:val="00D67342"/>
    <w:rsid w:val="00D9170C"/>
    <w:rsid w:val="00D91F4B"/>
    <w:rsid w:val="00D91F83"/>
    <w:rsid w:val="00D97578"/>
    <w:rsid w:val="00DA1A00"/>
    <w:rsid w:val="00DA393E"/>
    <w:rsid w:val="00DB1698"/>
    <w:rsid w:val="00DB4AC9"/>
    <w:rsid w:val="00DC3380"/>
    <w:rsid w:val="00DD0B74"/>
    <w:rsid w:val="00DD2679"/>
    <w:rsid w:val="00DD355A"/>
    <w:rsid w:val="00DE17FF"/>
    <w:rsid w:val="00DE3FC0"/>
    <w:rsid w:val="00DF0D0D"/>
    <w:rsid w:val="00DF1DFF"/>
    <w:rsid w:val="00DF4381"/>
    <w:rsid w:val="00DF4980"/>
    <w:rsid w:val="00E0371F"/>
    <w:rsid w:val="00E12C7B"/>
    <w:rsid w:val="00E15709"/>
    <w:rsid w:val="00E23041"/>
    <w:rsid w:val="00E26826"/>
    <w:rsid w:val="00E33B49"/>
    <w:rsid w:val="00E37F68"/>
    <w:rsid w:val="00E405AC"/>
    <w:rsid w:val="00E41417"/>
    <w:rsid w:val="00E46334"/>
    <w:rsid w:val="00E50BD3"/>
    <w:rsid w:val="00E56E6E"/>
    <w:rsid w:val="00E73B3B"/>
    <w:rsid w:val="00E819E4"/>
    <w:rsid w:val="00E82D36"/>
    <w:rsid w:val="00E85FAF"/>
    <w:rsid w:val="00E95A1D"/>
    <w:rsid w:val="00E95DBC"/>
    <w:rsid w:val="00E967C4"/>
    <w:rsid w:val="00E97041"/>
    <w:rsid w:val="00EA5221"/>
    <w:rsid w:val="00EA72A9"/>
    <w:rsid w:val="00EB5BB2"/>
    <w:rsid w:val="00EC6CE4"/>
    <w:rsid w:val="00ED4996"/>
    <w:rsid w:val="00EE0BEB"/>
    <w:rsid w:val="00EF2B9A"/>
    <w:rsid w:val="00EF4CCE"/>
    <w:rsid w:val="00EF6987"/>
    <w:rsid w:val="00EF70E4"/>
    <w:rsid w:val="00F01F3F"/>
    <w:rsid w:val="00F04025"/>
    <w:rsid w:val="00F10520"/>
    <w:rsid w:val="00F12ED9"/>
    <w:rsid w:val="00F1456E"/>
    <w:rsid w:val="00F42F4E"/>
    <w:rsid w:val="00F52927"/>
    <w:rsid w:val="00F62E4B"/>
    <w:rsid w:val="00F63DB3"/>
    <w:rsid w:val="00F713AC"/>
    <w:rsid w:val="00F7420C"/>
    <w:rsid w:val="00F8397A"/>
    <w:rsid w:val="00F908FB"/>
    <w:rsid w:val="00F92314"/>
    <w:rsid w:val="00F93A40"/>
    <w:rsid w:val="00F93F0D"/>
    <w:rsid w:val="00FA1555"/>
    <w:rsid w:val="00FA2508"/>
    <w:rsid w:val="00FA28BB"/>
    <w:rsid w:val="00FA3558"/>
    <w:rsid w:val="00FA7FE7"/>
    <w:rsid w:val="00FB7F98"/>
    <w:rsid w:val="00FC28E4"/>
    <w:rsid w:val="00FC3BBE"/>
    <w:rsid w:val="00FC53A3"/>
    <w:rsid w:val="00FD30C9"/>
    <w:rsid w:val="00FE31F2"/>
    <w:rsid w:val="00FE393E"/>
    <w:rsid w:val="00FE4853"/>
    <w:rsid w:val="00FF215B"/>
    <w:rsid w:val="00FF29E1"/>
    <w:rsid w:val="00FF4CFD"/>
    <w:rsid w:val="00FF78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4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DB3"/>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2E313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E0BE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E08D8"/>
    <w:pPr>
      <w:spacing w:after="120"/>
    </w:pPr>
    <w:rPr>
      <w:color w:val="000000"/>
    </w:rPr>
  </w:style>
  <w:style w:type="character" w:customStyle="1" w:styleId="Char">
    <w:name w:val="正文文本 Char"/>
    <w:basedOn w:val="a0"/>
    <w:link w:val="a3"/>
    <w:rsid w:val="00AE08D8"/>
    <w:rPr>
      <w:rFonts w:ascii="Times New Roman" w:eastAsia="宋体" w:hAnsi="Times New Roman" w:cs="Times New Roman"/>
      <w:color w:val="000000"/>
      <w:szCs w:val="20"/>
    </w:rPr>
  </w:style>
  <w:style w:type="paragraph" w:styleId="a4">
    <w:name w:val="Date"/>
    <w:basedOn w:val="a"/>
    <w:next w:val="a"/>
    <w:link w:val="Char0"/>
    <w:rsid w:val="00AE08D8"/>
    <w:pPr>
      <w:ind w:leftChars="2500" w:left="100"/>
    </w:pPr>
    <w:rPr>
      <w:sz w:val="28"/>
    </w:rPr>
  </w:style>
  <w:style w:type="character" w:customStyle="1" w:styleId="Char0">
    <w:name w:val="日期 Char"/>
    <w:basedOn w:val="a0"/>
    <w:link w:val="a4"/>
    <w:rsid w:val="00AE08D8"/>
    <w:rPr>
      <w:rFonts w:ascii="Times New Roman" w:eastAsia="宋体" w:hAnsi="Times New Roman" w:cs="Times New Roman"/>
      <w:sz w:val="28"/>
      <w:szCs w:val="20"/>
    </w:rPr>
  </w:style>
  <w:style w:type="paragraph" w:styleId="a5">
    <w:name w:val="Plain Text"/>
    <w:aliases w:val="普通文字 Char,纯文本 Char Char,普通文字 Char Char"/>
    <w:basedOn w:val="a"/>
    <w:link w:val="Char1"/>
    <w:rsid w:val="00AE08D8"/>
    <w:rPr>
      <w:rFonts w:ascii="宋体" w:hAnsi="Courier New"/>
    </w:rPr>
  </w:style>
  <w:style w:type="character" w:customStyle="1" w:styleId="Char1">
    <w:name w:val="纯文本 Char"/>
    <w:aliases w:val="普通文字 Char Char1,纯文本 Char Char Char,普通文字 Char Char Char"/>
    <w:basedOn w:val="a0"/>
    <w:link w:val="a5"/>
    <w:rsid w:val="00AE08D8"/>
    <w:rPr>
      <w:rFonts w:ascii="宋体" w:eastAsia="宋体" w:hAnsi="Courier New" w:cs="Times New Roman"/>
      <w:szCs w:val="20"/>
    </w:rPr>
  </w:style>
  <w:style w:type="paragraph" w:styleId="a6">
    <w:name w:val="header"/>
    <w:basedOn w:val="a"/>
    <w:link w:val="Char2"/>
    <w:uiPriority w:val="99"/>
    <w:unhideWhenUsed/>
    <w:rsid w:val="00EE0BE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EE0BEB"/>
    <w:rPr>
      <w:rFonts w:ascii="Times New Roman" w:eastAsia="宋体" w:hAnsi="Times New Roman" w:cs="Times New Roman"/>
      <w:sz w:val="18"/>
      <w:szCs w:val="18"/>
    </w:rPr>
  </w:style>
  <w:style w:type="paragraph" w:styleId="a7">
    <w:name w:val="footer"/>
    <w:basedOn w:val="a"/>
    <w:link w:val="Char3"/>
    <w:uiPriority w:val="99"/>
    <w:unhideWhenUsed/>
    <w:rsid w:val="00EE0BEB"/>
    <w:pPr>
      <w:tabs>
        <w:tab w:val="center" w:pos="4153"/>
        <w:tab w:val="right" w:pos="8306"/>
      </w:tabs>
      <w:snapToGrid w:val="0"/>
      <w:jc w:val="left"/>
    </w:pPr>
    <w:rPr>
      <w:sz w:val="18"/>
      <w:szCs w:val="18"/>
    </w:rPr>
  </w:style>
  <w:style w:type="character" w:customStyle="1" w:styleId="Char3">
    <w:name w:val="页脚 Char"/>
    <w:basedOn w:val="a0"/>
    <w:link w:val="a7"/>
    <w:uiPriority w:val="99"/>
    <w:rsid w:val="00EE0BEB"/>
    <w:rPr>
      <w:rFonts w:ascii="Times New Roman" w:eastAsia="宋体" w:hAnsi="Times New Roman" w:cs="Times New Roman"/>
      <w:sz w:val="18"/>
      <w:szCs w:val="18"/>
    </w:rPr>
  </w:style>
  <w:style w:type="character" w:customStyle="1" w:styleId="1Char">
    <w:name w:val="标题 1 Char"/>
    <w:basedOn w:val="a0"/>
    <w:link w:val="1"/>
    <w:uiPriority w:val="9"/>
    <w:rsid w:val="002E3131"/>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1E0BEF"/>
    <w:rPr>
      <w:rFonts w:asciiTheme="majorHAnsi" w:eastAsiaTheme="majorEastAsia" w:hAnsiTheme="majorHAnsi" w:cstheme="majorBidi"/>
      <w:b/>
      <w:bCs/>
      <w:sz w:val="32"/>
      <w:szCs w:val="32"/>
    </w:rPr>
  </w:style>
  <w:style w:type="paragraph" w:styleId="a8">
    <w:name w:val="Document Map"/>
    <w:basedOn w:val="a"/>
    <w:link w:val="Char4"/>
    <w:uiPriority w:val="99"/>
    <w:semiHidden/>
    <w:unhideWhenUsed/>
    <w:rsid w:val="00DF4980"/>
    <w:rPr>
      <w:rFonts w:ascii="宋体"/>
      <w:sz w:val="18"/>
      <w:szCs w:val="18"/>
    </w:rPr>
  </w:style>
  <w:style w:type="character" w:customStyle="1" w:styleId="Char4">
    <w:name w:val="文档结构图 Char"/>
    <w:basedOn w:val="a0"/>
    <w:link w:val="a8"/>
    <w:uiPriority w:val="99"/>
    <w:semiHidden/>
    <w:rsid w:val="00DF4980"/>
    <w:rPr>
      <w:rFonts w:ascii="宋体" w:eastAsia="宋体" w:hAnsi="Times New Roman" w:cs="Times New Roman"/>
      <w:sz w:val="18"/>
      <w:szCs w:val="18"/>
    </w:rPr>
  </w:style>
  <w:style w:type="paragraph" w:customStyle="1" w:styleId="10">
    <w:name w:val="列出段落1"/>
    <w:basedOn w:val="a"/>
    <w:link w:val="Char5"/>
    <w:uiPriority w:val="34"/>
    <w:qFormat/>
    <w:rsid w:val="00CF3AEB"/>
    <w:pPr>
      <w:ind w:firstLineChars="200" w:firstLine="420"/>
    </w:pPr>
    <w:rPr>
      <w:sz w:val="24"/>
      <w:szCs w:val="24"/>
    </w:rPr>
  </w:style>
  <w:style w:type="character" w:customStyle="1" w:styleId="Char5">
    <w:name w:val="列出段落 Char"/>
    <w:link w:val="10"/>
    <w:uiPriority w:val="34"/>
    <w:qFormat/>
    <w:rsid w:val="00CF3AEB"/>
    <w:rPr>
      <w:rFonts w:ascii="Times New Roman" w:eastAsia="宋体" w:hAnsi="Times New Roman" w:cs="Times New Roman"/>
      <w:sz w:val="24"/>
      <w:szCs w:val="24"/>
    </w:rPr>
  </w:style>
  <w:style w:type="paragraph" w:styleId="a9">
    <w:name w:val="List Paragraph"/>
    <w:basedOn w:val="a"/>
    <w:uiPriority w:val="34"/>
    <w:qFormat/>
    <w:rsid w:val="000E4D42"/>
    <w:pPr>
      <w:ind w:firstLineChars="200" w:firstLine="420"/>
    </w:pPr>
  </w:style>
  <w:style w:type="character" w:styleId="aa">
    <w:name w:val="Hyperlink"/>
    <w:basedOn w:val="a0"/>
    <w:uiPriority w:val="99"/>
    <w:unhideWhenUsed/>
    <w:rsid w:val="00716964"/>
    <w:rPr>
      <w:color w:val="0000FF" w:themeColor="hyperlink"/>
      <w:u w:val="single"/>
    </w:rPr>
  </w:style>
  <w:style w:type="paragraph" w:customStyle="1" w:styleId="Default">
    <w:name w:val="Default"/>
    <w:rsid w:val="00A62D62"/>
    <w:pPr>
      <w:widowControl w:val="0"/>
      <w:autoSpaceDE w:val="0"/>
      <w:autoSpaceDN w:val="0"/>
      <w:adjustRightInd w:val="0"/>
    </w:pPr>
    <w:rPr>
      <w:rFonts w:ascii="FZXiaoBiaoSong-B05S" w:eastAsia="FZXiaoBiaoSong-B05S" w:hAnsi="Calibri" w:cs="FZXiaoBiaoSong-B05S"/>
      <w:color w:val="000000"/>
      <w:kern w:val="0"/>
      <w:sz w:val="24"/>
      <w:szCs w:val="24"/>
    </w:rPr>
  </w:style>
  <w:style w:type="paragraph" w:customStyle="1" w:styleId="reader-word-layer">
    <w:name w:val="reader-word-layer"/>
    <w:basedOn w:val="a"/>
    <w:rsid w:val="00B30D14"/>
    <w:pPr>
      <w:widowControl/>
      <w:spacing w:before="100" w:beforeAutospacing="1" w:after="100" w:afterAutospacing="1"/>
      <w:jc w:val="left"/>
    </w:pPr>
    <w:rPr>
      <w:rFonts w:ascii="宋体" w:hAnsi="宋体" w:cs="宋体"/>
      <w:kern w:val="0"/>
      <w:sz w:val="24"/>
      <w:szCs w:val="24"/>
    </w:rPr>
  </w:style>
  <w:style w:type="paragraph" w:styleId="ab">
    <w:name w:val="Balloon Text"/>
    <w:basedOn w:val="a"/>
    <w:link w:val="Char6"/>
    <w:uiPriority w:val="99"/>
    <w:semiHidden/>
    <w:unhideWhenUsed/>
    <w:rsid w:val="00B30D14"/>
    <w:rPr>
      <w:sz w:val="18"/>
      <w:szCs w:val="18"/>
    </w:rPr>
  </w:style>
  <w:style w:type="character" w:customStyle="1" w:styleId="Char6">
    <w:name w:val="批注框文本 Char"/>
    <w:basedOn w:val="a0"/>
    <w:link w:val="ab"/>
    <w:uiPriority w:val="99"/>
    <w:semiHidden/>
    <w:rsid w:val="00B30D14"/>
    <w:rPr>
      <w:rFonts w:ascii="Times New Roman" w:eastAsia="宋体" w:hAnsi="Times New Roman" w:cs="Times New Roman"/>
      <w:sz w:val="18"/>
      <w:szCs w:val="18"/>
    </w:rPr>
  </w:style>
  <w:style w:type="paragraph" w:styleId="ac">
    <w:name w:val="Revision"/>
    <w:hidden/>
    <w:uiPriority w:val="99"/>
    <w:semiHidden/>
    <w:rsid w:val="008770B4"/>
    <w:rPr>
      <w:rFonts w:ascii="Times New Roman" w:eastAsia="宋体" w:hAnsi="Times New Roman" w:cs="Times New Roman"/>
      <w:szCs w:val="20"/>
    </w:rPr>
  </w:style>
  <w:style w:type="paragraph" w:styleId="ad">
    <w:name w:val="Normal (Web)"/>
    <w:basedOn w:val="a"/>
    <w:uiPriority w:val="99"/>
    <w:unhideWhenUsed/>
    <w:rsid w:val="00101748"/>
    <w:pPr>
      <w:widowControl/>
      <w:spacing w:before="100" w:beforeAutospacing="1" w:after="100" w:afterAutospacing="1"/>
      <w:jc w:val="left"/>
    </w:pPr>
    <w:rPr>
      <w:rFonts w:ascii="宋体" w:hAnsi="宋体" w:cs="宋体"/>
      <w:kern w:val="0"/>
      <w:sz w:val="24"/>
      <w:szCs w:val="24"/>
    </w:rPr>
  </w:style>
  <w:style w:type="paragraph" w:styleId="ae">
    <w:name w:val="Normal Indent"/>
    <w:basedOn w:val="a"/>
    <w:link w:val="Char7"/>
    <w:qFormat/>
    <w:rsid w:val="00F1456E"/>
    <w:pPr>
      <w:ind w:firstLine="420"/>
    </w:pPr>
    <w:rPr>
      <w:szCs w:val="24"/>
    </w:rPr>
  </w:style>
  <w:style w:type="paragraph" w:customStyle="1" w:styleId="11">
    <w:name w:val="样式1"/>
    <w:basedOn w:val="a"/>
    <w:rsid w:val="00F1456E"/>
    <w:pPr>
      <w:tabs>
        <w:tab w:val="left" w:pos="709"/>
      </w:tabs>
      <w:adjustRightInd w:val="0"/>
      <w:textAlignment w:val="baseline"/>
    </w:pPr>
    <w:rPr>
      <w:rFonts w:ascii="宋体" w:hAnsi="宋体" w:cs="宋体"/>
      <w:kern w:val="0"/>
      <w:szCs w:val="21"/>
    </w:rPr>
  </w:style>
  <w:style w:type="paragraph" w:customStyle="1" w:styleId="12">
    <w:name w:val="批注框文本1"/>
    <w:basedOn w:val="a"/>
    <w:rsid w:val="00F1456E"/>
    <w:rPr>
      <w:rFonts w:eastAsia="楷体_GB2312"/>
      <w:sz w:val="18"/>
      <w:szCs w:val="18"/>
    </w:rPr>
  </w:style>
  <w:style w:type="paragraph" w:customStyle="1" w:styleId="af">
    <w:name w:val="首行缩进"/>
    <w:basedOn w:val="a"/>
    <w:rsid w:val="00F1456E"/>
    <w:pPr>
      <w:adjustRightInd w:val="0"/>
      <w:ind w:firstLineChars="200" w:firstLine="480"/>
    </w:pPr>
    <w:rPr>
      <w:rFonts w:ascii="Calibri" w:hAnsi="Calibri"/>
      <w:sz w:val="24"/>
      <w:lang w:val="zh-CN"/>
    </w:rPr>
  </w:style>
  <w:style w:type="character" w:customStyle="1" w:styleId="Char7">
    <w:name w:val="正文缩进 Char"/>
    <w:link w:val="ae"/>
    <w:autoRedefine/>
    <w:qFormat/>
    <w:rsid w:val="00F8397A"/>
    <w:rPr>
      <w:rFonts w:ascii="Times New Roman" w:eastAsia="宋体" w:hAnsi="Times New Roman" w:cs="Times New Roman"/>
      <w:szCs w:val="24"/>
    </w:rPr>
  </w:style>
  <w:style w:type="character" w:customStyle="1" w:styleId="PlainTextChar">
    <w:name w:val="Plain Text Char"/>
    <w:link w:val="3"/>
    <w:autoRedefine/>
    <w:qFormat/>
    <w:rsid w:val="00FC28E4"/>
    <w:rPr>
      <w:rFonts w:ascii="宋体" w:eastAsia="楷体_GB2312" w:hAnsi="Courier New"/>
      <w:sz w:val="26"/>
    </w:rPr>
  </w:style>
  <w:style w:type="paragraph" w:customStyle="1" w:styleId="3">
    <w:name w:val="纯文本3"/>
    <w:basedOn w:val="a"/>
    <w:link w:val="PlainTextChar"/>
    <w:autoRedefine/>
    <w:qFormat/>
    <w:rsid w:val="00FC28E4"/>
    <w:pPr>
      <w:adjustRightInd w:val="0"/>
      <w:textAlignment w:val="baseline"/>
    </w:pPr>
    <w:rPr>
      <w:rFonts w:ascii="宋体" w:eastAsia="楷体_GB2312" w:hAnsi="Courier New" w:cstheme="minorBidi"/>
      <w:sz w:val="26"/>
      <w:szCs w:val="22"/>
    </w:rPr>
  </w:style>
  <w:style w:type="paragraph" w:styleId="af0">
    <w:name w:val="annotation text"/>
    <w:basedOn w:val="a"/>
    <w:link w:val="Char8"/>
    <w:rsid w:val="00034138"/>
    <w:pPr>
      <w:adjustRightInd w:val="0"/>
      <w:spacing w:line="312" w:lineRule="atLeast"/>
      <w:jc w:val="left"/>
      <w:textAlignment w:val="baseline"/>
    </w:pPr>
    <w:rPr>
      <w:kern w:val="0"/>
    </w:rPr>
  </w:style>
  <w:style w:type="character" w:customStyle="1" w:styleId="af1">
    <w:name w:val="批注文字 字符"/>
    <w:basedOn w:val="a0"/>
    <w:uiPriority w:val="99"/>
    <w:semiHidden/>
    <w:rsid w:val="00034138"/>
    <w:rPr>
      <w:rFonts w:ascii="Times New Roman" w:eastAsia="宋体" w:hAnsi="Times New Roman" w:cs="Times New Roman"/>
      <w:szCs w:val="20"/>
    </w:rPr>
  </w:style>
  <w:style w:type="paragraph" w:customStyle="1" w:styleId="Level2">
    <w:name w:val="Level 2"/>
    <w:basedOn w:val="a"/>
    <w:next w:val="a"/>
    <w:rsid w:val="00034138"/>
    <w:pPr>
      <w:numPr>
        <w:ilvl w:val="1"/>
        <w:numId w:val="1"/>
      </w:numPr>
      <w:tabs>
        <w:tab w:val="left" w:pos="624"/>
      </w:tabs>
      <w:spacing w:line="360" w:lineRule="auto"/>
      <w:outlineLvl w:val="1"/>
    </w:pPr>
    <w:rPr>
      <w:rFonts w:ascii="Arial" w:hAnsi="Arial"/>
      <w:w w:val="105"/>
      <w:kern w:val="20"/>
      <w:sz w:val="24"/>
      <w:lang w:val="en-GB" w:eastAsia="en-US"/>
    </w:rPr>
  </w:style>
  <w:style w:type="paragraph" w:customStyle="1" w:styleId="FWBL4">
    <w:name w:val="FWB_L4"/>
    <w:basedOn w:val="a"/>
    <w:rsid w:val="00034138"/>
    <w:pPr>
      <w:widowControl/>
      <w:numPr>
        <w:ilvl w:val="3"/>
        <w:numId w:val="2"/>
      </w:numPr>
      <w:tabs>
        <w:tab w:val="left" w:pos="360"/>
      </w:tabs>
      <w:spacing w:after="240"/>
    </w:pPr>
    <w:rPr>
      <w:smallCaps/>
      <w:kern w:val="0"/>
      <w:sz w:val="24"/>
      <w:lang w:val="en-GB" w:eastAsia="en-US"/>
    </w:rPr>
  </w:style>
  <w:style w:type="character" w:customStyle="1" w:styleId="Char8">
    <w:name w:val="批注文字 Char"/>
    <w:link w:val="af0"/>
    <w:rsid w:val="00034138"/>
    <w:rPr>
      <w:rFonts w:ascii="Times New Roman" w:eastAsia="宋体" w:hAnsi="Times New Roman"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DB3"/>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2E313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E0BE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E08D8"/>
    <w:pPr>
      <w:spacing w:after="120"/>
    </w:pPr>
    <w:rPr>
      <w:color w:val="000000"/>
    </w:rPr>
  </w:style>
  <w:style w:type="character" w:customStyle="1" w:styleId="Char">
    <w:name w:val="正文文本 Char"/>
    <w:basedOn w:val="a0"/>
    <w:link w:val="a3"/>
    <w:rsid w:val="00AE08D8"/>
    <w:rPr>
      <w:rFonts w:ascii="Times New Roman" w:eastAsia="宋体" w:hAnsi="Times New Roman" w:cs="Times New Roman"/>
      <w:color w:val="000000"/>
      <w:szCs w:val="20"/>
    </w:rPr>
  </w:style>
  <w:style w:type="paragraph" w:styleId="a4">
    <w:name w:val="Date"/>
    <w:basedOn w:val="a"/>
    <w:next w:val="a"/>
    <w:link w:val="Char0"/>
    <w:rsid w:val="00AE08D8"/>
    <w:pPr>
      <w:ind w:leftChars="2500" w:left="100"/>
    </w:pPr>
    <w:rPr>
      <w:sz w:val="28"/>
    </w:rPr>
  </w:style>
  <w:style w:type="character" w:customStyle="1" w:styleId="Char0">
    <w:name w:val="日期 Char"/>
    <w:basedOn w:val="a0"/>
    <w:link w:val="a4"/>
    <w:rsid w:val="00AE08D8"/>
    <w:rPr>
      <w:rFonts w:ascii="Times New Roman" w:eastAsia="宋体" w:hAnsi="Times New Roman" w:cs="Times New Roman"/>
      <w:sz w:val="28"/>
      <w:szCs w:val="20"/>
    </w:rPr>
  </w:style>
  <w:style w:type="paragraph" w:styleId="a5">
    <w:name w:val="Plain Text"/>
    <w:aliases w:val="普通文字 Char,纯文本 Char Char,普通文字 Char Char"/>
    <w:basedOn w:val="a"/>
    <w:link w:val="Char1"/>
    <w:rsid w:val="00AE08D8"/>
    <w:rPr>
      <w:rFonts w:ascii="宋体" w:hAnsi="Courier New"/>
    </w:rPr>
  </w:style>
  <w:style w:type="character" w:customStyle="1" w:styleId="Char1">
    <w:name w:val="纯文本 Char"/>
    <w:aliases w:val="普通文字 Char Char1,纯文本 Char Char Char,普通文字 Char Char Char"/>
    <w:basedOn w:val="a0"/>
    <w:link w:val="a5"/>
    <w:rsid w:val="00AE08D8"/>
    <w:rPr>
      <w:rFonts w:ascii="宋体" w:eastAsia="宋体" w:hAnsi="Courier New" w:cs="Times New Roman"/>
      <w:szCs w:val="20"/>
    </w:rPr>
  </w:style>
  <w:style w:type="paragraph" w:styleId="a6">
    <w:name w:val="header"/>
    <w:basedOn w:val="a"/>
    <w:link w:val="Char2"/>
    <w:uiPriority w:val="99"/>
    <w:unhideWhenUsed/>
    <w:rsid w:val="00EE0BE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EE0BEB"/>
    <w:rPr>
      <w:rFonts w:ascii="Times New Roman" w:eastAsia="宋体" w:hAnsi="Times New Roman" w:cs="Times New Roman"/>
      <w:sz w:val="18"/>
      <w:szCs w:val="18"/>
    </w:rPr>
  </w:style>
  <w:style w:type="paragraph" w:styleId="a7">
    <w:name w:val="footer"/>
    <w:basedOn w:val="a"/>
    <w:link w:val="Char3"/>
    <w:uiPriority w:val="99"/>
    <w:unhideWhenUsed/>
    <w:rsid w:val="00EE0BEB"/>
    <w:pPr>
      <w:tabs>
        <w:tab w:val="center" w:pos="4153"/>
        <w:tab w:val="right" w:pos="8306"/>
      </w:tabs>
      <w:snapToGrid w:val="0"/>
      <w:jc w:val="left"/>
    </w:pPr>
    <w:rPr>
      <w:sz w:val="18"/>
      <w:szCs w:val="18"/>
    </w:rPr>
  </w:style>
  <w:style w:type="character" w:customStyle="1" w:styleId="Char3">
    <w:name w:val="页脚 Char"/>
    <w:basedOn w:val="a0"/>
    <w:link w:val="a7"/>
    <w:uiPriority w:val="99"/>
    <w:rsid w:val="00EE0BEB"/>
    <w:rPr>
      <w:rFonts w:ascii="Times New Roman" w:eastAsia="宋体" w:hAnsi="Times New Roman" w:cs="Times New Roman"/>
      <w:sz w:val="18"/>
      <w:szCs w:val="18"/>
    </w:rPr>
  </w:style>
  <w:style w:type="character" w:customStyle="1" w:styleId="1Char">
    <w:name w:val="标题 1 Char"/>
    <w:basedOn w:val="a0"/>
    <w:link w:val="1"/>
    <w:uiPriority w:val="9"/>
    <w:rsid w:val="002E3131"/>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1E0BEF"/>
    <w:rPr>
      <w:rFonts w:asciiTheme="majorHAnsi" w:eastAsiaTheme="majorEastAsia" w:hAnsiTheme="majorHAnsi" w:cstheme="majorBidi"/>
      <w:b/>
      <w:bCs/>
      <w:sz w:val="32"/>
      <w:szCs w:val="32"/>
    </w:rPr>
  </w:style>
  <w:style w:type="paragraph" w:styleId="a8">
    <w:name w:val="Document Map"/>
    <w:basedOn w:val="a"/>
    <w:link w:val="Char4"/>
    <w:uiPriority w:val="99"/>
    <w:semiHidden/>
    <w:unhideWhenUsed/>
    <w:rsid w:val="00DF4980"/>
    <w:rPr>
      <w:rFonts w:ascii="宋体"/>
      <w:sz w:val="18"/>
      <w:szCs w:val="18"/>
    </w:rPr>
  </w:style>
  <w:style w:type="character" w:customStyle="1" w:styleId="Char4">
    <w:name w:val="文档结构图 Char"/>
    <w:basedOn w:val="a0"/>
    <w:link w:val="a8"/>
    <w:uiPriority w:val="99"/>
    <w:semiHidden/>
    <w:rsid w:val="00DF4980"/>
    <w:rPr>
      <w:rFonts w:ascii="宋体" w:eastAsia="宋体" w:hAnsi="Times New Roman" w:cs="Times New Roman"/>
      <w:sz w:val="18"/>
      <w:szCs w:val="18"/>
    </w:rPr>
  </w:style>
  <w:style w:type="paragraph" w:customStyle="1" w:styleId="10">
    <w:name w:val="列出段落1"/>
    <w:basedOn w:val="a"/>
    <w:link w:val="Char5"/>
    <w:uiPriority w:val="34"/>
    <w:qFormat/>
    <w:rsid w:val="00CF3AEB"/>
    <w:pPr>
      <w:ind w:firstLineChars="200" w:firstLine="420"/>
    </w:pPr>
    <w:rPr>
      <w:sz w:val="24"/>
      <w:szCs w:val="24"/>
    </w:rPr>
  </w:style>
  <w:style w:type="character" w:customStyle="1" w:styleId="Char5">
    <w:name w:val="列出段落 Char"/>
    <w:link w:val="10"/>
    <w:uiPriority w:val="34"/>
    <w:qFormat/>
    <w:rsid w:val="00CF3AEB"/>
    <w:rPr>
      <w:rFonts w:ascii="Times New Roman" w:eastAsia="宋体" w:hAnsi="Times New Roman" w:cs="Times New Roman"/>
      <w:sz w:val="24"/>
      <w:szCs w:val="24"/>
    </w:rPr>
  </w:style>
  <w:style w:type="paragraph" w:styleId="a9">
    <w:name w:val="List Paragraph"/>
    <w:basedOn w:val="a"/>
    <w:uiPriority w:val="34"/>
    <w:qFormat/>
    <w:rsid w:val="000E4D42"/>
    <w:pPr>
      <w:ind w:firstLineChars="200" w:firstLine="420"/>
    </w:pPr>
  </w:style>
  <w:style w:type="character" w:styleId="aa">
    <w:name w:val="Hyperlink"/>
    <w:basedOn w:val="a0"/>
    <w:uiPriority w:val="99"/>
    <w:unhideWhenUsed/>
    <w:rsid w:val="00716964"/>
    <w:rPr>
      <w:color w:val="0000FF" w:themeColor="hyperlink"/>
      <w:u w:val="single"/>
    </w:rPr>
  </w:style>
  <w:style w:type="paragraph" w:customStyle="1" w:styleId="Default">
    <w:name w:val="Default"/>
    <w:rsid w:val="00A62D62"/>
    <w:pPr>
      <w:widowControl w:val="0"/>
      <w:autoSpaceDE w:val="0"/>
      <w:autoSpaceDN w:val="0"/>
      <w:adjustRightInd w:val="0"/>
    </w:pPr>
    <w:rPr>
      <w:rFonts w:ascii="FZXiaoBiaoSong-B05S" w:eastAsia="FZXiaoBiaoSong-B05S" w:hAnsi="Calibri" w:cs="FZXiaoBiaoSong-B05S"/>
      <w:color w:val="000000"/>
      <w:kern w:val="0"/>
      <w:sz w:val="24"/>
      <w:szCs w:val="24"/>
    </w:rPr>
  </w:style>
  <w:style w:type="paragraph" w:customStyle="1" w:styleId="reader-word-layer">
    <w:name w:val="reader-word-layer"/>
    <w:basedOn w:val="a"/>
    <w:rsid w:val="00B30D14"/>
    <w:pPr>
      <w:widowControl/>
      <w:spacing w:before="100" w:beforeAutospacing="1" w:after="100" w:afterAutospacing="1"/>
      <w:jc w:val="left"/>
    </w:pPr>
    <w:rPr>
      <w:rFonts w:ascii="宋体" w:hAnsi="宋体" w:cs="宋体"/>
      <w:kern w:val="0"/>
      <w:sz w:val="24"/>
      <w:szCs w:val="24"/>
    </w:rPr>
  </w:style>
  <w:style w:type="paragraph" w:styleId="ab">
    <w:name w:val="Balloon Text"/>
    <w:basedOn w:val="a"/>
    <w:link w:val="Char6"/>
    <w:uiPriority w:val="99"/>
    <w:semiHidden/>
    <w:unhideWhenUsed/>
    <w:rsid w:val="00B30D14"/>
    <w:rPr>
      <w:sz w:val="18"/>
      <w:szCs w:val="18"/>
    </w:rPr>
  </w:style>
  <w:style w:type="character" w:customStyle="1" w:styleId="Char6">
    <w:name w:val="批注框文本 Char"/>
    <w:basedOn w:val="a0"/>
    <w:link w:val="ab"/>
    <w:uiPriority w:val="99"/>
    <w:semiHidden/>
    <w:rsid w:val="00B30D14"/>
    <w:rPr>
      <w:rFonts w:ascii="Times New Roman" w:eastAsia="宋体" w:hAnsi="Times New Roman" w:cs="Times New Roman"/>
      <w:sz w:val="18"/>
      <w:szCs w:val="18"/>
    </w:rPr>
  </w:style>
  <w:style w:type="paragraph" w:styleId="ac">
    <w:name w:val="Revision"/>
    <w:hidden/>
    <w:uiPriority w:val="99"/>
    <w:semiHidden/>
    <w:rsid w:val="008770B4"/>
    <w:rPr>
      <w:rFonts w:ascii="Times New Roman" w:eastAsia="宋体" w:hAnsi="Times New Roman" w:cs="Times New Roman"/>
      <w:szCs w:val="20"/>
    </w:rPr>
  </w:style>
  <w:style w:type="paragraph" w:styleId="ad">
    <w:name w:val="Normal (Web)"/>
    <w:basedOn w:val="a"/>
    <w:uiPriority w:val="99"/>
    <w:unhideWhenUsed/>
    <w:rsid w:val="00101748"/>
    <w:pPr>
      <w:widowControl/>
      <w:spacing w:before="100" w:beforeAutospacing="1" w:after="100" w:afterAutospacing="1"/>
      <w:jc w:val="left"/>
    </w:pPr>
    <w:rPr>
      <w:rFonts w:ascii="宋体" w:hAnsi="宋体" w:cs="宋体"/>
      <w:kern w:val="0"/>
      <w:sz w:val="24"/>
      <w:szCs w:val="24"/>
    </w:rPr>
  </w:style>
  <w:style w:type="paragraph" w:styleId="ae">
    <w:name w:val="Normal Indent"/>
    <w:basedOn w:val="a"/>
    <w:link w:val="Char7"/>
    <w:qFormat/>
    <w:rsid w:val="00F1456E"/>
    <w:pPr>
      <w:ind w:firstLine="420"/>
    </w:pPr>
    <w:rPr>
      <w:szCs w:val="24"/>
    </w:rPr>
  </w:style>
  <w:style w:type="paragraph" w:customStyle="1" w:styleId="11">
    <w:name w:val="样式1"/>
    <w:basedOn w:val="a"/>
    <w:rsid w:val="00F1456E"/>
    <w:pPr>
      <w:tabs>
        <w:tab w:val="left" w:pos="709"/>
      </w:tabs>
      <w:adjustRightInd w:val="0"/>
      <w:textAlignment w:val="baseline"/>
    </w:pPr>
    <w:rPr>
      <w:rFonts w:ascii="宋体" w:hAnsi="宋体" w:cs="宋体"/>
      <w:kern w:val="0"/>
      <w:szCs w:val="21"/>
    </w:rPr>
  </w:style>
  <w:style w:type="paragraph" w:customStyle="1" w:styleId="12">
    <w:name w:val="批注框文本1"/>
    <w:basedOn w:val="a"/>
    <w:rsid w:val="00F1456E"/>
    <w:rPr>
      <w:rFonts w:eastAsia="楷体_GB2312"/>
      <w:sz w:val="18"/>
      <w:szCs w:val="18"/>
    </w:rPr>
  </w:style>
  <w:style w:type="paragraph" w:customStyle="1" w:styleId="af">
    <w:name w:val="首行缩进"/>
    <w:basedOn w:val="a"/>
    <w:rsid w:val="00F1456E"/>
    <w:pPr>
      <w:adjustRightInd w:val="0"/>
      <w:ind w:firstLineChars="200" w:firstLine="480"/>
    </w:pPr>
    <w:rPr>
      <w:rFonts w:ascii="Calibri" w:hAnsi="Calibri"/>
      <w:sz w:val="24"/>
      <w:lang w:val="zh-CN"/>
    </w:rPr>
  </w:style>
  <w:style w:type="character" w:customStyle="1" w:styleId="Char7">
    <w:name w:val="正文缩进 Char"/>
    <w:link w:val="ae"/>
    <w:autoRedefine/>
    <w:qFormat/>
    <w:rsid w:val="00F8397A"/>
    <w:rPr>
      <w:rFonts w:ascii="Times New Roman" w:eastAsia="宋体" w:hAnsi="Times New Roman" w:cs="Times New Roman"/>
      <w:szCs w:val="24"/>
    </w:rPr>
  </w:style>
  <w:style w:type="character" w:customStyle="1" w:styleId="PlainTextChar">
    <w:name w:val="Plain Text Char"/>
    <w:link w:val="3"/>
    <w:autoRedefine/>
    <w:qFormat/>
    <w:rsid w:val="00FC28E4"/>
    <w:rPr>
      <w:rFonts w:ascii="宋体" w:eastAsia="楷体_GB2312" w:hAnsi="Courier New"/>
      <w:sz w:val="26"/>
    </w:rPr>
  </w:style>
  <w:style w:type="paragraph" w:customStyle="1" w:styleId="3">
    <w:name w:val="纯文本3"/>
    <w:basedOn w:val="a"/>
    <w:link w:val="PlainTextChar"/>
    <w:autoRedefine/>
    <w:qFormat/>
    <w:rsid w:val="00FC28E4"/>
    <w:pPr>
      <w:adjustRightInd w:val="0"/>
      <w:textAlignment w:val="baseline"/>
    </w:pPr>
    <w:rPr>
      <w:rFonts w:ascii="宋体" w:eastAsia="楷体_GB2312" w:hAnsi="Courier New" w:cstheme="minorBidi"/>
      <w:sz w:val="26"/>
      <w:szCs w:val="22"/>
    </w:rPr>
  </w:style>
  <w:style w:type="paragraph" w:styleId="af0">
    <w:name w:val="annotation text"/>
    <w:basedOn w:val="a"/>
    <w:link w:val="Char8"/>
    <w:rsid w:val="00034138"/>
    <w:pPr>
      <w:adjustRightInd w:val="0"/>
      <w:spacing w:line="312" w:lineRule="atLeast"/>
      <w:jc w:val="left"/>
      <w:textAlignment w:val="baseline"/>
    </w:pPr>
    <w:rPr>
      <w:kern w:val="0"/>
    </w:rPr>
  </w:style>
  <w:style w:type="character" w:customStyle="1" w:styleId="af1">
    <w:name w:val="批注文字 字符"/>
    <w:basedOn w:val="a0"/>
    <w:uiPriority w:val="99"/>
    <w:semiHidden/>
    <w:rsid w:val="00034138"/>
    <w:rPr>
      <w:rFonts w:ascii="Times New Roman" w:eastAsia="宋体" w:hAnsi="Times New Roman" w:cs="Times New Roman"/>
      <w:szCs w:val="20"/>
    </w:rPr>
  </w:style>
  <w:style w:type="paragraph" w:customStyle="1" w:styleId="Level2">
    <w:name w:val="Level 2"/>
    <w:basedOn w:val="a"/>
    <w:next w:val="a"/>
    <w:rsid w:val="00034138"/>
    <w:pPr>
      <w:numPr>
        <w:ilvl w:val="1"/>
        <w:numId w:val="1"/>
      </w:numPr>
      <w:tabs>
        <w:tab w:val="left" w:pos="624"/>
      </w:tabs>
      <w:spacing w:line="360" w:lineRule="auto"/>
      <w:outlineLvl w:val="1"/>
    </w:pPr>
    <w:rPr>
      <w:rFonts w:ascii="Arial" w:hAnsi="Arial"/>
      <w:w w:val="105"/>
      <w:kern w:val="20"/>
      <w:sz w:val="24"/>
      <w:lang w:val="en-GB" w:eastAsia="en-US"/>
    </w:rPr>
  </w:style>
  <w:style w:type="paragraph" w:customStyle="1" w:styleId="FWBL4">
    <w:name w:val="FWB_L4"/>
    <w:basedOn w:val="a"/>
    <w:rsid w:val="00034138"/>
    <w:pPr>
      <w:widowControl/>
      <w:numPr>
        <w:ilvl w:val="3"/>
        <w:numId w:val="2"/>
      </w:numPr>
      <w:tabs>
        <w:tab w:val="left" w:pos="360"/>
      </w:tabs>
      <w:spacing w:after="240"/>
    </w:pPr>
    <w:rPr>
      <w:smallCaps/>
      <w:kern w:val="0"/>
      <w:sz w:val="24"/>
      <w:lang w:val="en-GB" w:eastAsia="en-US"/>
    </w:rPr>
  </w:style>
  <w:style w:type="character" w:customStyle="1" w:styleId="Char8">
    <w:name w:val="批注文字 Char"/>
    <w:link w:val="af0"/>
    <w:rsid w:val="00034138"/>
    <w:rPr>
      <w:rFonts w:ascii="Times New Roman" w:eastAsia="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865819">
      <w:bodyDiv w:val="1"/>
      <w:marLeft w:val="0"/>
      <w:marRight w:val="0"/>
      <w:marTop w:val="0"/>
      <w:marBottom w:val="0"/>
      <w:divBdr>
        <w:top w:val="none" w:sz="0" w:space="0" w:color="auto"/>
        <w:left w:val="none" w:sz="0" w:space="0" w:color="auto"/>
        <w:bottom w:val="none" w:sz="0" w:space="0" w:color="auto"/>
        <w:right w:val="none" w:sz="0" w:space="0" w:color="auto"/>
      </w:divBdr>
    </w:div>
    <w:div w:id="10319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zbcgzx@ksrc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8AAE4-EA54-4B5D-90E1-16D7A0ABF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40</Pages>
  <Words>2611</Words>
  <Characters>14886</Characters>
  <Application>Microsoft Office Word</Application>
  <DocSecurity>0</DocSecurity>
  <Lines>124</Lines>
  <Paragraphs>34</Paragraphs>
  <ScaleCrop>false</ScaleCrop>
  <Company>Microsoft</Company>
  <LinksUpToDate>false</LinksUpToDate>
  <CharactersWithSpaces>17463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KRCB</cp:lastModifiedBy>
  <cp:revision>40</cp:revision>
  <dcterms:created xsi:type="dcterms:W3CDTF">2025-02-13T02:29:00Z</dcterms:created>
  <dcterms:modified xsi:type="dcterms:W3CDTF">2025-08-21T01:27:00Z</dcterms:modified>
</cp:coreProperties>
</file>