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F7" w:rsidRDefault="004F4157">
      <w:pPr>
        <w:tabs>
          <w:tab w:val="left" w:pos="8280"/>
        </w:tabs>
        <w:spacing w:line="360" w:lineRule="auto"/>
        <w:rPr>
          <w:rFonts w:ascii="黑体" w:eastAsia="黑体"/>
          <w:color w:val="000000" w:themeColor="text1"/>
          <w:sz w:val="28"/>
          <w:szCs w:val="28"/>
        </w:rPr>
      </w:pPr>
      <w:r>
        <w:rPr>
          <w:rFonts w:ascii="黑体" w:eastAsia="黑体" w:hint="eastAsia"/>
          <w:color w:val="000000" w:themeColor="text1"/>
          <w:sz w:val="28"/>
          <w:szCs w:val="28"/>
        </w:rPr>
        <w:t>招标编号：</w:t>
      </w:r>
      <w:r w:rsidR="00081B2A" w:rsidRPr="00081B2A">
        <w:rPr>
          <w:rFonts w:ascii="黑体" w:eastAsia="黑体"/>
          <w:color w:val="000000" w:themeColor="text1"/>
          <w:sz w:val="28"/>
          <w:szCs w:val="28"/>
        </w:rPr>
        <w:t>KSRCBJC2025026</w:t>
      </w:r>
    </w:p>
    <w:p w:rsidR="005847F7" w:rsidRDefault="005847F7">
      <w:pPr>
        <w:tabs>
          <w:tab w:val="left" w:pos="8280"/>
        </w:tabs>
        <w:spacing w:line="360" w:lineRule="auto"/>
        <w:rPr>
          <w:rFonts w:ascii="黑体" w:eastAsia="黑体"/>
          <w:b/>
          <w:color w:val="000000" w:themeColor="text1"/>
          <w:sz w:val="28"/>
          <w:szCs w:val="28"/>
        </w:rPr>
      </w:pPr>
    </w:p>
    <w:p w:rsidR="005847F7" w:rsidRDefault="005847F7">
      <w:pPr>
        <w:tabs>
          <w:tab w:val="left" w:pos="8280"/>
        </w:tabs>
        <w:spacing w:line="360" w:lineRule="auto"/>
        <w:rPr>
          <w:rFonts w:ascii="黑体" w:eastAsia="黑体"/>
          <w:b/>
          <w:color w:val="000000" w:themeColor="text1"/>
          <w:sz w:val="28"/>
        </w:rPr>
      </w:pPr>
    </w:p>
    <w:p w:rsidR="005847F7" w:rsidRDefault="005847F7">
      <w:pPr>
        <w:tabs>
          <w:tab w:val="left" w:pos="8280"/>
        </w:tabs>
        <w:spacing w:line="360" w:lineRule="auto"/>
        <w:rPr>
          <w:rFonts w:ascii="黑体" w:eastAsia="黑体"/>
          <w:b/>
          <w:color w:val="000000" w:themeColor="text1"/>
          <w:sz w:val="28"/>
        </w:rPr>
      </w:pPr>
    </w:p>
    <w:p w:rsidR="005847F7" w:rsidRDefault="005847F7">
      <w:pPr>
        <w:tabs>
          <w:tab w:val="left" w:pos="8280"/>
        </w:tabs>
        <w:spacing w:line="360" w:lineRule="auto"/>
        <w:rPr>
          <w:rFonts w:ascii="黑体" w:eastAsia="黑体"/>
          <w:b/>
          <w:color w:val="000000" w:themeColor="text1"/>
          <w:sz w:val="28"/>
        </w:rPr>
      </w:pPr>
    </w:p>
    <w:p w:rsidR="005847F7" w:rsidRDefault="005847F7">
      <w:pPr>
        <w:tabs>
          <w:tab w:val="left" w:pos="8280"/>
        </w:tabs>
        <w:spacing w:line="360" w:lineRule="auto"/>
        <w:rPr>
          <w:rFonts w:ascii="黑体" w:eastAsia="黑体"/>
          <w:b/>
          <w:color w:val="000000" w:themeColor="text1"/>
          <w:sz w:val="28"/>
        </w:rPr>
      </w:pPr>
    </w:p>
    <w:p w:rsidR="005847F7" w:rsidRDefault="005847F7">
      <w:pPr>
        <w:tabs>
          <w:tab w:val="left" w:pos="8280"/>
        </w:tabs>
        <w:spacing w:line="360" w:lineRule="auto"/>
        <w:rPr>
          <w:rFonts w:ascii="黑体" w:eastAsia="黑体"/>
          <w:b/>
          <w:color w:val="000000" w:themeColor="text1"/>
          <w:sz w:val="28"/>
        </w:rPr>
      </w:pPr>
    </w:p>
    <w:p w:rsidR="005847F7" w:rsidRDefault="005847F7">
      <w:pPr>
        <w:tabs>
          <w:tab w:val="left" w:pos="8280"/>
        </w:tabs>
        <w:spacing w:line="360" w:lineRule="auto"/>
        <w:rPr>
          <w:rFonts w:ascii="黑体" w:eastAsia="黑体"/>
          <w:b/>
          <w:color w:val="000000" w:themeColor="text1"/>
          <w:sz w:val="28"/>
        </w:rPr>
      </w:pPr>
    </w:p>
    <w:p w:rsidR="005847F7" w:rsidRDefault="004F4157">
      <w:pPr>
        <w:pStyle w:val="a5"/>
        <w:tabs>
          <w:tab w:val="left" w:pos="8280"/>
        </w:tabs>
        <w:spacing w:after="0" w:line="360" w:lineRule="auto"/>
        <w:jc w:val="center"/>
        <w:outlineLvl w:val="0"/>
        <w:rPr>
          <w:rFonts w:ascii="黑体" w:eastAsia="黑体"/>
          <w:color w:val="000000" w:themeColor="text1"/>
          <w:sz w:val="44"/>
        </w:rPr>
      </w:pPr>
      <w:r>
        <w:rPr>
          <w:rFonts w:ascii="黑体" w:eastAsia="黑体" w:hint="eastAsia"/>
          <w:color w:val="000000" w:themeColor="text1"/>
          <w:sz w:val="44"/>
        </w:rPr>
        <w:t>江苏</w:t>
      </w:r>
      <w:r>
        <w:rPr>
          <w:rFonts w:ascii="黑体" w:eastAsia="黑体"/>
          <w:color w:val="000000" w:themeColor="text1"/>
          <w:sz w:val="44"/>
        </w:rPr>
        <w:t>昆山农村商业银行</w:t>
      </w:r>
      <w:r>
        <w:rPr>
          <w:rFonts w:ascii="黑体" w:eastAsia="黑体" w:hint="eastAsia"/>
          <w:color w:val="000000" w:themeColor="text1"/>
          <w:sz w:val="44"/>
        </w:rPr>
        <w:t>股份有限公司</w:t>
      </w:r>
    </w:p>
    <w:p w:rsidR="005847F7" w:rsidRDefault="000732F0">
      <w:pPr>
        <w:pStyle w:val="a5"/>
        <w:tabs>
          <w:tab w:val="left" w:pos="8280"/>
        </w:tabs>
        <w:spacing w:after="0" w:line="360" w:lineRule="auto"/>
        <w:jc w:val="center"/>
        <w:outlineLvl w:val="0"/>
        <w:rPr>
          <w:rFonts w:ascii="黑体" w:eastAsia="黑体"/>
          <w:color w:val="000000" w:themeColor="text1"/>
          <w:sz w:val="44"/>
        </w:rPr>
      </w:pPr>
      <w:r w:rsidRPr="000732F0">
        <w:rPr>
          <w:rFonts w:ascii="黑体" w:eastAsia="黑体" w:hint="eastAsia"/>
          <w:color w:val="000000" w:themeColor="text1"/>
          <w:sz w:val="44"/>
        </w:rPr>
        <w:t>代发客群营销活动服务</w:t>
      </w:r>
      <w:r w:rsidR="00C60A6D">
        <w:rPr>
          <w:rFonts w:ascii="黑体" w:eastAsia="黑体" w:hint="eastAsia"/>
          <w:color w:val="000000" w:themeColor="text1"/>
          <w:sz w:val="44"/>
        </w:rPr>
        <w:t>采购</w:t>
      </w:r>
      <w:r w:rsidR="004F4157">
        <w:rPr>
          <w:rFonts w:ascii="黑体" w:eastAsia="黑体"/>
          <w:color w:val="000000" w:themeColor="text1"/>
          <w:sz w:val="44"/>
        </w:rPr>
        <w:t>招标书</w:t>
      </w:r>
    </w:p>
    <w:p w:rsidR="005847F7" w:rsidRDefault="005847F7">
      <w:pPr>
        <w:tabs>
          <w:tab w:val="left" w:pos="8280"/>
        </w:tabs>
        <w:spacing w:line="360" w:lineRule="auto"/>
        <w:jc w:val="center"/>
        <w:rPr>
          <w:rFonts w:ascii="宋体"/>
          <w:b/>
          <w:color w:val="000000" w:themeColor="text1"/>
          <w:sz w:val="48"/>
        </w:rPr>
      </w:pPr>
    </w:p>
    <w:p w:rsidR="005847F7" w:rsidRDefault="005847F7">
      <w:pPr>
        <w:tabs>
          <w:tab w:val="left" w:pos="8280"/>
        </w:tabs>
        <w:spacing w:line="360" w:lineRule="auto"/>
        <w:jc w:val="center"/>
        <w:rPr>
          <w:color w:val="000000" w:themeColor="text1"/>
          <w:sz w:val="48"/>
        </w:rPr>
      </w:pPr>
    </w:p>
    <w:p w:rsidR="005847F7" w:rsidRDefault="005847F7">
      <w:pPr>
        <w:tabs>
          <w:tab w:val="left" w:pos="8280"/>
        </w:tabs>
        <w:spacing w:line="360" w:lineRule="auto"/>
        <w:jc w:val="center"/>
        <w:rPr>
          <w:color w:val="000000" w:themeColor="text1"/>
          <w:sz w:val="48"/>
        </w:rPr>
      </w:pPr>
    </w:p>
    <w:p w:rsidR="005847F7" w:rsidRDefault="005847F7">
      <w:pPr>
        <w:tabs>
          <w:tab w:val="left" w:pos="8280"/>
        </w:tabs>
        <w:spacing w:line="360" w:lineRule="auto"/>
        <w:jc w:val="center"/>
        <w:rPr>
          <w:color w:val="000000" w:themeColor="text1"/>
          <w:sz w:val="48"/>
        </w:rPr>
      </w:pPr>
    </w:p>
    <w:p w:rsidR="005847F7" w:rsidRDefault="005847F7">
      <w:pPr>
        <w:tabs>
          <w:tab w:val="left" w:pos="8280"/>
        </w:tabs>
        <w:spacing w:line="360" w:lineRule="auto"/>
        <w:jc w:val="center"/>
        <w:rPr>
          <w:color w:val="000000" w:themeColor="text1"/>
          <w:sz w:val="48"/>
        </w:rPr>
      </w:pPr>
    </w:p>
    <w:p w:rsidR="005847F7" w:rsidRDefault="005847F7">
      <w:pPr>
        <w:tabs>
          <w:tab w:val="left" w:pos="8280"/>
        </w:tabs>
        <w:spacing w:line="360" w:lineRule="auto"/>
        <w:jc w:val="center"/>
        <w:rPr>
          <w:color w:val="000000" w:themeColor="text1"/>
          <w:sz w:val="48"/>
        </w:rPr>
      </w:pPr>
    </w:p>
    <w:p w:rsidR="005847F7" w:rsidRDefault="005847F7">
      <w:pPr>
        <w:tabs>
          <w:tab w:val="left" w:pos="8280"/>
        </w:tabs>
        <w:spacing w:line="360" w:lineRule="auto"/>
        <w:jc w:val="center"/>
        <w:rPr>
          <w:color w:val="000000" w:themeColor="text1"/>
          <w:sz w:val="48"/>
        </w:rPr>
      </w:pPr>
    </w:p>
    <w:p w:rsidR="005847F7" w:rsidRDefault="005847F7">
      <w:pPr>
        <w:tabs>
          <w:tab w:val="left" w:pos="8280"/>
        </w:tabs>
        <w:spacing w:line="360" w:lineRule="auto"/>
        <w:jc w:val="center"/>
        <w:rPr>
          <w:color w:val="000000" w:themeColor="text1"/>
          <w:sz w:val="48"/>
        </w:rPr>
      </w:pPr>
    </w:p>
    <w:p w:rsidR="005847F7" w:rsidRDefault="005847F7">
      <w:pPr>
        <w:tabs>
          <w:tab w:val="left" w:pos="8280"/>
        </w:tabs>
        <w:spacing w:line="360" w:lineRule="auto"/>
        <w:jc w:val="center"/>
        <w:rPr>
          <w:color w:val="000000" w:themeColor="text1"/>
          <w:sz w:val="48"/>
        </w:rPr>
      </w:pPr>
    </w:p>
    <w:p w:rsidR="005847F7" w:rsidRDefault="004F4157">
      <w:pPr>
        <w:tabs>
          <w:tab w:val="left" w:pos="8280"/>
        </w:tabs>
        <w:spacing w:line="360" w:lineRule="auto"/>
        <w:jc w:val="center"/>
        <w:outlineLvl w:val="0"/>
        <w:rPr>
          <w:rFonts w:ascii="宋体" w:eastAsia="仿宋_GB2312"/>
          <w:color w:val="000000" w:themeColor="text1"/>
          <w:sz w:val="28"/>
          <w:szCs w:val="28"/>
        </w:rPr>
      </w:pPr>
      <w:r>
        <w:rPr>
          <w:rFonts w:eastAsia="仿宋_GB2312" w:hint="eastAsia"/>
          <w:color w:val="000000" w:themeColor="text1"/>
          <w:sz w:val="28"/>
          <w:szCs w:val="28"/>
        </w:rPr>
        <w:t>江苏昆山农村商业银行股份有限公司</w:t>
      </w:r>
    </w:p>
    <w:p w:rsidR="005847F7" w:rsidRDefault="004F4157">
      <w:pPr>
        <w:pStyle w:val="a7"/>
        <w:tabs>
          <w:tab w:val="left" w:pos="8280"/>
        </w:tabs>
        <w:spacing w:line="360" w:lineRule="auto"/>
        <w:ind w:leftChars="0" w:left="0" w:firstLineChars="1150" w:firstLine="3220"/>
        <w:outlineLvl w:val="0"/>
        <w:rPr>
          <w:rFonts w:eastAsia="仿宋_GB2312"/>
          <w:color w:val="000000" w:themeColor="text1"/>
          <w:szCs w:val="28"/>
        </w:rPr>
      </w:pPr>
      <w:r>
        <w:rPr>
          <w:rFonts w:eastAsia="仿宋_GB2312" w:hint="eastAsia"/>
          <w:color w:val="000000" w:themeColor="text1"/>
          <w:szCs w:val="28"/>
        </w:rPr>
        <w:t>2025</w:t>
      </w:r>
      <w:r>
        <w:rPr>
          <w:rFonts w:eastAsia="仿宋_GB2312" w:hint="eastAsia"/>
          <w:color w:val="000000" w:themeColor="text1"/>
          <w:szCs w:val="28"/>
        </w:rPr>
        <w:t>年</w:t>
      </w:r>
      <w:r>
        <w:rPr>
          <w:rFonts w:eastAsia="仿宋_GB2312" w:hint="eastAsia"/>
          <w:color w:val="000000" w:themeColor="text1"/>
          <w:szCs w:val="28"/>
        </w:rPr>
        <w:t>0</w:t>
      </w:r>
      <w:r w:rsidR="000732F0">
        <w:rPr>
          <w:rFonts w:eastAsia="仿宋_GB2312" w:hint="eastAsia"/>
          <w:color w:val="000000" w:themeColor="text1"/>
          <w:szCs w:val="28"/>
        </w:rPr>
        <w:t>9</w:t>
      </w:r>
      <w:r>
        <w:rPr>
          <w:rFonts w:eastAsia="仿宋_GB2312" w:hint="eastAsia"/>
          <w:color w:val="000000" w:themeColor="text1"/>
          <w:szCs w:val="28"/>
        </w:rPr>
        <w:t>月</w:t>
      </w:r>
    </w:p>
    <w:p w:rsidR="005847F7" w:rsidRDefault="004F4157">
      <w:pPr>
        <w:spacing w:line="360" w:lineRule="auto"/>
        <w:jc w:val="center"/>
        <w:rPr>
          <w:rFonts w:ascii="黑体" w:eastAsia="黑体"/>
          <w:color w:val="000000" w:themeColor="text1"/>
          <w:sz w:val="32"/>
          <w:szCs w:val="32"/>
        </w:rPr>
      </w:pPr>
      <w:r>
        <w:rPr>
          <w:color w:val="000000" w:themeColor="text1"/>
        </w:rPr>
        <w:br w:type="page"/>
      </w:r>
      <w:r>
        <w:rPr>
          <w:rFonts w:ascii="黑体" w:eastAsia="黑体" w:hint="eastAsia"/>
          <w:color w:val="000000" w:themeColor="text1"/>
          <w:sz w:val="32"/>
          <w:szCs w:val="32"/>
        </w:rPr>
        <w:lastRenderedPageBreak/>
        <w:t>声</w:t>
      </w:r>
      <w:r>
        <w:rPr>
          <w:rFonts w:ascii="黑体" w:eastAsia="黑体" w:hint="eastAsia"/>
          <w:color w:val="000000" w:themeColor="text1"/>
          <w:sz w:val="32"/>
          <w:szCs w:val="32"/>
        </w:rPr>
        <w:tab/>
      </w:r>
      <w:r>
        <w:rPr>
          <w:rFonts w:ascii="黑体" w:eastAsia="黑体" w:hint="eastAsia"/>
          <w:color w:val="000000" w:themeColor="text1"/>
          <w:sz w:val="32"/>
          <w:szCs w:val="32"/>
        </w:rPr>
        <w:tab/>
        <w:t>明</w:t>
      </w:r>
    </w:p>
    <w:p w:rsidR="005847F7" w:rsidRDefault="004F4157">
      <w:pPr>
        <w:spacing w:line="36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本招标文件专用于江苏昆山农村商业银行股份有限公司本次采购</w:t>
      </w:r>
      <w:r w:rsidR="00C60A6D">
        <w:rPr>
          <w:rFonts w:ascii="仿宋_GB2312" w:eastAsia="仿宋_GB2312" w:hint="eastAsia"/>
          <w:color w:val="000000" w:themeColor="text1"/>
          <w:sz w:val="28"/>
          <w:szCs w:val="28"/>
          <w:u w:val="single"/>
        </w:rPr>
        <w:t>代发客群营销活动服务采购</w:t>
      </w:r>
      <w:r>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5847F7" w:rsidRDefault="005847F7">
      <w:pPr>
        <w:spacing w:line="360" w:lineRule="auto"/>
        <w:jc w:val="center"/>
        <w:rPr>
          <w:color w:val="000000" w:themeColor="text1"/>
        </w:rPr>
      </w:pPr>
    </w:p>
    <w:p w:rsidR="005847F7" w:rsidRDefault="005847F7">
      <w:pPr>
        <w:spacing w:line="360" w:lineRule="auto"/>
        <w:jc w:val="center"/>
        <w:rPr>
          <w:color w:val="000000" w:themeColor="text1"/>
        </w:rPr>
        <w:sectPr w:rsidR="005847F7">
          <w:pgSz w:w="11906" w:h="16838"/>
          <w:pgMar w:top="1440" w:right="1800" w:bottom="1440" w:left="1800" w:header="851" w:footer="992" w:gutter="0"/>
          <w:cols w:space="720"/>
          <w:docGrid w:type="lines" w:linePitch="312"/>
        </w:sectPr>
      </w:pPr>
    </w:p>
    <w:p w:rsidR="005847F7" w:rsidRDefault="004F4157" w:rsidP="00D6201F">
      <w:pPr>
        <w:pStyle w:val="1"/>
        <w:keepNext w:val="0"/>
        <w:keepLines w:val="0"/>
        <w:adjustRightInd w:val="0"/>
        <w:snapToGrid w:val="0"/>
        <w:spacing w:line="360" w:lineRule="auto"/>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第一部分</w:t>
      </w:r>
      <w:r>
        <w:rPr>
          <w:rFonts w:ascii="黑体" w:eastAsia="黑体" w:hAnsi="黑体" w:hint="eastAsia"/>
          <w:color w:val="000000" w:themeColor="text1"/>
          <w:sz w:val="32"/>
          <w:szCs w:val="32"/>
        </w:rPr>
        <w:tab/>
        <w:t>投标函</w:t>
      </w:r>
    </w:p>
    <w:p w:rsidR="005847F7" w:rsidRDefault="004F4157" w:rsidP="00D6201F">
      <w:pPr>
        <w:adjustRightInd w:val="0"/>
        <w:snapToGrid w:val="0"/>
        <w:spacing w:line="36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C60A6D">
        <w:rPr>
          <w:rFonts w:ascii="仿宋_GB2312" w:eastAsia="仿宋_GB2312" w:hint="eastAsia"/>
          <w:color w:val="000000" w:themeColor="text1"/>
          <w:sz w:val="28"/>
          <w:szCs w:val="28"/>
          <w:u w:val="single"/>
        </w:rPr>
        <w:t>代发客群营销活动服务采购</w:t>
      </w:r>
      <w:r>
        <w:rPr>
          <w:rFonts w:ascii="仿宋_GB2312" w:eastAsia="仿宋_GB2312" w:hint="eastAsia"/>
          <w:color w:val="000000" w:themeColor="text1"/>
          <w:sz w:val="28"/>
          <w:szCs w:val="28"/>
        </w:rPr>
        <w:t>进行招标：</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u w:val="single"/>
        </w:rPr>
      </w:pPr>
      <w:r>
        <w:rPr>
          <w:rFonts w:ascii="仿宋_GB2312" w:eastAsia="仿宋_GB2312" w:hint="eastAsia"/>
          <w:color w:val="000000" w:themeColor="text1"/>
          <w:sz w:val="28"/>
          <w:szCs w:val="28"/>
        </w:rPr>
        <w:t>1、招标</w:t>
      </w:r>
      <w:r>
        <w:rPr>
          <w:rFonts w:ascii="仿宋_GB2312" w:eastAsia="仿宋_GB2312" w:hAnsi="宋体" w:hint="eastAsia"/>
          <w:color w:val="000000" w:themeColor="text1"/>
          <w:sz w:val="28"/>
        </w:rPr>
        <w:t>编号：</w:t>
      </w:r>
      <w:r w:rsidR="00081B2A" w:rsidRPr="00081B2A">
        <w:rPr>
          <w:rFonts w:ascii="仿宋_GB2312" w:eastAsia="仿宋_GB2312" w:hAnsi="宋体"/>
          <w:color w:val="000000" w:themeColor="text1"/>
          <w:sz w:val="28"/>
        </w:rPr>
        <w:t>KSRCBJC2025026</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2、招标人：江苏昆山农村商业银行股份有限公司</w:t>
      </w:r>
    </w:p>
    <w:p w:rsidR="005847F7" w:rsidRDefault="004F4157" w:rsidP="00D6201F">
      <w:pPr>
        <w:adjustRightInd w:val="0"/>
        <w:snapToGrid w:val="0"/>
        <w:spacing w:line="360" w:lineRule="auto"/>
        <w:ind w:firstLineChars="200" w:firstLine="560"/>
        <w:jc w:val="left"/>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3、招标内容：昆山农村商业银行</w:t>
      </w:r>
      <w:r w:rsidR="00C60A6D">
        <w:rPr>
          <w:rFonts w:ascii="仿宋_GB2312" w:eastAsia="仿宋_GB2312" w:hint="eastAsia"/>
          <w:color w:val="000000" w:themeColor="text1"/>
          <w:sz w:val="28"/>
          <w:szCs w:val="28"/>
          <w:u w:val="single"/>
        </w:rPr>
        <w:t>代发客群营销活动服务采购</w:t>
      </w:r>
    </w:p>
    <w:p w:rsidR="005847F7" w:rsidRDefault="004F4157" w:rsidP="00D6201F">
      <w:pPr>
        <w:adjustRightInd w:val="0"/>
        <w:snapToGrid w:val="0"/>
        <w:spacing w:line="360" w:lineRule="auto"/>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rPr>
        <w:t>4、项目实施地点：昆山</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rPr>
        <w:t>、发放标书时间：北京时间2025年</w:t>
      </w:r>
      <w:r w:rsidR="00081B2A">
        <w:rPr>
          <w:rFonts w:ascii="仿宋_GB2312" w:eastAsia="仿宋_GB2312" w:hAnsi="宋体" w:hint="eastAsia"/>
          <w:color w:val="000000" w:themeColor="text1"/>
          <w:sz w:val="28"/>
        </w:rPr>
        <w:t>09</w:t>
      </w:r>
      <w:r>
        <w:rPr>
          <w:rFonts w:ascii="仿宋_GB2312" w:eastAsia="仿宋_GB2312" w:hAnsi="宋体" w:hint="eastAsia"/>
          <w:color w:val="000000" w:themeColor="text1"/>
          <w:sz w:val="28"/>
        </w:rPr>
        <w:t>月</w:t>
      </w:r>
      <w:r w:rsidR="00081B2A">
        <w:rPr>
          <w:rFonts w:ascii="仿宋_GB2312" w:eastAsia="仿宋_GB2312" w:hAnsi="宋体" w:hint="eastAsia"/>
          <w:color w:val="000000" w:themeColor="text1"/>
          <w:sz w:val="28"/>
        </w:rPr>
        <w:t>22</w:t>
      </w:r>
      <w:r>
        <w:rPr>
          <w:rFonts w:ascii="仿宋_GB2312" w:eastAsia="仿宋_GB2312" w:hAnsi="宋体" w:hint="eastAsia"/>
          <w:color w:val="000000" w:themeColor="text1"/>
          <w:sz w:val="28"/>
        </w:rPr>
        <w:t>日</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6、投标截止时间：北京时间2025年</w:t>
      </w:r>
      <w:r w:rsidR="00081B2A">
        <w:rPr>
          <w:rFonts w:ascii="仿宋_GB2312" w:eastAsia="仿宋_GB2312" w:hAnsi="宋体" w:hint="eastAsia"/>
          <w:color w:val="000000" w:themeColor="text1"/>
          <w:sz w:val="28"/>
        </w:rPr>
        <w:t>10</w:t>
      </w:r>
      <w:r>
        <w:rPr>
          <w:rFonts w:ascii="仿宋_GB2312" w:eastAsia="仿宋_GB2312" w:hAnsi="宋体" w:hint="eastAsia"/>
          <w:color w:val="000000" w:themeColor="text1"/>
          <w:sz w:val="28"/>
        </w:rPr>
        <w:t>月</w:t>
      </w:r>
      <w:r w:rsidR="00081B2A">
        <w:rPr>
          <w:rFonts w:ascii="仿宋_GB2312" w:eastAsia="仿宋_GB2312" w:hAnsi="宋体" w:hint="eastAsia"/>
          <w:color w:val="000000" w:themeColor="text1"/>
          <w:sz w:val="28"/>
        </w:rPr>
        <w:t>14</w:t>
      </w:r>
      <w:r>
        <w:rPr>
          <w:rFonts w:ascii="仿宋_GB2312" w:eastAsia="仿宋_GB2312" w:hAnsi="宋体" w:hint="eastAsia"/>
          <w:color w:val="000000" w:themeColor="text1"/>
          <w:sz w:val="28"/>
        </w:rPr>
        <w:t>日</w:t>
      </w:r>
      <w:r w:rsidR="00081B2A">
        <w:rPr>
          <w:rFonts w:ascii="仿宋_GB2312" w:eastAsia="仿宋_GB2312" w:hAnsi="宋体" w:hint="eastAsia"/>
          <w:color w:val="000000" w:themeColor="text1"/>
          <w:sz w:val="28"/>
        </w:rPr>
        <w:t>17</w:t>
      </w:r>
      <w:r>
        <w:rPr>
          <w:rFonts w:ascii="仿宋_GB2312" w:eastAsia="仿宋_GB2312" w:hAnsi="宋体" w:hint="eastAsia"/>
          <w:color w:val="000000" w:themeColor="text1"/>
          <w:sz w:val="28"/>
        </w:rPr>
        <w:t>：</w:t>
      </w:r>
      <w:r w:rsidR="00081B2A">
        <w:rPr>
          <w:rFonts w:ascii="仿宋_GB2312" w:eastAsia="仿宋_GB2312" w:hAnsi="宋体" w:hint="eastAsia"/>
          <w:color w:val="000000" w:themeColor="text1"/>
          <w:sz w:val="28"/>
        </w:rPr>
        <w:t>00</w:t>
      </w:r>
      <w:r>
        <w:rPr>
          <w:rFonts w:ascii="仿宋_GB2312" w:eastAsia="仿宋_GB2312" w:hAnsi="宋体" w:hint="eastAsia"/>
          <w:color w:val="000000" w:themeColor="text1"/>
          <w:sz w:val="28"/>
        </w:rPr>
        <w:t>前将密封的投标文件寄（送）至昆山农村商业银行集中采购中心（以我</w:t>
      </w:r>
      <w:proofErr w:type="gramStart"/>
      <w:r>
        <w:rPr>
          <w:rFonts w:ascii="仿宋_GB2312" w:eastAsia="仿宋_GB2312" w:hAnsi="宋体" w:hint="eastAsia"/>
          <w:color w:val="000000" w:themeColor="text1"/>
          <w:sz w:val="28"/>
        </w:rPr>
        <w:t>行收到</w:t>
      </w:r>
      <w:proofErr w:type="gramEnd"/>
      <w:r>
        <w:rPr>
          <w:rFonts w:ascii="仿宋_GB2312" w:eastAsia="仿宋_GB2312" w:hAnsi="宋体" w:hint="eastAsia"/>
          <w:color w:val="000000" w:themeColor="text1"/>
          <w:sz w:val="28"/>
        </w:rPr>
        <w:t>日戳为准），逾期送达的投标文件将不予接受。</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7、开标时间、地点：另行通知</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8、招标人联系方式：江苏昆山农村商业银行股份有限公司</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地址：江苏省昆山市前进东路828号1510室集中采购中心</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邮编：215301</w:t>
      </w:r>
    </w:p>
    <w:p w:rsidR="005847F7" w:rsidRDefault="00BB40F5"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集中采购中心联系人：陈雷</w:t>
      </w:r>
      <w:r w:rsidR="004F4157">
        <w:rPr>
          <w:rFonts w:ascii="仿宋_GB2312" w:eastAsia="仿宋_GB2312" w:hAnsi="宋体" w:hint="eastAsia"/>
          <w:color w:val="000000" w:themeColor="text1"/>
          <w:sz w:val="28"/>
        </w:rPr>
        <w:t xml:space="preserve">    </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联系电话：0512-</w:t>
      </w:r>
      <w:r w:rsidR="00BB40F5" w:rsidRPr="00BB40F5">
        <w:rPr>
          <w:rFonts w:ascii="仿宋_GB2312" w:eastAsia="仿宋_GB2312" w:hAnsi="宋体" w:hint="eastAsia"/>
          <w:color w:val="000000" w:themeColor="text1"/>
          <w:sz w:val="28"/>
        </w:rPr>
        <w:t>57371715</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项目联系人：</w:t>
      </w:r>
      <w:proofErr w:type="gramStart"/>
      <w:r w:rsidR="00BB40F5">
        <w:rPr>
          <w:rFonts w:ascii="仿宋_GB2312" w:eastAsia="仿宋_GB2312" w:hAnsi="宋体" w:hint="eastAsia"/>
          <w:color w:val="000000" w:themeColor="text1"/>
          <w:sz w:val="28"/>
        </w:rPr>
        <w:t>毛天一</w:t>
      </w:r>
      <w:proofErr w:type="gramEnd"/>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联系电话：0512-5737</w:t>
      </w:r>
      <w:r w:rsidR="00BB40F5">
        <w:rPr>
          <w:rFonts w:ascii="仿宋_GB2312" w:eastAsia="仿宋_GB2312" w:hAnsi="宋体" w:hint="eastAsia"/>
          <w:color w:val="000000" w:themeColor="text1"/>
          <w:sz w:val="28"/>
        </w:rPr>
        <w:t>6002</w:t>
      </w:r>
    </w:p>
    <w:p w:rsidR="005847F7" w:rsidRDefault="005847F7" w:rsidP="00D6201F">
      <w:pPr>
        <w:adjustRightInd w:val="0"/>
        <w:snapToGrid w:val="0"/>
        <w:spacing w:line="360" w:lineRule="auto"/>
        <w:ind w:firstLineChars="200" w:firstLine="560"/>
        <w:rPr>
          <w:rFonts w:ascii="仿宋_GB2312" w:eastAsia="仿宋_GB2312" w:hAnsi="宋体"/>
          <w:color w:val="000000" w:themeColor="text1"/>
          <w:sz w:val="28"/>
        </w:rPr>
      </w:pPr>
    </w:p>
    <w:p w:rsidR="005847F7" w:rsidRDefault="005847F7" w:rsidP="00D6201F">
      <w:pPr>
        <w:adjustRightInd w:val="0"/>
        <w:snapToGrid w:val="0"/>
        <w:spacing w:line="360" w:lineRule="auto"/>
        <w:rPr>
          <w:rFonts w:ascii="仿宋_GB2312" w:eastAsia="仿宋_GB2312" w:hAnsi="宋体" w:hint="eastAsia"/>
          <w:color w:val="000000" w:themeColor="text1"/>
          <w:sz w:val="28"/>
        </w:rPr>
      </w:pPr>
    </w:p>
    <w:p w:rsidR="00C60A6D" w:rsidRDefault="00C60A6D" w:rsidP="00D6201F">
      <w:pPr>
        <w:adjustRightInd w:val="0"/>
        <w:snapToGrid w:val="0"/>
        <w:spacing w:line="360" w:lineRule="auto"/>
        <w:rPr>
          <w:rFonts w:ascii="仿宋_GB2312" w:eastAsia="仿宋_GB2312" w:hAnsi="宋体"/>
          <w:color w:val="000000" w:themeColor="text1"/>
          <w:sz w:val="28"/>
        </w:rPr>
      </w:pPr>
      <w:bookmarkStart w:id="0" w:name="_GoBack"/>
      <w:bookmarkEnd w:id="0"/>
    </w:p>
    <w:p w:rsidR="005847F7" w:rsidRDefault="004F4157" w:rsidP="00D6201F">
      <w:pPr>
        <w:adjustRightInd w:val="0"/>
        <w:snapToGrid w:val="0"/>
        <w:spacing w:line="360" w:lineRule="auto"/>
        <w:ind w:firstLineChars="250" w:firstLine="602"/>
        <w:rPr>
          <w:rFonts w:ascii="仿宋_GB2312" w:eastAsia="仿宋_GB2312" w:hAnsi="宋体"/>
          <w:b/>
          <w:color w:val="000000" w:themeColor="text1"/>
          <w:sz w:val="24"/>
        </w:rPr>
      </w:pPr>
      <w:r>
        <w:rPr>
          <w:rFonts w:ascii="仿宋_GB2312" w:eastAsia="仿宋_GB2312" w:hAnsi="宋体" w:hint="eastAsia"/>
          <w:b/>
          <w:color w:val="000000" w:themeColor="text1"/>
          <w:sz w:val="24"/>
        </w:rPr>
        <w:t>*标书包装封面请备注项目联系人及联系电话。</w:t>
      </w:r>
    </w:p>
    <w:p w:rsidR="005847F7" w:rsidRDefault="004F4157" w:rsidP="00D6201F">
      <w:pPr>
        <w:pStyle w:val="1"/>
        <w:keepNext w:val="0"/>
        <w:keepLines w:val="0"/>
        <w:numPr>
          <w:ilvl w:val="0"/>
          <w:numId w:val="1"/>
        </w:numPr>
        <w:adjustRightInd w:val="0"/>
        <w:snapToGrid w:val="0"/>
        <w:spacing w:line="360" w:lineRule="auto"/>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招标内容及要求</w:t>
      </w:r>
    </w:p>
    <w:p w:rsidR="005847F7" w:rsidRDefault="004F4157" w:rsidP="00D6201F">
      <w:pPr>
        <w:adjustRightInd w:val="0"/>
        <w:snapToGrid w:val="0"/>
        <w:spacing w:line="360" w:lineRule="auto"/>
        <w:ind w:firstLineChars="200" w:firstLine="562"/>
        <w:outlineLvl w:val="1"/>
        <w:rPr>
          <w:rFonts w:ascii="黑体" w:eastAsia="黑体" w:hAnsi="宋体"/>
          <w:b/>
          <w:snapToGrid w:val="0"/>
          <w:color w:val="000000" w:themeColor="text1"/>
          <w:kern w:val="0"/>
          <w:sz w:val="28"/>
          <w:szCs w:val="28"/>
        </w:rPr>
      </w:pPr>
      <w:r>
        <w:rPr>
          <w:rFonts w:ascii="黑体" w:eastAsia="黑体" w:hAnsi="宋体" w:hint="eastAsia"/>
          <w:b/>
          <w:snapToGrid w:val="0"/>
          <w:color w:val="000000" w:themeColor="text1"/>
          <w:kern w:val="0"/>
          <w:sz w:val="28"/>
          <w:szCs w:val="28"/>
        </w:rPr>
        <w:t>一</w:t>
      </w:r>
      <w:r>
        <w:rPr>
          <w:rFonts w:ascii="黑体" w:eastAsia="黑体" w:hAnsi="宋体"/>
          <w:b/>
          <w:snapToGrid w:val="0"/>
          <w:color w:val="000000" w:themeColor="text1"/>
          <w:kern w:val="0"/>
          <w:sz w:val="28"/>
          <w:szCs w:val="28"/>
        </w:rPr>
        <w:t>、</w:t>
      </w:r>
      <w:r>
        <w:rPr>
          <w:rFonts w:ascii="黑体" w:eastAsia="黑体" w:hAnsi="宋体" w:hint="eastAsia"/>
          <w:b/>
          <w:snapToGrid w:val="0"/>
          <w:color w:val="000000" w:themeColor="text1"/>
          <w:kern w:val="0"/>
          <w:sz w:val="28"/>
          <w:szCs w:val="28"/>
        </w:rPr>
        <w:t>基本要求</w:t>
      </w:r>
    </w:p>
    <w:p w:rsidR="005847F7" w:rsidRDefault="004F4157" w:rsidP="00D6201F">
      <w:pPr>
        <w:tabs>
          <w:tab w:val="left" w:pos="8280"/>
        </w:tabs>
        <w:adjustRightInd w:val="0"/>
        <w:snapToGrid w:val="0"/>
        <w:spacing w:line="360" w:lineRule="auto"/>
        <w:rPr>
          <w:rFonts w:ascii="仿宋_GB2312" w:eastAsia="仿宋_GB2312" w:hAnsi="宋体"/>
          <w:color w:val="000000" w:themeColor="text1"/>
          <w:sz w:val="28"/>
          <w:szCs w:val="28"/>
        </w:rPr>
      </w:pPr>
      <w:r>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Pr>
          <w:rFonts w:ascii="仿宋_GB2312" w:eastAsia="仿宋_GB2312" w:hAnsi="宋体" w:hint="eastAsia"/>
          <w:color w:val="000000" w:themeColor="text1"/>
          <w:sz w:val="28"/>
          <w:szCs w:val="28"/>
        </w:rPr>
        <w:t>求。</w:t>
      </w:r>
    </w:p>
    <w:p w:rsidR="005847F7" w:rsidRDefault="004F4157" w:rsidP="00D6201F">
      <w:pPr>
        <w:tabs>
          <w:tab w:val="left" w:pos="8280"/>
        </w:tabs>
        <w:adjustRightInd w:val="0"/>
        <w:snapToGrid w:val="0"/>
        <w:spacing w:line="360" w:lineRule="auto"/>
        <w:rPr>
          <w:rFonts w:ascii="仿宋_GB2312" w:eastAsia="仿宋_GB2312" w:hAnsi="宋体"/>
          <w:color w:val="000000" w:themeColor="text1"/>
          <w:sz w:val="28"/>
          <w:szCs w:val="28"/>
        </w:rPr>
      </w:pPr>
      <w:r>
        <w:rPr>
          <w:rFonts w:ascii="仿宋_GB2312" w:eastAsia="仿宋_GB2312" w:hAnsi="宋体" w:hint="eastAsia"/>
          <w:snapToGrid w:val="0"/>
          <w:color w:val="000000" w:themeColor="text1"/>
          <w:sz w:val="28"/>
          <w:szCs w:val="28"/>
        </w:rPr>
        <w:t xml:space="preserve">    2、</w:t>
      </w:r>
      <w:r>
        <w:rPr>
          <w:rFonts w:ascii="仿宋_GB2312" w:eastAsia="仿宋_GB2312" w:hAnsi="宋体" w:hint="eastAsia"/>
          <w:color w:val="000000" w:themeColor="text1"/>
          <w:sz w:val="28"/>
          <w:szCs w:val="28"/>
        </w:rPr>
        <w:t>如投标服务不能完全达到招标方所要求的，投标文件对此必须明确标示，否则视为废标。</w:t>
      </w:r>
    </w:p>
    <w:p w:rsidR="005847F7" w:rsidRDefault="004F4157" w:rsidP="00D6201F">
      <w:pPr>
        <w:tabs>
          <w:tab w:val="left" w:pos="8280"/>
        </w:tabs>
        <w:adjustRightInd w:val="0"/>
        <w:snapToGrid w:val="0"/>
        <w:spacing w:line="360" w:lineRule="auto"/>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、投标方应保证向招标方提供的服务或</w:t>
      </w:r>
      <w:r>
        <w:rPr>
          <w:rFonts w:ascii="仿宋_GB2312" w:eastAsia="仿宋_GB2312" w:hAnsi="宋体"/>
          <w:color w:val="000000" w:themeColor="text1"/>
          <w:sz w:val="28"/>
          <w:szCs w:val="28"/>
        </w:rPr>
        <w:t>产品</w:t>
      </w:r>
      <w:r>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5847F7" w:rsidRDefault="004F4157" w:rsidP="00D6201F">
      <w:pPr>
        <w:adjustRightInd w:val="0"/>
        <w:snapToGrid w:val="0"/>
        <w:spacing w:line="360" w:lineRule="auto"/>
        <w:ind w:firstLineChars="200" w:firstLine="562"/>
        <w:outlineLvl w:val="1"/>
        <w:rPr>
          <w:rFonts w:ascii="黑体" w:eastAsia="黑体" w:hAnsi="宋体"/>
          <w:b/>
          <w:snapToGrid w:val="0"/>
          <w:color w:val="000000" w:themeColor="text1"/>
          <w:kern w:val="0"/>
          <w:sz w:val="28"/>
          <w:szCs w:val="28"/>
        </w:rPr>
      </w:pPr>
      <w:r>
        <w:rPr>
          <w:rFonts w:ascii="黑体" w:eastAsia="黑体" w:hAnsi="宋体" w:hint="eastAsia"/>
          <w:b/>
          <w:snapToGrid w:val="0"/>
          <w:color w:val="000000" w:themeColor="text1"/>
          <w:kern w:val="0"/>
          <w:sz w:val="28"/>
          <w:szCs w:val="28"/>
        </w:rPr>
        <w:t>二、投标人范围</w:t>
      </w:r>
    </w:p>
    <w:p w:rsidR="005847F7" w:rsidRDefault="004F4157" w:rsidP="00D6201F">
      <w:pPr>
        <w:pStyle w:val="a3"/>
        <w:adjustRightInd w:val="0"/>
        <w:snapToGrid w:val="0"/>
        <w:spacing w:line="360" w:lineRule="auto"/>
        <w:ind w:firstLineChars="200" w:firstLine="560"/>
        <w:jc w:val="left"/>
        <w:rPr>
          <w:rFonts w:ascii="仿宋_GB2312" w:eastAsia="仿宋_GB2312" w:hAnsi="宋体"/>
          <w:snapToGrid w:val="0"/>
          <w:color w:val="000000" w:themeColor="text1"/>
          <w:kern w:val="0"/>
          <w:sz w:val="28"/>
          <w:szCs w:val="28"/>
        </w:rPr>
      </w:pPr>
      <w:r>
        <w:rPr>
          <w:rFonts w:ascii="仿宋_GB2312" w:eastAsia="仿宋_GB2312" w:hAnsi="宋体" w:hint="eastAsia"/>
          <w:snapToGrid w:val="0"/>
          <w:color w:val="000000" w:themeColor="text1"/>
          <w:kern w:val="0"/>
          <w:sz w:val="28"/>
          <w:szCs w:val="28"/>
        </w:rPr>
        <w:t>投标人应符合本标书第三部分招标说明及</w:t>
      </w:r>
      <w:r>
        <w:rPr>
          <w:rFonts w:ascii="仿宋_GB2312" w:eastAsia="仿宋_GB2312" w:hAnsi="宋体"/>
          <w:snapToGrid w:val="0"/>
          <w:color w:val="000000" w:themeColor="text1"/>
          <w:kern w:val="0"/>
          <w:sz w:val="28"/>
          <w:szCs w:val="28"/>
        </w:rPr>
        <w:t>附件</w:t>
      </w:r>
      <w:r>
        <w:rPr>
          <w:rFonts w:ascii="仿宋_GB2312" w:eastAsia="仿宋_GB2312" w:hAnsi="宋体" w:hint="eastAsia"/>
          <w:snapToGrid w:val="0"/>
          <w:color w:val="000000" w:themeColor="text1"/>
          <w:kern w:val="0"/>
          <w:sz w:val="28"/>
          <w:szCs w:val="28"/>
        </w:rPr>
        <w:t>中的相关要求和条件。</w:t>
      </w:r>
    </w:p>
    <w:p w:rsidR="004568D3" w:rsidRDefault="004F4157" w:rsidP="00D6201F">
      <w:pPr>
        <w:numPr>
          <w:ilvl w:val="0"/>
          <w:numId w:val="2"/>
        </w:numPr>
        <w:adjustRightInd w:val="0"/>
        <w:snapToGrid w:val="0"/>
        <w:spacing w:line="360" w:lineRule="auto"/>
        <w:ind w:firstLineChars="200" w:firstLine="562"/>
        <w:outlineLvl w:val="1"/>
        <w:rPr>
          <w:rFonts w:ascii="黑体" w:eastAsia="黑体" w:hAnsi="宋体"/>
          <w:b/>
          <w:snapToGrid w:val="0"/>
          <w:color w:val="000000" w:themeColor="text1"/>
          <w:kern w:val="0"/>
          <w:sz w:val="28"/>
          <w:szCs w:val="28"/>
        </w:rPr>
      </w:pPr>
      <w:r>
        <w:rPr>
          <w:rFonts w:ascii="黑体" w:eastAsia="黑体" w:hAnsi="宋体" w:hint="eastAsia"/>
          <w:b/>
          <w:snapToGrid w:val="0"/>
          <w:color w:val="000000" w:themeColor="text1"/>
          <w:kern w:val="0"/>
          <w:sz w:val="28"/>
          <w:szCs w:val="28"/>
        </w:rPr>
        <w:t>招标需求</w:t>
      </w:r>
    </w:p>
    <w:p w:rsidR="005847F7" w:rsidRDefault="004568D3" w:rsidP="00D6201F">
      <w:pPr>
        <w:tabs>
          <w:tab w:val="left" w:pos="8280"/>
        </w:tabs>
        <w:adjustRightInd w:val="0"/>
        <w:snapToGrid w:val="0"/>
        <w:spacing w:line="360" w:lineRule="auto"/>
        <w:ind w:firstLineChars="200" w:firstLine="560"/>
        <w:rPr>
          <w:rFonts w:ascii="仿宋_GB2312" w:eastAsia="仿宋_GB2312" w:hAnsi="宋体" w:cstheme="minorBidi"/>
          <w:color w:val="000000" w:themeColor="text1"/>
          <w:sz w:val="28"/>
          <w:szCs w:val="22"/>
        </w:rPr>
      </w:pPr>
      <w:r>
        <w:rPr>
          <w:rFonts w:ascii="仿宋_GB2312" w:eastAsia="仿宋_GB2312" w:hAnsi="宋体" w:hint="eastAsia"/>
          <w:color w:val="000000" w:themeColor="text1"/>
          <w:sz w:val="28"/>
          <w:szCs w:val="28"/>
        </w:rPr>
        <w:t>为</w:t>
      </w:r>
      <w:r w:rsidRPr="001029E1">
        <w:rPr>
          <w:rFonts w:ascii="仿宋_GB2312" w:eastAsia="仿宋_GB2312" w:hAnsi="宋体" w:cstheme="minorBidi" w:hint="eastAsia"/>
          <w:color w:val="000000" w:themeColor="text1"/>
          <w:sz w:val="28"/>
          <w:szCs w:val="22"/>
        </w:rPr>
        <w:t>了更加精准地服务代发客群，以提高客户满意度、忠诚度和市场竞争力，推动我行代发</w:t>
      </w:r>
      <w:proofErr w:type="gramStart"/>
      <w:r w:rsidRPr="001029E1">
        <w:rPr>
          <w:rFonts w:ascii="仿宋_GB2312" w:eastAsia="仿宋_GB2312" w:hAnsi="宋体" w:cstheme="minorBidi" w:hint="eastAsia"/>
          <w:color w:val="000000" w:themeColor="text1"/>
          <w:sz w:val="28"/>
          <w:szCs w:val="22"/>
        </w:rPr>
        <w:t>客群线上</w:t>
      </w:r>
      <w:proofErr w:type="gramEnd"/>
      <w:r w:rsidRPr="001029E1">
        <w:rPr>
          <w:rFonts w:ascii="仿宋_GB2312" w:eastAsia="仿宋_GB2312" w:hAnsi="宋体" w:cstheme="minorBidi" w:hint="eastAsia"/>
          <w:color w:val="000000" w:themeColor="text1"/>
          <w:sz w:val="28"/>
          <w:szCs w:val="22"/>
        </w:rPr>
        <w:t>运营工作，针对代发客群进行客户需求画像分析、活动开发、权益渠道对接等。拟招标一家营销服务供应商，帮助开展代发客群的运营工作</w:t>
      </w:r>
      <w:r>
        <w:rPr>
          <w:rFonts w:ascii="仿宋_GB2312" w:eastAsia="仿宋_GB2312" w:hAnsi="宋体" w:cstheme="minorBidi" w:hint="eastAsia"/>
          <w:color w:val="000000" w:themeColor="text1"/>
          <w:sz w:val="28"/>
          <w:szCs w:val="22"/>
        </w:rPr>
        <w:t>。</w:t>
      </w:r>
    </w:p>
    <w:p w:rsidR="00660DC4" w:rsidRPr="00FE07EA" w:rsidRDefault="00660DC4" w:rsidP="00D6201F">
      <w:pPr>
        <w:adjustRightInd w:val="0"/>
        <w:snapToGrid w:val="0"/>
        <w:spacing w:line="360" w:lineRule="auto"/>
        <w:ind w:firstLineChars="200" w:firstLine="560"/>
        <w:rPr>
          <w:rFonts w:ascii="仿宋_GB2312" w:eastAsia="仿宋_GB2312" w:hAnsi="宋体" w:cstheme="minorBidi"/>
          <w:color w:val="000000" w:themeColor="text1"/>
          <w:sz w:val="28"/>
        </w:rPr>
      </w:pPr>
      <w:r w:rsidRPr="00FE07EA">
        <w:rPr>
          <w:rFonts w:ascii="仿宋_GB2312" w:eastAsia="仿宋_GB2312" w:hAnsi="宋体" w:cstheme="minorBidi" w:hint="eastAsia"/>
          <w:color w:val="000000" w:themeColor="text1"/>
          <w:sz w:val="28"/>
        </w:rPr>
        <w:t>接入昆山农商银行同心生活小程序，通过同心生活小程序，开展代发工资客户专享福利日活动运营</w:t>
      </w:r>
      <w:r w:rsidRPr="00FE07EA">
        <w:rPr>
          <w:rFonts w:ascii="仿宋_GB2312" w:eastAsia="仿宋_GB2312" w:hAnsi="宋体" w:cstheme="minorBidi"/>
          <w:color w:val="000000" w:themeColor="text1"/>
          <w:sz w:val="28"/>
        </w:rPr>
        <w:t>，按照要求完成</w:t>
      </w:r>
      <w:r w:rsidRPr="00FE07EA">
        <w:rPr>
          <w:rFonts w:ascii="仿宋_GB2312" w:eastAsia="仿宋_GB2312" w:hAnsi="宋体" w:cstheme="minorBidi" w:hint="eastAsia"/>
          <w:color w:val="000000" w:themeColor="text1"/>
          <w:sz w:val="28"/>
        </w:rPr>
        <w:t>小程序营销功能接入</w:t>
      </w:r>
      <w:r w:rsidRPr="00FE07EA">
        <w:rPr>
          <w:rFonts w:ascii="仿宋_GB2312" w:eastAsia="仿宋_GB2312" w:hAnsi="宋体" w:cstheme="minorBidi"/>
          <w:color w:val="000000" w:themeColor="text1"/>
          <w:sz w:val="28"/>
        </w:rPr>
        <w:t>，保障系统功能的顺利上线与日常运行。结合</w:t>
      </w:r>
      <w:r w:rsidRPr="00FE07EA">
        <w:rPr>
          <w:rFonts w:ascii="仿宋_GB2312" w:eastAsia="仿宋_GB2312" w:hAnsi="宋体" w:cstheme="minorBidi" w:hint="eastAsia"/>
          <w:color w:val="000000" w:themeColor="text1"/>
          <w:sz w:val="28"/>
        </w:rPr>
        <w:t>代发</w:t>
      </w:r>
      <w:r w:rsidRPr="00FE07EA">
        <w:rPr>
          <w:rFonts w:ascii="仿宋_GB2312" w:eastAsia="仿宋_GB2312" w:hAnsi="宋体" w:cstheme="minorBidi"/>
          <w:color w:val="000000" w:themeColor="text1"/>
          <w:sz w:val="28"/>
        </w:rPr>
        <w:t>业务开展需求，</w:t>
      </w:r>
      <w:r w:rsidRPr="00FE07EA">
        <w:rPr>
          <w:rFonts w:ascii="仿宋_GB2312" w:eastAsia="仿宋_GB2312" w:hAnsi="宋体" w:cstheme="minorBidi" w:hint="eastAsia"/>
          <w:color w:val="000000" w:themeColor="text1"/>
          <w:sz w:val="28"/>
        </w:rPr>
        <w:t>全年不低于10场</w:t>
      </w:r>
      <w:r w:rsidRPr="00FE07EA">
        <w:rPr>
          <w:rFonts w:ascii="仿宋_GB2312" w:eastAsia="仿宋_GB2312" w:hAnsi="宋体" w:cstheme="minorBidi"/>
          <w:color w:val="000000" w:themeColor="text1"/>
          <w:sz w:val="28"/>
        </w:rPr>
        <w:t>营销活动，涵盖活动策划、筹备、测试、执行到分析复盘全流程，完成对应的内容制作，包括但不限于宣传</w:t>
      </w:r>
      <w:r w:rsidRPr="00FE07EA">
        <w:rPr>
          <w:rFonts w:ascii="仿宋_GB2312" w:eastAsia="仿宋_GB2312" w:hAnsi="宋体" w:cstheme="minorBidi" w:hint="eastAsia"/>
          <w:color w:val="000000" w:themeColor="text1"/>
          <w:sz w:val="28"/>
        </w:rPr>
        <w:t>海报</w:t>
      </w:r>
      <w:r w:rsidRPr="00FE07EA">
        <w:rPr>
          <w:rFonts w:ascii="仿宋_GB2312" w:eastAsia="仿宋_GB2312" w:hAnsi="宋体" w:cstheme="minorBidi"/>
          <w:color w:val="000000" w:themeColor="text1"/>
          <w:sz w:val="28"/>
        </w:rPr>
        <w:t>、活动页面配置、活动执行</w:t>
      </w:r>
      <w:r w:rsidRPr="00FE07EA">
        <w:rPr>
          <w:rFonts w:ascii="仿宋_GB2312" w:eastAsia="仿宋_GB2312" w:hAnsi="宋体" w:cstheme="minorBidi" w:hint="eastAsia"/>
          <w:color w:val="000000" w:themeColor="text1"/>
          <w:sz w:val="28"/>
        </w:rPr>
        <w:t>、相关物料、权益礼品、项目总结</w:t>
      </w:r>
      <w:r w:rsidRPr="00FE07EA">
        <w:rPr>
          <w:rFonts w:ascii="仿宋_GB2312" w:eastAsia="仿宋_GB2312" w:hAnsi="宋体" w:cstheme="minorBidi"/>
          <w:color w:val="000000" w:themeColor="text1"/>
          <w:sz w:val="28"/>
        </w:rPr>
        <w:t>等。</w:t>
      </w:r>
      <w:r w:rsidRPr="00FE07EA">
        <w:rPr>
          <w:rFonts w:ascii="仿宋_GB2312" w:eastAsia="仿宋_GB2312" w:hAnsi="宋体" w:cstheme="minorBidi" w:hint="eastAsia"/>
          <w:color w:val="000000" w:themeColor="text1"/>
          <w:sz w:val="28"/>
        </w:rPr>
        <w:t>根据营销活动需求，提供权益商品，包括但不限于</w:t>
      </w:r>
      <w:r w:rsidR="00170FD1" w:rsidRPr="00170FD1">
        <w:rPr>
          <w:rFonts w:ascii="仿宋_GB2312" w:eastAsia="仿宋_GB2312" w:hAnsi="宋体" w:cstheme="minorBidi" w:hint="eastAsia"/>
          <w:color w:val="000000" w:themeColor="text1"/>
          <w:sz w:val="28"/>
        </w:rPr>
        <w:t>同心商城</w:t>
      </w:r>
      <w:r w:rsidRPr="00FE07EA">
        <w:rPr>
          <w:rFonts w:ascii="仿宋_GB2312" w:eastAsia="仿宋_GB2312" w:hAnsi="宋体" w:cstheme="minorBidi" w:hint="eastAsia"/>
          <w:color w:val="000000" w:themeColor="text1"/>
          <w:sz w:val="28"/>
        </w:rPr>
        <w:t>虚拟卡券</w:t>
      </w:r>
      <w:r w:rsidR="00864571">
        <w:rPr>
          <w:rFonts w:ascii="仿宋_GB2312" w:eastAsia="仿宋_GB2312" w:hAnsi="宋体" w:cstheme="minorBidi" w:hint="eastAsia"/>
          <w:color w:val="000000" w:themeColor="text1"/>
          <w:sz w:val="28"/>
        </w:rPr>
        <w:t>，并完成卡券</w:t>
      </w:r>
      <w:r w:rsidRPr="00FE07EA">
        <w:rPr>
          <w:rFonts w:ascii="仿宋_GB2312" w:eastAsia="仿宋_GB2312" w:hAnsi="宋体" w:cstheme="minorBidi" w:hint="eastAsia"/>
          <w:color w:val="000000" w:themeColor="text1"/>
          <w:sz w:val="28"/>
        </w:rPr>
        <w:t>上架、下架、发货。供应商提供给行方后台订单管理权限，核对</w:t>
      </w:r>
      <w:r w:rsidRPr="00FE07EA">
        <w:rPr>
          <w:rFonts w:ascii="仿宋_GB2312" w:eastAsia="仿宋_GB2312" w:hAnsi="宋体" w:cstheme="minorBidi" w:hint="eastAsia"/>
          <w:color w:val="000000" w:themeColor="text1"/>
          <w:sz w:val="28"/>
        </w:rPr>
        <w:lastRenderedPageBreak/>
        <w:t>订单，完成核对后按照活动对账结果完成费用结算。</w:t>
      </w:r>
    </w:p>
    <w:p w:rsidR="005847F7" w:rsidRDefault="004F4157" w:rsidP="00D6201F">
      <w:pPr>
        <w:pStyle w:val="1"/>
        <w:keepNext w:val="0"/>
        <w:keepLines w:val="0"/>
        <w:adjustRightInd w:val="0"/>
        <w:snapToGrid w:val="0"/>
        <w:spacing w:line="360" w:lineRule="auto"/>
        <w:jc w:val="center"/>
        <w:rPr>
          <w:rFonts w:ascii="黑体" w:eastAsia="黑体" w:hAnsi="黑体"/>
          <w:snapToGrid w:val="0"/>
          <w:color w:val="000000" w:themeColor="text1"/>
          <w:sz w:val="32"/>
          <w:szCs w:val="32"/>
        </w:rPr>
      </w:pPr>
      <w:r>
        <w:rPr>
          <w:rFonts w:ascii="黑体" w:eastAsia="黑体" w:hAnsi="黑体" w:hint="eastAsia"/>
          <w:snapToGrid w:val="0"/>
          <w:color w:val="000000" w:themeColor="text1"/>
          <w:sz w:val="32"/>
          <w:szCs w:val="32"/>
        </w:rPr>
        <w:t>第三部分</w:t>
      </w:r>
      <w:r>
        <w:rPr>
          <w:rFonts w:ascii="黑体" w:eastAsia="黑体" w:hAnsi="黑体" w:hint="eastAsia"/>
          <w:snapToGrid w:val="0"/>
          <w:color w:val="000000" w:themeColor="text1"/>
          <w:sz w:val="32"/>
          <w:szCs w:val="32"/>
        </w:rPr>
        <w:tab/>
        <w:t>招标说明</w:t>
      </w:r>
    </w:p>
    <w:p w:rsidR="005847F7" w:rsidRDefault="004F4157" w:rsidP="00D6201F">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snapToGrid w:val="0"/>
          <w:color w:val="000000" w:themeColor="text1"/>
          <w:kern w:val="0"/>
          <w:sz w:val="28"/>
          <w:szCs w:val="28"/>
        </w:rPr>
        <w:t>一</w:t>
      </w:r>
      <w:r>
        <w:rPr>
          <w:rFonts w:ascii="仿宋" w:eastAsia="仿宋" w:hAnsi="仿宋" w:hint="eastAsia"/>
          <w:color w:val="000000" w:themeColor="text1"/>
          <w:sz w:val="28"/>
          <w:szCs w:val="28"/>
        </w:rPr>
        <w:t>、总体说明</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（一）适用范围</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（二）定义</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1、“招标人”系指组织本次招标的招标机构：昆山农商银行；</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2、“投标人”系指遵守招标文件要求并向招标人提交投标文件的法人单位；</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7、“无效的投标文件”系指属于下列情况之一者，将作为无效处理：</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1）投标文件未按招标文件的要求密封；</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 投标文件未盖公章或未经法定代表人（或授权代理人）签字；</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3）投标文件未按招标文件规定的格式、内容和要求填写；</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4）在投标文件截止期后送达或是通过电报、电话、电传、传真投标文件；</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5）投标文件字迹模糊不清无法辨认的；</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6）投标人在投标文件中提供虚假信息的；</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7）投标文件未送达指定地点，指定接收人。</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（三）对投标人的要求</w:t>
      </w:r>
    </w:p>
    <w:p w:rsidR="005847F7" w:rsidRDefault="004F4157" w:rsidP="00D6201F">
      <w:pPr>
        <w:pStyle w:val="ab"/>
        <w:widowControl/>
        <w:adjustRightInd w:val="0"/>
        <w:snapToGrid w:val="0"/>
        <w:spacing w:beforeAutospacing="0" w:afterAutospacing="0" w:line="360" w:lineRule="auto"/>
        <w:ind w:firstLineChars="200" w:firstLine="560"/>
        <w:rPr>
          <w:rFonts w:ascii="仿宋_GB2312" w:eastAsia="仿宋_GB2312" w:hAnsi="宋体"/>
          <w:color w:val="000000" w:themeColor="text1"/>
          <w:kern w:val="2"/>
          <w:sz w:val="28"/>
          <w:szCs w:val="22"/>
        </w:rPr>
      </w:pPr>
      <w:r>
        <w:rPr>
          <w:rFonts w:ascii="仿宋_GB2312" w:eastAsia="仿宋_GB2312" w:hAnsi="宋体" w:hint="eastAsia"/>
          <w:color w:val="000000" w:themeColor="text1"/>
          <w:kern w:val="2"/>
          <w:sz w:val="28"/>
          <w:szCs w:val="22"/>
        </w:rPr>
        <w:t>1、</w:t>
      </w:r>
      <w:r w:rsidR="00B23E71">
        <w:rPr>
          <w:rFonts w:ascii="仿宋_GB2312" w:eastAsia="仿宋_GB2312" w:hAnsi="宋体" w:hint="eastAsia"/>
          <w:color w:val="000000" w:themeColor="text1"/>
          <w:sz w:val="28"/>
        </w:rPr>
        <w:t>投标人必须为具有独立企业法人资格，具有合法名称、组织机构、</w:t>
      </w:r>
      <w:r w:rsidR="00B23E71" w:rsidRPr="00624D9D">
        <w:rPr>
          <w:rFonts w:ascii="仿宋_GB2312" w:eastAsia="仿宋_GB2312" w:hAnsi="宋体" w:hint="eastAsia"/>
          <w:color w:val="000000" w:themeColor="text1"/>
          <w:sz w:val="28"/>
        </w:rPr>
        <w:t>固定的办公场所</w:t>
      </w:r>
      <w:r w:rsidR="00B23E71">
        <w:rPr>
          <w:rFonts w:ascii="仿宋_GB2312" w:eastAsia="仿宋_GB2312" w:hAnsi="宋体" w:hint="eastAsia"/>
          <w:color w:val="000000" w:themeColor="text1"/>
          <w:sz w:val="28"/>
        </w:rPr>
        <w:t>，注册资本要求不少于200万元人民币（或等值外币），注册时间不少于2年，具有良好的技术力量、商业信誉和售后服务体系</w:t>
      </w:r>
      <w:r>
        <w:rPr>
          <w:rFonts w:ascii="仿宋_GB2312" w:eastAsia="仿宋_GB2312" w:hAnsi="宋体" w:hint="eastAsia"/>
          <w:color w:val="000000" w:themeColor="text1"/>
          <w:kern w:val="2"/>
          <w:sz w:val="28"/>
          <w:szCs w:val="22"/>
        </w:rPr>
        <w:t>；</w:t>
      </w:r>
    </w:p>
    <w:p w:rsidR="005847F7" w:rsidRDefault="004F4157" w:rsidP="00D6201F">
      <w:pPr>
        <w:pStyle w:val="ab"/>
        <w:widowControl/>
        <w:adjustRightInd w:val="0"/>
        <w:snapToGrid w:val="0"/>
        <w:spacing w:beforeAutospacing="0" w:afterAutospacing="0" w:line="360" w:lineRule="auto"/>
        <w:ind w:firstLineChars="200" w:firstLine="560"/>
        <w:rPr>
          <w:rFonts w:ascii="仿宋_GB2312" w:eastAsia="仿宋_GB2312" w:hAnsi="宋体"/>
          <w:color w:val="000000" w:themeColor="text1"/>
          <w:kern w:val="2"/>
          <w:sz w:val="28"/>
          <w:szCs w:val="22"/>
        </w:rPr>
      </w:pPr>
      <w:r>
        <w:rPr>
          <w:rFonts w:ascii="仿宋_GB2312" w:eastAsia="仿宋_GB2312" w:hAnsi="宋体" w:hint="eastAsia"/>
          <w:color w:val="000000" w:themeColor="text1"/>
          <w:kern w:val="2"/>
          <w:sz w:val="28"/>
          <w:szCs w:val="22"/>
        </w:rPr>
        <w:t>2、</w:t>
      </w:r>
      <w:r w:rsidR="00B23E71" w:rsidRPr="00624D9D">
        <w:rPr>
          <w:rFonts w:ascii="仿宋_GB2312" w:eastAsia="仿宋_GB2312" w:hAnsi="宋体" w:hint="eastAsia"/>
          <w:color w:val="000000" w:themeColor="text1"/>
          <w:sz w:val="28"/>
        </w:rPr>
        <w:t>除江苏、上海、浙江以外地区的投标人需在江苏有正式的分支机构</w:t>
      </w:r>
      <w:r>
        <w:rPr>
          <w:rFonts w:ascii="仿宋_GB2312" w:eastAsia="仿宋_GB2312" w:hAnsi="宋体" w:hint="eastAsia"/>
          <w:color w:val="000000" w:themeColor="text1"/>
          <w:kern w:val="2"/>
          <w:sz w:val="28"/>
          <w:szCs w:val="22"/>
        </w:rPr>
        <w:t>；</w:t>
      </w:r>
    </w:p>
    <w:p w:rsidR="005847F7" w:rsidRDefault="004F4157" w:rsidP="00D6201F">
      <w:pPr>
        <w:pStyle w:val="ab"/>
        <w:widowControl/>
        <w:adjustRightInd w:val="0"/>
        <w:snapToGrid w:val="0"/>
        <w:spacing w:beforeAutospacing="0" w:afterAutospacing="0" w:line="360" w:lineRule="auto"/>
        <w:ind w:firstLineChars="200" w:firstLine="560"/>
        <w:rPr>
          <w:rFonts w:ascii="仿宋_GB2312" w:eastAsia="仿宋_GB2312" w:hAnsi="宋体"/>
          <w:color w:val="000000" w:themeColor="text1"/>
          <w:kern w:val="2"/>
          <w:sz w:val="28"/>
          <w:szCs w:val="22"/>
        </w:rPr>
      </w:pPr>
      <w:r>
        <w:rPr>
          <w:rFonts w:ascii="仿宋_GB2312" w:eastAsia="仿宋_GB2312" w:hAnsi="宋体" w:hint="eastAsia"/>
          <w:color w:val="000000" w:themeColor="text1"/>
          <w:kern w:val="2"/>
          <w:sz w:val="28"/>
          <w:szCs w:val="22"/>
        </w:rPr>
        <w:t>3、</w:t>
      </w:r>
      <w:r w:rsidR="00B23E71" w:rsidRPr="00624D9D">
        <w:rPr>
          <w:rFonts w:ascii="仿宋_GB2312" w:eastAsia="仿宋_GB2312" w:hAnsi="宋体" w:hint="eastAsia"/>
          <w:color w:val="000000" w:themeColor="text1"/>
          <w:sz w:val="28"/>
        </w:rPr>
        <w:t>投标人近两年内至少有2次同行业相关合作案例（2022年以后的案例并提供相关合同）</w:t>
      </w:r>
      <w:r>
        <w:rPr>
          <w:rFonts w:ascii="仿宋_GB2312" w:eastAsia="仿宋_GB2312" w:hAnsi="宋体" w:hint="eastAsia"/>
          <w:color w:val="000000" w:themeColor="text1"/>
          <w:kern w:val="2"/>
          <w:sz w:val="28"/>
          <w:szCs w:val="22"/>
        </w:rPr>
        <w:t>；</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w:t>
      </w:r>
      <w:r w:rsidR="00B23E71" w:rsidRPr="00624D9D">
        <w:rPr>
          <w:rFonts w:ascii="仿宋_GB2312" w:eastAsia="仿宋_GB2312" w:hAnsi="宋体" w:hint="eastAsia"/>
          <w:color w:val="000000" w:themeColor="text1"/>
          <w:sz w:val="28"/>
        </w:rPr>
        <w:t>投标人必须具有良好的银行资信和商业信誉，没有违法、违约记录，不处于被责令停业，财产被接管、冻结、破产等非正常经营状态</w:t>
      </w:r>
      <w:r>
        <w:rPr>
          <w:rFonts w:ascii="仿宋_GB2312" w:eastAsia="仿宋_GB2312" w:hAnsi="宋体" w:hint="eastAsia"/>
          <w:color w:val="000000" w:themeColor="text1"/>
          <w:sz w:val="28"/>
        </w:rPr>
        <w:t>；</w:t>
      </w:r>
    </w:p>
    <w:p w:rsidR="00B23E71"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w:t>
      </w:r>
      <w:r w:rsidR="00B23E71" w:rsidRPr="00624D9D">
        <w:rPr>
          <w:rFonts w:ascii="仿宋_GB2312" w:eastAsia="仿宋_GB2312" w:hAnsi="宋体" w:hint="eastAsia"/>
          <w:color w:val="000000" w:themeColor="text1"/>
          <w:sz w:val="28"/>
        </w:rPr>
        <w:t>投标人不得联合第三方共同投标，否则取消投标资格，且不允许中标后将本招标进行分包、转包</w:t>
      </w:r>
      <w:r w:rsidR="00B23E71">
        <w:rPr>
          <w:rFonts w:ascii="仿宋_GB2312" w:eastAsia="仿宋_GB2312" w:hAnsi="宋体" w:hint="eastAsia"/>
          <w:color w:val="000000" w:themeColor="text1"/>
          <w:sz w:val="28"/>
        </w:rPr>
        <w:t>；</w:t>
      </w:r>
    </w:p>
    <w:p w:rsidR="005847F7" w:rsidRDefault="00B23E71"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w:t>
      </w:r>
      <w:r w:rsidR="004F4157">
        <w:rPr>
          <w:rFonts w:ascii="仿宋_GB2312" w:eastAsia="仿宋_GB2312" w:hAnsi="宋体" w:hint="eastAsia"/>
          <w:color w:val="000000" w:themeColor="text1"/>
          <w:sz w:val="28"/>
        </w:rPr>
        <w:t>符合条件需报名的供应商，可在昆山农商银行采购管理平台(https://zbcgzx.ksrcb.com:30018/)上完成注册。</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（四）投标费用</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投标人应自行承担与参加投标有关的全部费用，招标人在任何情况下无义务和责任承担上述费用。</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（五）投标保证金</w:t>
      </w:r>
    </w:p>
    <w:p w:rsidR="005847F7" w:rsidRDefault="004F4157" w:rsidP="00D6201F">
      <w:pPr>
        <w:adjustRightInd w:val="0"/>
        <w:snapToGrid w:val="0"/>
        <w:spacing w:line="360" w:lineRule="auto"/>
        <w:ind w:firstLineChars="250" w:firstLine="700"/>
        <w:rPr>
          <w:rFonts w:ascii="仿宋_GB2312" w:eastAsia="仿宋_GB2312" w:hAnsi="仿宋"/>
          <w:color w:val="000000" w:themeColor="text1"/>
          <w:sz w:val="28"/>
        </w:rPr>
      </w:pPr>
      <w:r>
        <w:rPr>
          <w:rFonts w:ascii="仿宋_GB2312" w:eastAsia="仿宋_GB2312" w:hAnsi="仿宋" w:hint="eastAsia"/>
          <w:color w:val="000000" w:themeColor="text1"/>
          <w:sz w:val="28"/>
        </w:rPr>
        <w:t>1、项目投标保证金信息</w:t>
      </w:r>
    </w:p>
    <w:p w:rsidR="005847F7" w:rsidRDefault="004F4157" w:rsidP="00D6201F">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仿宋" w:hint="eastAsia"/>
          <w:color w:val="000000" w:themeColor="text1"/>
          <w:sz w:val="28"/>
        </w:rPr>
        <w:t>□</w:t>
      </w:r>
      <w:r>
        <w:rPr>
          <w:rFonts w:ascii="仿宋_GB2312" w:eastAsia="仿宋_GB2312" w:hAnsi="宋体" w:hint="eastAsia"/>
          <w:color w:val="000000" w:themeColor="text1"/>
          <w:sz w:val="28"/>
        </w:rPr>
        <w:t>有</w:t>
      </w:r>
      <w:r>
        <w:rPr>
          <w:rFonts w:ascii="仿宋_GB2312" w:eastAsia="仿宋_GB2312" w:hAnsi="仿宋" w:hint="eastAsia"/>
          <w:color w:val="000000" w:themeColor="text1"/>
          <w:sz w:val="28"/>
        </w:rPr>
        <w:t>投标</w:t>
      </w:r>
      <w:r>
        <w:rPr>
          <w:rFonts w:ascii="仿宋_GB2312" w:eastAsia="仿宋_GB2312" w:hAnsi="宋体" w:hint="eastAsia"/>
          <w:color w:val="000000" w:themeColor="text1"/>
          <w:sz w:val="28"/>
        </w:rPr>
        <w:t xml:space="preserve">保证金          </w:t>
      </w:r>
      <w:r w:rsidR="00706788">
        <w:rPr>
          <w:rFonts w:ascii="宋体" w:hAnsi="宋体" w:hint="eastAsia"/>
          <w:color w:val="000000" w:themeColor="text1"/>
          <w:sz w:val="28"/>
        </w:rPr>
        <w:sym w:font="Wingdings 2" w:char="0052"/>
      </w:r>
      <w:r>
        <w:rPr>
          <w:rFonts w:ascii="仿宋_GB2312" w:eastAsia="仿宋_GB2312" w:hAnsi="宋体" w:hint="eastAsia"/>
          <w:color w:val="000000" w:themeColor="text1"/>
          <w:sz w:val="28"/>
        </w:rPr>
        <w:t>无</w:t>
      </w:r>
      <w:r>
        <w:rPr>
          <w:rFonts w:ascii="仿宋_GB2312" w:eastAsia="仿宋_GB2312" w:hAnsi="仿宋" w:hint="eastAsia"/>
          <w:color w:val="000000" w:themeColor="text1"/>
          <w:sz w:val="28"/>
        </w:rPr>
        <w:t>投标</w:t>
      </w:r>
      <w:r>
        <w:rPr>
          <w:rFonts w:ascii="仿宋_GB2312" w:eastAsia="仿宋_GB2312" w:hAnsi="宋体" w:hint="eastAsia"/>
          <w:color w:val="000000" w:themeColor="text1"/>
          <w:sz w:val="28"/>
        </w:rPr>
        <w:t xml:space="preserve">保证金           </w:t>
      </w:r>
    </w:p>
    <w:p w:rsidR="005847F7" w:rsidRDefault="004F4157" w:rsidP="00D6201F">
      <w:pPr>
        <w:adjustRightInd w:val="0"/>
        <w:snapToGrid w:val="0"/>
        <w:spacing w:line="360" w:lineRule="auto"/>
        <w:ind w:firstLineChars="300" w:firstLine="840"/>
        <w:rPr>
          <w:rFonts w:ascii="仿宋_GB2312" w:eastAsia="仿宋_GB2312" w:hAnsi="宋体"/>
          <w:color w:val="000000" w:themeColor="text1"/>
          <w:sz w:val="28"/>
          <w:u w:val="single"/>
        </w:rPr>
      </w:pPr>
      <w:r>
        <w:rPr>
          <w:rFonts w:ascii="仿宋_GB2312" w:eastAsia="仿宋_GB2312" w:hAnsi="宋体" w:hint="eastAsia"/>
          <w:color w:val="000000" w:themeColor="text1"/>
          <w:sz w:val="28"/>
        </w:rPr>
        <w:t>投标保证金金额（小写）：</w:t>
      </w:r>
      <w:r>
        <w:rPr>
          <w:rFonts w:ascii="仿宋_GB2312" w:eastAsia="仿宋_GB2312" w:hAnsi="宋体" w:hint="eastAsia"/>
          <w:color w:val="000000" w:themeColor="text1"/>
          <w:sz w:val="28"/>
          <w:u w:val="single"/>
        </w:rPr>
        <w:t xml:space="preserve">                              </w:t>
      </w:r>
    </w:p>
    <w:p w:rsidR="005847F7" w:rsidRDefault="004F4157" w:rsidP="00D6201F">
      <w:pPr>
        <w:adjustRightInd w:val="0"/>
        <w:snapToGrid w:val="0"/>
        <w:spacing w:line="360" w:lineRule="auto"/>
        <w:ind w:firstLineChars="300" w:firstLine="840"/>
        <w:rPr>
          <w:rFonts w:ascii="仿宋_GB2312" w:eastAsia="仿宋_GB2312" w:hAnsi="宋体"/>
          <w:color w:val="000000" w:themeColor="text1"/>
          <w:sz w:val="28"/>
          <w:u w:val="single"/>
        </w:rPr>
      </w:pPr>
      <w:r>
        <w:rPr>
          <w:rFonts w:ascii="仿宋_GB2312" w:eastAsia="仿宋_GB2312" w:hAnsi="宋体" w:hint="eastAsia"/>
          <w:color w:val="000000" w:themeColor="text1"/>
          <w:sz w:val="28"/>
        </w:rPr>
        <w:t xml:space="preserve">              （大写）：</w:t>
      </w:r>
      <w:r>
        <w:rPr>
          <w:rFonts w:ascii="仿宋_GB2312" w:eastAsia="仿宋_GB2312" w:hAnsi="宋体" w:hint="eastAsia"/>
          <w:color w:val="000000" w:themeColor="text1"/>
          <w:sz w:val="28"/>
          <w:u w:val="single"/>
        </w:rPr>
        <w:t xml:space="preserve">                              </w:t>
      </w:r>
    </w:p>
    <w:p w:rsidR="005847F7" w:rsidRDefault="004F4157" w:rsidP="00D6201F">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户名：昆山农商银行投标保证金专户</w:t>
      </w:r>
    </w:p>
    <w:p w:rsidR="005847F7" w:rsidRDefault="004F4157" w:rsidP="00D6201F">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账号：3052252018224116010001</w:t>
      </w:r>
    </w:p>
    <w:p w:rsidR="005847F7" w:rsidRDefault="004F4157" w:rsidP="00D6201F">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开户行名称：昆山农村商业银行营业部</w:t>
      </w:r>
    </w:p>
    <w:p w:rsidR="005847F7" w:rsidRDefault="004F4157" w:rsidP="00D6201F">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行号：314305206650</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2、投标保证金的缴纳</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Pr>
          <w:rFonts w:ascii="仿宋_GB2312" w:eastAsia="仿宋_GB2312" w:hAnsi="宋体"/>
          <w:color w:val="000000" w:themeColor="text1"/>
          <w:sz w:val="28"/>
        </w:rPr>
        <w:t>1</w:t>
      </w:r>
      <w:r>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Pr>
          <w:rFonts w:ascii="仿宋_GB2312" w:eastAsia="仿宋_GB2312" w:hAnsi="宋体" w:hint="eastAsia"/>
          <w:color w:val="000000" w:themeColor="text1"/>
          <w:sz w:val="28"/>
        </w:rPr>
        <w:t>电子档发招标</w:t>
      </w:r>
      <w:proofErr w:type="gramEnd"/>
      <w:r>
        <w:rPr>
          <w:rFonts w:ascii="仿宋_GB2312" w:eastAsia="仿宋_GB2312" w:hAnsi="宋体" w:hint="eastAsia"/>
          <w:color w:val="000000" w:themeColor="text1"/>
          <w:sz w:val="28"/>
        </w:rPr>
        <w:t>人邮箱，以便招标人审核，招标人邮箱：</w:t>
      </w:r>
      <w:hyperlink r:id="rId9" w:history="1">
        <w:r>
          <w:rPr>
            <w:rStyle w:val="ad"/>
            <w:rFonts w:ascii="仿宋_GB2312" w:eastAsia="仿宋_GB2312" w:hAnsi="宋体"/>
            <w:color w:val="000000" w:themeColor="text1"/>
            <w:sz w:val="28"/>
          </w:rPr>
          <w:t>zbcgzx@ksrcb.com</w:t>
        </w:r>
      </w:hyperlink>
      <w:r>
        <w:rPr>
          <w:rFonts w:ascii="仿宋_GB2312" w:eastAsia="仿宋_GB2312" w:hAnsi="宋体"/>
          <w:color w:val="000000" w:themeColor="text1"/>
          <w:sz w:val="28"/>
        </w:rPr>
        <w:t>，</w:t>
      </w:r>
      <w:r>
        <w:rPr>
          <w:rFonts w:ascii="仿宋_GB2312" w:eastAsia="仿宋_GB2312" w:hAnsi="宋体" w:hint="eastAsia"/>
          <w:color w:val="000000" w:themeColor="text1"/>
          <w:sz w:val="28"/>
        </w:rPr>
        <w:t>并将该转账凭证单独密封后寄（送）</w:t>
      </w:r>
      <w:proofErr w:type="gramStart"/>
      <w:r>
        <w:rPr>
          <w:rFonts w:ascii="仿宋_GB2312" w:eastAsia="仿宋_GB2312" w:hAnsi="宋体" w:hint="eastAsia"/>
          <w:color w:val="000000" w:themeColor="text1"/>
          <w:sz w:val="28"/>
        </w:rPr>
        <w:t>至集中</w:t>
      </w:r>
      <w:proofErr w:type="gramEnd"/>
      <w:r>
        <w:rPr>
          <w:rFonts w:ascii="仿宋_GB2312" w:eastAsia="仿宋_GB2312" w:hAnsi="宋体" w:hint="eastAsia"/>
          <w:color w:val="000000" w:themeColor="text1"/>
          <w:sz w:val="28"/>
        </w:rPr>
        <w:t>采购中心；</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Pr>
          <w:rFonts w:ascii="仿宋_GB2312" w:eastAsia="仿宋_GB2312" w:hAnsi="宋体"/>
          <w:color w:val="000000" w:themeColor="text1"/>
          <w:sz w:val="28"/>
        </w:rPr>
        <w:t>2</w:t>
      </w:r>
      <w:r>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Pr>
          <w:rFonts w:ascii="仿宋_GB2312" w:eastAsia="仿宋_GB2312" w:hAnsi="宋体"/>
          <w:color w:val="000000" w:themeColor="text1"/>
          <w:sz w:val="28"/>
        </w:rPr>
        <w:t>3</w:t>
      </w:r>
      <w:r>
        <w:rPr>
          <w:rFonts w:ascii="仿宋_GB2312" w:eastAsia="仿宋_GB2312" w:hAnsi="宋体" w:hint="eastAsia"/>
          <w:color w:val="000000" w:themeColor="text1"/>
          <w:sz w:val="28"/>
        </w:rPr>
        <w:t>）投标人在缴纳投标保证金时，需在进帐凭证上注明投标项目编号和名称。</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5847F7" w:rsidRDefault="004F4157" w:rsidP="00D6201F">
      <w:pPr>
        <w:adjustRightInd w:val="0"/>
        <w:snapToGrid w:val="0"/>
        <w:spacing w:line="360" w:lineRule="auto"/>
        <w:ind w:firstLineChars="250" w:firstLine="700"/>
        <w:rPr>
          <w:rFonts w:ascii="仿宋_GB2312" w:eastAsia="仿宋_GB2312" w:hAnsi="宋体"/>
          <w:color w:val="000000" w:themeColor="text1"/>
          <w:sz w:val="28"/>
        </w:rPr>
      </w:pPr>
      <w:r>
        <w:rPr>
          <w:rFonts w:ascii="仿宋_GB2312" w:eastAsia="仿宋_GB2312" w:hAnsi="宋体"/>
          <w:color w:val="000000" w:themeColor="text1"/>
          <w:sz w:val="28"/>
        </w:rPr>
        <w:t>3</w:t>
      </w:r>
      <w:r>
        <w:rPr>
          <w:rFonts w:ascii="仿宋_GB2312" w:eastAsia="仿宋_GB2312" w:hAnsi="宋体" w:hint="eastAsia"/>
          <w:color w:val="000000" w:themeColor="text1"/>
          <w:sz w:val="28"/>
        </w:rPr>
        <w:t>、投标保证金的扣划</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投标过程中发生以下情形时，予以投标保证金的扣划，并按相关规定处理：</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（1）投标人在有效期内发生随意撤回、撤销投标行为的；</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w:t>
      </w:r>
      <w:r>
        <w:rPr>
          <w:rFonts w:ascii="仿宋_GB2312" w:eastAsia="仿宋_GB2312" w:hAnsi="宋体" w:hint="eastAsia"/>
          <w:color w:val="000000" w:themeColor="text1"/>
          <w:sz w:val="28"/>
        </w:rPr>
        <w:t>2）投标人中标后无正当理由拒签合同的；</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w:t>
      </w:r>
      <w:r>
        <w:rPr>
          <w:rFonts w:ascii="仿宋_GB2312" w:eastAsia="仿宋_GB2312" w:hAnsi="宋体" w:hint="eastAsia"/>
          <w:color w:val="000000" w:themeColor="text1"/>
          <w:sz w:val="28"/>
        </w:rPr>
        <w:t>3）投标人中标后未按招标人要求足额缴纳履约保证金的；</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w:t>
      </w:r>
      <w:r>
        <w:rPr>
          <w:rFonts w:ascii="仿宋_GB2312" w:eastAsia="仿宋_GB2312" w:hAnsi="宋体" w:hint="eastAsia"/>
          <w:color w:val="000000" w:themeColor="text1"/>
          <w:sz w:val="28"/>
        </w:rPr>
        <w:t>4）其他违法违规行为，经查实情况属实的；</w:t>
      </w:r>
    </w:p>
    <w:p w:rsidR="005847F7" w:rsidRDefault="004F4157" w:rsidP="00D6201F">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、投标保证金的退还</w:t>
      </w:r>
    </w:p>
    <w:p w:rsidR="005847F7" w:rsidRDefault="004F4157" w:rsidP="00D6201F">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Pr>
          <w:rFonts w:ascii="仿宋_GB2312" w:eastAsia="仿宋_GB2312" w:hAnsi="宋体"/>
          <w:color w:val="000000" w:themeColor="text1"/>
          <w:sz w:val="28"/>
        </w:rPr>
        <w:t>不</w:t>
      </w:r>
      <w:r>
        <w:rPr>
          <w:rFonts w:ascii="仿宋_GB2312" w:eastAsia="仿宋_GB2312" w:hAnsi="宋体" w:hint="eastAsia"/>
          <w:color w:val="000000" w:themeColor="text1"/>
          <w:sz w:val="28"/>
        </w:rPr>
        <w:t>转入其履约保证金账户的，请投标人在投标时书面申明。</w:t>
      </w:r>
    </w:p>
    <w:p w:rsidR="005847F7" w:rsidRDefault="004F4157" w:rsidP="00D6201F">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（2）投标人未中标，招标人按照“资金从哪里来，原样回那里去”的原则退还投标人投标保证金。</w:t>
      </w:r>
    </w:p>
    <w:p w:rsidR="005847F7" w:rsidRDefault="004F4157" w:rsidP="00D6201F">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（3）投标保证金不计息。</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（六）履约保证金</w:t>
      </w:r>
    </w:p>
    <w:p w:rsidR="005847F7" w:rsidRDefault="004F4157" w:rsidP="00D6201F">
      <w:pPr>
        <w:adjustRightInd w:val="0"/>
        <w:snapToGrid w:val="0"/>
        <w:spacing w:line="360" w:lineRule="auto"/>
        <w:ind w:firstLineChars="250" w:firstLine="700"/>
        <w:rPr>
          <w:rFonts w:ascii="仿宋_GB2312" w:eastAsia="仿宋_GB2312" w:hAnsi="仿宋"/>
          <w:color w:val="000000" w:themeColor="text1"/>
          <w:sz w:val="28"/>
        </w:rPr>
      </w:pPr>
      <w:r>
        <w:rPr>
          <w:rFonts w:ascii="仿宋_GB2312" w:eastAsia="仿宋_GB2312" w:hAnsi="仿宋" w:hint="eastAsia"/>
          <w:color w:val="000000" w:themeColor="text1"/>
          <w:sz w:val="28"/>
        </w:rPr>
        <w:t>1、项目履约保证金信息</w:t>
      </w:r>
    </w:p>
    <w:p w:rsidR="005847F7" w:rsidRDefault="00864571" w:rsidP="00D6201F">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仿宋" w:hint="eastAsia"/>
          <w:color w:val="000000" w:themeColor="text1"/>
          <w:sz w:val="28"/>
        </w:rPr>
        <w:t>□</w:t>
      </w:r>
      <w:r w:rsidR="004F4157">
        <w:rPr>
          <w:rFonts w:ascii="仿宋_GB2312" w:eastAsia="仿宋_GB2312" w:hAnsi="宋体" w:hint="eastAsia"/>
          <w:color w:val="000000" w:themeColor="text1"/>
          <w:sz w:val="28"/>
        </w:rPr>
        <w:t>有</w:t>
      </w:r>
      <w:r w:rsidR="004F4157">
        <w:rPr>
          <w:rFonts w:ascii="仿宋_GB2312" w:eastAsia="仿宋_GB2312" w:hAnsi="仿宋" w:hint="eastAsia"/>
          <w:color w:val="000000" w:themeColor="text1"/>
          <w:sz w:val="28"/>
        </w:rPr>
        <w:t>履约</w:t>
      </w:r>
      <w:r w:rsidR="004F4157">
        <w:rPr>
          <w:rFonts w:ascii="仿宋_GB2312" w:eastAsia="仿宋_GB2312" w:hAnsi="宋体" w:hint="eastAsia"/>
          <w:color w:val="000000" w:themeColor="text1"/>
          <w:sz w:val="28"/>
        </w:rPr>
        <w:t xml:space="preserve">保证金              </w:t>
      </w:r>
      <w:r w:rsidR="00706788">
        <w:rPr>
          <w:rFonts w:ascii="宋体" w:hAnsi="宋体" w:hint="eastAsia"/>
          <w:color w:val="000000" w:themeColor="text1"/>
          <w:sz w:val="28"/>
        </w:rPr>
        <w:sym w:font="Wingdings 2" w:char="0052"/>
      </w:r>
      <w:r w:rsidR="004F4157">
        <w:rPr>
          <w:rFonts w:ascii="仿宋_GB2312" w:eastAsia="仿宋_GB2312" w:hAnsi="宋体" w:hint="eastAsia"/>
          <w:color w:val="000000" w:themeColor="text1"/>
          <w:sz w:val="28"/>
        </w:rPr>
        <w:t>无</w:t>
      </w:r>
      <w:r w:rsidR="004F4157">
        <w:rPr>
          <w:rFonts w:ascii="仿宋_GB2312" w:eastAsia="仿宋_GB2312" w:hAnsi="仿宋" w:hint="eastAsia"/>
          <w:color w:val="000000" w:themeColor="text1"/>
          <w:sz w:val="28"/>
        </w:rPr>
        <w:t>履约</w:t>
      </w:r>
      <w:r w:rsidR="004F4157">
        <w:rPr>
          <w:rFonts w:ascii="仿宋_GB2312" w:eastAsia="仿宋_GB2312" w:hAnsi="宋体" w:hint="eastAsia"/>
          <w:color w:val="000000" w:themeColor="text1"/>
          <w:sz w:val="28"/>
        </w:rPr>
        <w:t xml:space="preserve">保证金           </w:t>
      </w:r>
    </w:p>
    <w:p w:rsidR="005847F7" w:rsidRDefault="00864571"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 xml:space="preserve"> </w:t>
      </w:r>
      <w:r w:rsidR="004F4157">
        <w:rPr>
          <w:rFonts w:ascii="仿宋_GB2312" w:eastAsia="仿宋_GB2312" w:hAnsi="宋体" w:hint="eastAsia"/>
          <w:color w:val="000000" w:themeColor="text1"/>
          <w:sz w:val="28"/>
        </w:rPr>
        <w:t>2、</w:t>
      </w:r>
      <w:r w:rsidR="004F4157">
        <w:rPr>
          <w:rFonts w:ascii="仿宋_GB2312" w:eastAsia="仿宋_GB2312" w:hAnsi="仿宋" w:hint="eastAsia"/>
          <w:color w:val="000000" w:themeColor="text1"/>
          <w:sz w:val="28"/>
        </w:rPr>
        <w:t>履约</w:t>
      </w:r>
      <w:r w:rsidR="004F4157">
        <w:rPr>
          <w:rFonts w:ascii="仿宋_GB2312" w:eastAsia="仿宋_GB2312" w:hAnsi="宋体" w:hint="eastAsia"/>
          <w:color w:val="000000" w:themeColor="text1"/>
          <w:sz w:val="28"/>
        </w:rPr>
        <w:t>保证金的缴纳</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保证金需以投标人名义采用银行转账或汇款等方式缴纳，不接受现金或个人账户缴纳保证金。</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（2）投标人在缴纳</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保证金时，需在进帐凭证上注明投标项目编号和名称。</w:t>
      </w:r>
    </w:p>
    <w:p w:rsidR="005847F7" w:rsidRDefault="004F4157" w:rsidP="00D6201F">
      <w:pPr>
        <w:adjustRightInd w:val="0"/>
        <w:snapToGrid w:val="0"/>
        <w:spacing w:line="360" w:lineRule="auto"/>
        <w:ind w:firstLineChars="250" w:firstLine="700"/>
        <w:rPr>
          <w:rFonts w:ascii="仿宋_GB2312" w:eastAsia="仿宋_GB2312" w:hAnsi="宋体"/>
          <w:color w:val="000000" w:themeColor="text1"/>
          <w:sz w:val="28"/>
        </w:rPr>
      </w:pPr>
      <w:r>
        <w:rPr>
          <w:rFonts w:ascii="仿宋_GB2312" w:eastAsia="仿宋_GB2312" w:hAnsi="宋体"/>
          <w:color w:val="000000" w:themeColor="text1"/>
          <w:sz w:val="28"/>
        </w:rPr>
        <w:t>3</w:t>
      </w:r>
      <w:r>
        <w:rPr>
          <w:rFonts w:ascii="仿宋_GB2312" w:eastAsia="仿宋_GB2312" w:hAnsi="宋体" w:hint="eastAsia"/>
          <w:color w:val="000000" w:themeColor="text1"/>
          <w:sz w:val="28"/>
        </w:rPr>
        <w:t>、</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保证金的扣划</w:t>
      </w:r>
    </w:p>
    <w:p w:rsidR="005847F7" w:rsidRDefault="004F4157" w:rsidP="00D6201F">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当合同执行过程中发生违反合同规定或违约行为时，应扣划投标人缴纳的履约保证金。</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保证金的退还</w:t>
      </w:r>
    </w:p>
    <w:p w:rsidR="005847F7" w:rsidRDefault="004F4157" w:rsidP="00D6201F">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（1）</w:t>
      </w:r>
      <w:proofErr w:type="gramStart"/>
      <w:r>
        <w:rPr>
          <w:rFonts w:ascii="仿宋_GB2312" w:eastAsia="仿宋_GB2312" w:hAnsi="宋体" w:hint="eastAsia"/>
          <w:color w:val="000000" w:themeColor="text1"/>
          <w:sz w:val="28"/>
        </w:rPr>
        <w:t>项目结项后</w:t>
      </w:r>
      <w:proofErr w:type="gramEnd"/>
      <w:r>
        <w:rPr>
          <w:rFonts w:ascii="仿宋_GB2312" w:eastAsia="仿宋_GB2312" w:hAnsi="宋体" w:hint="eastAsia"/>
          <w:color w:val="000000" w:themeColor="text1"/>
          <w:sz w:val="28"/>
        </w:rPr>
        <w:t>满足退还标准</w:t>
      </w:r>
      <w:proofErr w:type="gramStart"/>
      <w:r>
        <w:rPr>
          <w:rFonts w:ascii="仿宋_GB2312" w:eastAsia="仿宋_GB2312" w:hAnsi="宋体" w:hint="eastAsia"/>
          <w:color w:val="000000" w:themeColor="text1"/>
          <w:sz w:val="28"/>
        </w:rPr>
        <w:t>且资料</w:t>
      </w:r>
      <w:proofErr w:type="gramEnd"/>
      <w:r>
        <w:rPr>
          <w:rFonts w:ascii="仿宋_GB2312" w:eastAsia="仿宋_GB2312" w:hAnsi="宋体" w:hint="eastAsia"/>
          <w:color w:val="000000" w:themeColor="text1"/>
          <w:sz w:val="28"/>
        </w:rPr>
        <w:t>齐全；</w:t>
      </w:r>
    </w:p>
    <w:p w:rsidR="005847F7" w:rsidRDefault="004F4157" w:rsidP="00D6201F">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（2）</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保证金不计息。</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（七）招标文件的解释及咨询</w:t>
      </w:r>
    </w:p>
    <w:p w:rsidR="005847F7" w:rsidRDefault="004F4157" w:rsidP="00D6201F">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本招标文件的解释权属招标人，对本次招标有任何询问，请与昆山农商银行本次招标联系人联系。</w:t>
      </w:r>
    </w:p>
    <w:p w:rsidR="005847F7" w:rsidRDefault="004F4157" w:rsidP="00D6201F">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二、招标文件说明</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（一）是否限价招标</w:t>
      </w:r>
    </w:p>
    <w:p w:rsidR="005847F7" w:rsidRDefault="0042021A" w:rsidP="00D6201F">
      <w:pPr>
        <w:adjustRightInd w:val="0"/>
        <w:snapToGrid w:val="0"/>
        <w:spacing w:line="360" w:lineRule="auto"/>
        <w:ind w:firstLineChars="200" w:firstLine="560"/>
        <w:rPr>
          <w:rFonts w:ascii="仿宋_GB2312" w:eastAsia="仿宋_GB2312" w:hAnsi="宋体"/>
          <w:color w:val="000000" w:themeColor="text1"/>
          <w:sz w:val="28"/>
        </w:rPr>
      </w:pPr>
      <w:r>
        <w:rPr>
          <w:rFonts w:ascii="宋体" w:hAnsi="宋体" w:hint="eastAsia"/>
          <w:color w:val="000000" w:themeColor="text1"/>
          <w:sz w:val="28"/>
        </w:rPr>
        <w:t>□</w:t>
      </w:r>
      <w:r>
        <w:rPr>
          <w:rFonts w:ascii="宋体" w:hAnsi="宋体"/>
          <w:color w:val="000000" w:themeColor="text1"/>
          <w:sz w:val="28"/>
        </w:rPr>
        <w:t xml:space="preserve"> </w:t>
      </w:r>
      <w:r w:rsidR="004F4157">
        <w:rPr>
          <w:rFonts w:ascii="仿宋_GB2312" w:eastAsia="仿宋_GB2312" w:hAnsi="宋体"/>
          <w:color w:val="000000" w:themeColor="text1"/>
          <w:sz w:val="28"/>
        </w:rPr>
        <w:t xml:space="preserve"> 是     最高限价</w:t>
      </w:r>
      <w:r>
        <w:rPr>
          <w:rFonts w:ascii="仿宋_GB2312" w:eastAsia="仿宋_GB2312" w:hAnsi="宋体"/>
          <w:sz w:val="28"/>
          <w:u w:val="single"/>
        </w:rPr>
        <w:t xml:space="preserve">           </w:t>
      </w:r>
      <w:r>
        <w:rPr>
          <w:rFonts w:ascii="仿宋_GB2312" w:eastAsia="仿宋_GB2312" w:hAnsi="宋体" w:hint="eastAsia"/>
          <w:sz w:val="28"/>
        </w:rPr>
        <w:t>（元）</w:t>
      </w:r>
      <w:r w:rsidR="004F4157">
        <w:rPr>
          <w:rFonts w:ascii="仿宋_GB2312" w:eastAsia="仿宋_GB2312" w:hAnsi="宋体"/>
          <w:color w:val="000000" w:themeColor="text1"/>
          <w:sz w:val="28"/>
        </w:rPr>
        <w:t xml:space="preserve">    </w:t>
      </w:r>
      <w:r w:rsidR="004F4157">
        <w:rPr>
          <w:rFonts w:ascii="仿宋_GB2312" w:eastAsia="仿宋_GB2312" w:hAnsi="宋体" w:hint="eastAsia"/>
          <w:color w:val="000000" w:themeColor="text1"/>
          <w:sz w:val="28"/>
        </w:rPr>
        <w:t xml:space="preserve">    </w:t>
      </w:r>
      <w:r w:rsidR="004F4157">
        <w:rPr>
          <w:rFonts w:ascii="仿宋_GB2312" w:eastAsia="仿宋_GB2312" w:hAnsi="宋体"/>
          <w:color w:val="000000" w:themeColor="text1"/>
          <w:sz w:val="28"/>
        </w:rPr>
        <w:t xml:space="preserve">  </w:t>
      </w:r>
      <w:r>
        <w:rPr>
          <w:rFonts w:ascii="宋体" w:hAnsi="宋体" w:hint="eastAsia"/>
          <w:color w:val="000000" w:themeColor="text1"/>
          <w:sz w:val="28"/>
        </w:rPr>
        <w:sym w:font="Wingdings 2" w:char="0052"/>
      </w:r>
      <w:r w:rsidR="004F4157">
        <w:rPr>
          <w:rFonts w:ascii="宋体" w:hAnsi="宋体"/>
          <w:color w:val="000000" w:themeColor="text1"/>
          <w:sz w:val="28"/>
        </w:rPr>
        <w:t xml:space="preserve"> </w:t>
      </w:r>
      <w:r w:rsidR="004F4157">
        <w:rPr>
          <w:rFonts w:ascii="宋体" w:hAnsi="宋体" w:hint="eastAsia"/>
          <w:color w:val="000000" w:themeColor="text1"/>
          <w:sz w:val="28"/>
        </w:rPr>
        <w:t>否</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（二）项目实施时间、地点和方式</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项目实施地点：昆山</w:t>
      </w:r>
    </w:p>
    <w:p w:rsidR="005847F7" w:rsidRPr="0042021A"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项目实施时间：</w:t>
      </w:r>
      <w:r w:rsidR="00752C37">
        <w:rPr>
          <w:rFonts w:ascii="仿宋_GB2312" w:eastAsia="仿宋_GB2312" w:hAnsi="宋体" w:hint="eastAsia"/>
          <w:color w:val="000000" w:themeColor="text1"/>
          <w:sz w:val="28"/>
        </w:rPr>
        <w:t>自签订合同后一年内</w:t>
      </w:r>
    </w:p>
    <w:p w:rsidR="005847F7" w:rsidRDefault="0042021A"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项目实施方式：</w:t>
      </w:r>
      <w:r w:rsidR="00DD5310">
        <w:rPr>
          <w:rFonts w:ascii="仿宋_GB2312" w:eastAsia="仿宋_GB2312" w:hAnsi="宋体" w:hint="eastAsia"/>
          <w:color w:val="000000" w:themeColor="text1"/>
          <w:sz w:val="28"/>
        </w:rPr>
        <w:t>线上</w:t>
      </w:r>
      <w:r>
        <w:rPr>
          <w:rFonts w:ascii="仿宋_GB2312" w:eastAsia="仿宋_GB2312" w:hAnsi="宋体" w:hint="eastAsia"/>
          <w:color w:val="000000" w:themeColor="text1"/>
          <w:sz w:val="28"/>
        </w:rPr>
        <w:t>实施</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（三）合同款的支付条件、时间和支付方式</w:t>
      </w:r>
    </w:p>
    <w:p w:rsidR="00752C37" w:rsidRPr="00EC34BB"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sidRPr="0097322A">
        <w:rPr>
          <w:rFonts w:ascii="仿宋_GB2312" w:eastAsia="仿宋_GB2312" w:hint="eastAsia"/>
          <w:snapToGrid w:val="0"/>
          <w:color w:val="000000" w:themeColor="text1"/>
          <w:sz w:val="28"/>
          <w:szCs w:val="28"/>
        </w:rPr>
        <w:t>付款方式</w:t>
      </w:r>
      <w:r w:rsidR="00752C37" w:rsidRPr="0097322A">
        <w:rPr>
          <w:rFonts w:ascii="仿宋_GB2312" w:eastAsia="仿宋_GB2312" w:hint="eastAsia"/>
          <w:snapToGrid w:val="0"/>
          <w:color w:val="000000" w:themeColor="text1"/>
          <w:sz w:val="28"/>
          <w:szCs w:val="28"/>
        </w:rPr>
        <w:t>：</w:t>
      </w:r>
      <w:r w:rsidR="00EC34BB" w:rsidRPr="00EC34BB">
        <w:rPr>
          <w:rFonts w:ascii="仿宋_GB2312" w:eastAsia="仿宋_GB2312" w:hAnsi="宋体" w:hint="eastAsia"/>
          <w:color w:val="000000" w:themeColor="text1"/>
          <w:sz w:val="28"/>
        </w:rPr>
        <w:t>每次活动结束，</w:t>
      </w:r>
      <w:r w:rsidR="00FB1313">
        <w:rPr>
          <w:rFonts w:ascii="仿宋_GB2312" w:eastAsia="仿宋_GB2312" w:hAnsi="宋体" w:hint="eastAsia"/>
          <w:color w:val="000000" w:themeColor="text1"/>
          <w:sz w:val="28"/>
        </w:rPr>
        <w:t>根据实际使用物品数量，</w:t>
      </w:r>
      <w:r w:rsidR="00EC34BB" w:rsidRPr="00EC34BB">
        <w:rPr>
          <w:rFonts w:ascii="仿宋_GB2312" w:eastAsia="仿宋_GB2312" w:hAnsi="宋体" w:hint="eastAsia"/>
          <w:color w:val="000000" w:themeColor="text1"/>
          <w:sz w:val="28"/>
        </w:rPr>
        <w:t>由供应商开具增值税专用发票，经双方确认无误后 10个工作日内支付相应款项。</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（四）评标方法、评标标准</w:t>
      </w:r>
    </w:p>
    <w:p w:rsidR="00081B2A" w:rsidRDefault="00D6201F" w:rsidP="00D6201F">
      <w:pPr>
        <w:adjustRightInd w:val="0"/>
        <w:snapToGrid w:val="0"/>
        <w:spacing w:line="360" w:lineRule="auto"/>
        <w:ind w:firstLineChars="200" w:firstLine="560"/>
        <w:rPr>
          <w:rFonts w:eastAsia="仿宋_GB2312"/>
          <w:snapToGrid w:val="0"/>
          <w:color w:val="000000" w:themeColor="text1"/>
          <w:sz w:val="28"/>
          <w:szCs w:val="28"/>
        </w:rPr>
      </w:pPr>
      <w:r w:rsidRPr="0042021A">
        <w:rPr>
          <w:rFonts w:ascii="仿宋_GB2312" w:eastAsia="仿宋_GB2312" w:hAnsi="宋体" w:hint="eastAsia"/>
          <w:color w:val="000000" w:themeColor="text1"/>
          <w:sz w:val="28"/>
        </w:rPr>
        <w:t>1</w:t>
      </w:r>
      <w:r w:rsidR="00081B2A">
        <w:rPr>
          <w:rFonts w:eastAsia="仿宋_GB2312" w:hint="eastAsia"/>
          <w:snapToGrid w:val="0"/>
          <w:color w:val="000000" w:themeColor="text1"/>
          <w:sz w:val="28"/>
          <w:szCs w:val="28"/>
        </w:rPr>
        <w:t>、本项目根据实际情况</w:t>
      </w:r>
      <w:r w:rsidR="00081B2A">
        <w:rPr>
          <w:rFonts w:eastAsia="仿宋_GB2312"/>
          <w:snapToGrid w:val="0"/>
          <w:color w:val="000000" w:themeColor="text1"/>
          <w:sz w:val="28"/>
          <w:szCs w:val="28"/>
        </w:rPr>
        <w:t>,</w:t>
      </w:r>
      <w:r w:rsidR="00081B2A">
        <w:rPr>
          <w:rFonts w:eastAsia="仿宋_GB2312" w:hint="eastAsia"/>
          <w:snapToGrid w:val="0"/>
          <w:color w:val="000000" w:themeColor="text1"/>
          <w:sz w:val="28"/>
          <w:szCs w:val="28"/>
        </w:rPr>
        <w:t>将采用“综合评分法”评标，即在最大限度地满足招标文件实质性要求前提下，按照招标文件中规定的各项因素进行综合评审后，以评标总得分最高的投标人作为中标候选人的评标方法。</w:t>
      </w:r>
    </w:p>
    <w:p w:rsidR="0042021A" w:rsidRPr="0042021A" w:rsidRDefault="00D6201F" w:rsidP="00D6201F">
      <w:pPr>
        <w:adjustRightInd w:val="0"/>
        <w:snapToGrid w:val="0"/>
        <w:spacing w:line="360" w:lineRule="auto"/>
        <w:ind w:firstLineChars="200" w:firstLine="560"/>
        <w:rPr>
          <w:rFonts w:ascii="仿宋_GB2312" w:eastAsia="仿宋_GB2312" w:hAnsi="宋体"/>
          <w:color w:val="000000" w:themeColor="text1"/>
          <w:sz w:val="28"/>
        </w:rPr>
      </w:pPr>
      <w:r>
        <w:rPr>
          <w:rFonts w:eastAsia="仿宋_GB2312" w:hint="eastAsia"/>
          <w:snapToGrid w:val="0"/>
          <w:color w:val="000000" w:themeColor="text1"/>
          <w:kern w:val="0"/>
          <w:sz w:val="28"/>
          <w:szCs w:val="28"/>
        </w:rPr>
        <w:t>2</w:t>
      </w:r>
      <w:r>
        <w:rPr>
          <w:rFonts w:eastAsia="仿宋_GB2312" w:hint="eastAsia"/>
          <w:snapToGrid w:val="0"/>
          <w:color w:val="000000" w:themeColor="text1"/>
          <w:kern w:val="0"/>
          <w:sz w:val="28"/>
          <w:szCs w:val="28"/>
        </w:rPr>
        <w:t>、具体评标方法：</w:t>
      </w:r>
      <w:r w:rsidR="0042021A" w:rsidRPr="0042021A">
        <w:rPr>
          <w:rFonts w:ascii="仿宋_GB2312" w:eastAsia="仿宋_GB2312" w:hAnsi="宋体" w:hint="eastAsia"/>
          <w:color w:val="000000" w:themeColor="text1"/>
          <w:sz w:val="28"/>
        </w:rPr>
        <w:t>综合评分（100分）=商务评分（报价）（50分）＋</w:t>
      </w:r>
      <w:r w:rsidR="00081B2A">
        <w:rPr>
          <w:rFonts w:ascii="仿宋_GB2312" w:eastAsia="仿宋_GB2312" w:hAnsi="宋体" w:hint="eastAsia"/>
          <w:color w:val="000000" w:themeColor="text1"/>
          <w:sz w:val="28"/>
        </w:rPr>
        <w:t>技术</w:t>
      </w:r>
      <w:r w:rsidR="0042021A" w:rsidRPr="0042021A">
        <w:rPr>
          <w:rFonts w:ascii="仿宋_GB2312" w:eastAsia="仿宋_GB2312" w:hAnsi="宋体" w:hint="eastAsia"/>
          <w:color w:val="000000" w:themeColor="text1"/>
          <w:sz w:val="28"/>
        </w:rPr>
        <w:t>评分（现场）（50分）</w:t>
      </w:r>
    </w:p>
    <w:p w:rsidR="0042021A" w:rsidRDefault="00D6201F"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w:t>
      </w:r>
      <w:r w:rsidR="0042021A" w:rsidRPr="0042021A">
        <w:rPr>
          <w:rFonts w:ascii="仿宋_GB2312" w:eastAsia="仿宋_GB2312" w:hAnsi="宋体" w:hint="eastAsia"/>
          <w:color w:val="000000" w:themeColor="text1"/>
          <w:sz w:val="28"/>
        </w:rPr>
        <w:t>、商务评分（报价）计算规则（50分）：以供应</w:t>
      </w:r>
      <w:proofErr w:type="gramStart"/>
      <w:r w:rsidR="0042021A" w:rsidRPr="0042021A">
        <w:rPr>
          <w:rFonts w:ascii="仿宋_GB2312" w:eastAsia="仿宋_GB2312" w:hAnsi="宋体" w:hint="eastAsia"/>
          <w:color w:val="000000" w:themeColor="text1"/>
          <w:sz w:val="28"/>
        </w:rPr>
        <w:t>商有效</w:t>
      </w:r>
      <w:proofErr w:type="gramEnd"/>
      <w:r w:rsidR="0042021A" w:rsidRPr="0042021A">
        <w:rPr>
          <w:rFonts w:ascii="仿宋_GB2312" w:eastAsia="仿宋_GB2312" w:hAnsi="宋体" w:hint="eastAsia"/>
          <w:color w:val="000000" w:themeColor="text1"/>
          <w:sz w:val="28"/>
        </w:rPr>
        <w:t>投标报价为准，按均值偏离度规则计算。均值偏离度规则是以所有有效报价均值作为评标基准价，报价等于评标</w:t>
      </w:r>
      <w:proofErr w:type="gramStart"/>
      <w:r w:rsidR="0042021A" w:rsidRPr="0042021A">
        <w:rPr>
          <w:rFonts w:ascii="仿宋_GB2312" w:eastAsia="仿宋_GB2312" w:hAnsi="宋体" w:hint="eastAsia"/>
          <w:color w:val="000000" w:themeColor="text1"/>
          <w:sz w:val="28"/>
        </w:rPr>
        <w:t>基准价得满分</w:t>
      </w:r>
      <w:proofErr w:type="gramEnd"/>
      <w:r w:rsidR="0042021A" w:rsidRPr="0042021A">
        <w:rPr>
          <w:rFonts w:ascii="仿宋_GB2312" w:eastAsia="仿宋_GB2312" w:hAnsi="宋体" w:hint="eastAsia"/>
          <w:color w:val="000000" w:themeColor="text1"/>
          <w:sz w:val="28"/>
        </w:rPr>
        <w:t>50分。报价比评标基准价每低1%，扣0.3分；报价比基准价每高1%，扣0.5分</w:t>
      </w:r>
      <w:r w:rsidR="0042021A" w:rsidRPr="0042021A">
        <w:rPr>
          <w:rFonts w:ascii="仿宋_GB2312" w:eastAsia="仿宋_GB2312" w:hAnsi="宋体" w:hint="eastAsia"/>
          <w:color w:val="000000" w:themeColor="text1"/>
          <w:sz w:val="28"/>
        </w:rPr>
        <w:br/>
      </w:r>
      <w:r w:rsidR="0042021A" w:rsidRPr="0042021A">
        <w:rPr>
          <w:rFonts w:ascii="仿宋_GB2312" w:eastAsia="仿宋_GB2312" w:hAnsi="宋体" w:hint="eastAsia"/>
          <w:color w:val="000000" w:themeColor="text1"/>
          <w:sz w:val="28"/>
        </w:rPr>
        <w:lastRenderedPageBreak/>
        <w:t xml:space="preserve">    </w:t>
      </w:r>
      <w:r>
        <w:rPr>
          <w:rFonts w:ascii="仿宋_GB2312" w:eastAsia="仿宋_GB2312" w:hAnsi="宋体" w:hint="eastAsia"/>
          <w:color w:val="000000" w:themeColor="text1"/>
          <w:sz w:val="28"/>
        </w:rPr>
        <w:t>4</w:t>
      </w:r>
      <w:r w:rsidR="0042021A" w:rsidRPr="0042021A">
        <w:rPr>
          <w:rFonts w:ascii="仿宋_GB2312" w:eastAsia="仿宋_GB2312" w:hAnsi="宋体" w:hint="eastAsia"/>
          <w:color w:val="000000" w:themeColor="text1"/>
          <w:sz w:val="28"/>
        </w:rPr>
        <w:t>、</w:t>
      </w:r>
      <w:r>
        <w:rPr>
          <w:rFonts w:ascii="仿宋_GB2312" w:eastAsia="仿宋_GB2312" w:hAnsi="宋体" w:hint="eastAsia"/>
          <w:color w:val="000000" w:themeColor="text1"/>
          <w:sz w:val="28"/>
        </w:rPr>
        <w:t>技术</w:t>
      </w:r>
      <w:r w:rsidR="0042021A" w:rsidRPr="0042021A">
        <w:rPr>
          <w:rFonts w:ascii="仿宋_GB2312" w:eastAsia="仿宋_GB2312" w:hAnsi="宋体" w:hint="eastAsia"/>
          <w:color w:val="000000" w:themeColor="text1"/>
          <w:sz w:val="28"/>
        </w:rPr>
        <w:t>评分（现场）（50分）计算规则：</w:t>
      </w:r>
      <w:r w:rsidR="0042021A" w:rsidRPr="0042021A">
        <w:rPr>
          <w:rFonts w:ascii="仿宋_GB2312" w:eastAsia="仿宋_GB2312" w:hAnsi="宋体" w:hint="eastAsia"/>
          <w:color w:val="000000" w:themeColor="text1"/>
          <w:sz w:val="28"/>
        </w:rPr>
        <w:t> </w:t>
      </w:r>
    </w:p>
    <w:tbl>
      <w:tblPr>
        <w:tblW w:w="11175" w:type="dxa"/>
        <w:jc w:val="center"/>
        <w:tblCellMar>
          <w:left w:w="0" w:type="dxa"/>
          <w:right w:w="0" w:type="dxa"/>
        </w:tblCellMar>
        <w:tblLook w:val="04A0" w:firstRow="1" w:lastRow="0" w:firstColumn="1" w:lastColumn="0" w:noHBand="0" w:noVBand="1"/>
      </w:tblPr>
      <w:tblGrid>
        <w:gridCol w:w="1080"/>
        <w:gridCol w:w="1425"/>
        <w:gridCol w:w="615"/>
        <w:gridCol w:w="6840"/>
        <w:gridCol w:w="1215"/>
      </w:tblGrid>
      <w:tr w:rsidR="004F4157" w:rsidTr="004F4157">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lang w:bidi="ar"/>
              </w:rPr>
              <w:t>指标</w:t>
            </w:r>
          </w:p>
        </w:tc>
        <w:tc>
          <w:tcPr>
            <w:tcW w:w="1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lang w:bidi="ar"/>
              </w:rPr>
              <w:t>明细项</w:t>
            </w:r>
          </w:p>
        </w:tc>
        <w:tc>
          <w:tcPr>
            <w:tcW w:w="6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lang w:bidi="ar"/>
              </w:rPr>
              <w:t>分值</w:t>
            </w:r>
          </w:p>
        </w:tc>
        <w:tc>
          <w:tcPr>
            <w:tcW w:w="684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lang w:bidi="ar"/>
              </w:rPr>
              <w:t>评审标准</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lang w:bidi="ar"/>
              </w:rPr>
              <w:t>得分</w:t>
            </w:r>
          </w:p>
        </w:tc>
      </w:tr>
      <w:tr w:rsidR="004F4157" w:rsidTr="004F4157">
        <w:trPr>
          <w:trHeight w:val="1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lang w:bidi="ar"/>
              </w:rPr>
              <w:t>公司综合能力</w:t>
            </w:r>
            <w:r>
              <w:rPr>
                <w:rFonts w:ascii="等线" w:eastAsia="等线" w:hAnsi="等线" w:cs="等线" w:hint="eastAsia"/>
                <w:b/>
                <w:color w:val="000000"/>
                <w:kern w:val="0"/>
                <w:sz w:val="22"/>
                <w:szCs w:val="22"/>
                <w:lang w:bidi="ar"/>
              </w:rPr>
              <w:br/>
              <w:t>（10分）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公司资质</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864571"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57A06" w:rsidRDefault="004F4157" w:rsidP="00757A06">
            <w:pPr>
              <w:widowControl/>
              <w:jc w:val="left"/>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投标人具有</w:t>
            </w:r>
            <w:r w:rsidR="00757A06">
              <w:rPr>
                <w:rFonts w:ascii="等线" w:eastAsia="等线" w:hAnsi="等线" w:cs="等线" w:hint="eastAsia"/>
                <w:color w:val="000000"/>
                <w:kern w:val="0"/>
                <w:sz w:val="22"/>
                <w:szCs w:val="22"/>
                <w:lang w:bidi="ar"/>
              </w:rPr>
              <w:t>质量管理体系认证证书、信息安全管理体系认证证书，</w:t>
            </w:r>
            <w:r>
              <w:rPr>
                <w:rFonts w:ascii="等线" w:eastAsia="等线" w:hAnsi="等线" w:cs="等线" w:hint="eastAsia"/>
                <w:color w:val="000000"/>
                <w:kern w:val="0"/>
                <w:sz w:val="22"/>
                <w:szCs w:val="22"/>
                <w:lang w:bidi="ar"/>
              </w:rPr>
              <w:t>每项得1分，其他或没有均不得分；投标人具有</w:t>
            </w:r>
            <w:r w:rsidR="00757A06">
              <w:rPr>
                <w:rFonts w:ascii="等线" w:eastAsia="等线" w:hAnsi="等线" w:cs="等线" w:hint="eastAsia"/>
                <w:color w:val="000000"/>
                <w:kern w:val="0"/>
                <w:sz w:val="22"/>
                <w:szCs w:val="22"/>
                <w:lang w:bidi="ar"/>
              </w:rPr>
              <w:t>计算机软件著作权登记证书，软件类别包括营销服务、商城服务、卡券服务等，每项得1分，封顶4分，其他或没有均不得分；投标人具有</w:t>
            </w:r>
            <w:r>
              <w:rPr>
                <w:rFonts w:ascii="等线" w:eastAsia="等线" w:hAnsi="等线" w:cs="等线" w:hint="eastAsia"/>
                <w:color w:val="000000"/>
                <w:kern w:val="0"/>
                <w:sz w:val="22"/>
                <w:szCs w:val="22"/>
                <w:lang w:bidi="ar"/>
              </w:rPr>
              <w:t>中华人民共和国</w:t>
            </w:r>
            <w:r w:rsidR="00757A06">
              <w:rPr>
                <w:rFonts w:ascii="等线" w:eastAsia="等线" w:hAnsi="等线" w:cs="等线" w:hint="eastAsia"/>
                <w:color w:val="000000"/>
                <w:kern w:val="0"/>
                <w:sz w:val="22"/>
                <w:szCs w:val="22"/>
                <w:lang w:bidi="ar"/>
              </w:rPr>
              <w:t>增值电信业务经营许可证</w:t>
            </w:r>
            <w:r>
              <w:rPr>
                <w:rFonts w:ascii="等线" w:eastAsia="等线" w:hAnsi="等线" w:cs="等线" w:hint="eastAsia"/>
                <w:color w:val="000000"/>
                <w:kern w:val="0"/>
                <w:sz w:val="22"/>
                <w:szCs w:val="22"/>
                <w:lang w:bidi="ar"/>
              </w:rPr>
              <w:t>的，每项得1分，其他或没有均不得分；</w:t>
            </w:r>
          </w:p>
          <w:p w:rsidR="004F4157" w:rsidRDefault="004F4157" w:rsidP="00757A06">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注：以上须提供证书复印件并加盖投标人公章，否则不得分。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4157" w:rsidRDefault="004F4157" w:rsidP="004F4157">
            <w:pPr>
              <w:rPr>
                <w:rFonts w:ascii="宋体" w:hAnsi="宋体" w:cs="宋体"/>
                <w:color w:val="000000"/>
                <w:sz w:val="22"/>
                <w:szCs w:val="22"/>
              </w:rPr>
            </w:pPr>
          </w:p>
        </w:tc>
      </w:tr>
      <w:tr w:rsidR="004F4157" w:rsidTr="004F4157">
        <w:trPr>
          <w:trHeight w:val="680"/>
          <w:jc w:val="center"/>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EC34BB" w:rsidP="004F4157">
            <w:pPr>
              <w:jc w:val="center"/>
              <w:rPr>
                <w:rFonts w:ascii="等线" w:eastAsia="等线" w:hAnsi="等线" w:cs="等线"/>
                <w:b/>
                <w:color w:val="000000"/>
                <w:sz w:val="22"/>
                <w:szCs w:val="22"/>
              </w:rPr>
            </w:pPr>
            <w:r>
              <w:rPr>
                <w:rFonts w:ascii="等线" w:eastAsia="等线" w:hAnsi="等线" w:cs="等线" w:hint="eastAsia"/>
                <w:b/>
                <w:color w:val="000000"/>
                <w:sz w:val="22"/>
                <w:szCs w:val="22"/>
              </w:rPr>
              <w:t>建设方案</w:t>
            </w:r>
          </w:p>
          <w:p w:rsidR="00EC34BB" w:rsidRDefault="00EC34BB" w:rsidP="004F4157">
            <w:pPr>
              <w:jc w:val="center"/>
              <w:rPr>
                <w:rFonts w:ascii="等线" w:eastAsia="等线" w:hAnsi="等线" w:cs="等线"/>
                <w:b/>
                <w:color w:val="000000"/>
                <w:sz w:val="22"/>
                <w:szCs w:val="22"/>
              </w:rPr>
            </w:pPr>
            <w:r>
              <w:rPr>
                <w:rFonts w:ascii="等线" w:eastAsia="等线" w:hAnsi="等线" w:cs="等线" w:hint="eastAsia"/>
                <w:b/>
                <w:color w:val="000000"/>
                <w:kern w:val="0"/>
                <w:sz w:val="22"/>
                <w:szCs w:val="22"/>
                <w:lang w:bidi="ar"/>
              </w:rPr>
              <w:t>（30分）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335AEB"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宣传营销</w:t>
            </w:r>
            <w:r w:rsidR="004F4157">
              <w:rPr>
                <w:rFonts w:ascii="等线" w:eastAsia="等线" w:hAnsi="等线" w:cs="等线" w:hint="eastAsia"/>
                <w:color w:val="000000"/>
                <w:kern w:val="0"/>
                <w:sz w:val="22"/>
                <w:szCs w:val="22"/>
                <w:lang w:bidi="ar"/>
              </w:rPr>
              <w:t>方案</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4157" w:rsidRDefault="00AF713A" w:rsidP="008645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r w:rsidR="00864571">
              <w:rPr>
                <w:rFonts w:ascii="等线" w:eastAsia="等线" w:hAnsi="等线" w:cs="等线" w:hint="eastAsia"/>
                <w:color w:val="000000"/>
                <w:kern w:val="0"/>
                <w:sz w:val="22"/>
                <w:szCs w:val="22"/>
                <w:lang w:bidi="ar"/>
              </w:rPr>
              <w:t>5</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AF713A">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投标人提供项目的总体设计方案，包括①运营思路、②营销案例等。根据方案完整性、科学性和可靠性，</w:t>
            </w:r>
            <w:r w:rsidR="0039265F">
              <w:rPr>
                <w:rFonts w:ascii="等线" w:eastAsia="等线" w:hAnsi="等线" w:cs="等线" w:hint="eastAsia"/>
                <w:color w:val="000000"/>
                <w:kern w:val="0"/>
                <w:sz w:val="22"/>
                <w:szCs w:val="22"/>
                <w:lang w:bidi="ar"/>
              </w:rPr>
              <w:t>能够详细说明服务具体内容、实施办法、服务交付物及达到的效果，可实施性等</w:t>
            </w:r>
            <w:r>
              <w:rPr>
                <w:rFonts w:ascii="等线" w:eastAsia="等线" w:hAnsi="等线" w:cs="等线" w:hint="eastAsia"/>
                <w:color w:val="000000"/>
                <w:kern w:val="0"/>
                <w:sz w:val="22"/>
                <w:szCs w:val="22"/>
                <w:lang w:bidi="ar"/>
              </w:rPr>
              <w:t>进行评分，得0~</w:t>
            </w:r>
            <w:r w:rsidR="00AF713A">
              <w:rPr>
                <w:rFonts w:ascii="等线" w:eastAsia="等线" w:hAnsi="等线" w:cs="等线" w:hint="eastAsia"/>
                <w:color w:val="000000"/>
                <w:kern w:val="0"/>
                <w:sz w:val="22"/>
                <w:szCs w:val="22"/>
                <w:lang w:bidi="ar"/>
              </w:rPr>
              <w:t>10</w:t>
            </w:r>
            <w:r>
              <w:rPr>
                <w:rFonts w:ascii="等线" w:eastAsia="等线" w:hAnsi="等线" w:cs="等线" w:hint="eastAsia"/>
                <w:color w:val="000000"/>
                <w:kern w:val="0"/>
                <w:sz w:val="22"/>
                <w:szCs w:val="22"/>
                <w:lang w:bidi="ar"/>
              </w:rPr>
              <w:t>分，未提及相关内容不得分。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4157" w:rsidRDefault="004F4157" w:rsidP="004F4157">
            <w:pPr>
              <w:rPr>
                <w:rFonts w:ascii="宋体" w:hAnsi="宋体" w:cs="宋体"/>
                <w:color w:val="000000"/>
                <w:sz w:val="22"/>
                <w:szCs w:val="22"/>
              </w:rPr>
            </w:pPr>
          </w:p>
        </w:tc>
      </w:tr>
      <w:tr w:rsidR="004F4157" w:rsidTr="004F4157">
        <w:trPr>
          <w:trHeight w:val="102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4F4157">
            <w:pPr>
              <w:jc w:val="center"/>
              <w:rPr>
                <w:rFonts w:ascii="等线" w:eastAsia="等线" w:hAnsi="等线" w:cs="等线"/>
                <w:b/>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864571"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可提供的</w:t>
            </w:r>
            <w:r w:rsidR="00AF713A">
              <w:rPr>
                <w:rFonts w:ascii="等线" w:eastAsia="等线" w:hAnsi="等线" w:cs="等线" w:hint="eastAsia"/>
                <w:color w:val="000000"/>
                <w:kern w:val="0"/>
                <w:sz w:val="22"/>
                <w:szCs w:val="22"/>
                <w:lang w:bidi="ar"/>
              </w:rPr>
              <w:t>权益</w:t>
            </w:r>
            <w:r w:rsidR="00F31BBC">
              <w:rPr>
                <w:rFonts w:ascii="等线" w:eastAsia="等线" w:hAnsi="等线" w:cs="等线" w:hint="eastAsia"/>
                <w:color w:val="000000"/>
                <w:kern w:val="0"/>
                <w:sz w:val="22"/>
                <w:szCs w:val="22"/>
                <w:lang w:bidi="ar"/>
              </w:rPr>
              <w:t>类型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4157" w:rsidRDefault="00752C37"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A456C" w:rsidRPr="002A456C" w:rsidRDefault="002A456C" w:rsidP="002A456C">
            <w:pPr>
              <w:widowControl/>
              <w:jc w:val="left"/>
              <w:textAlignment w:val="center"/>
              <w:rPr>
                <w:rFonts w:ascii="等线" w:eastAsia="等线" w:hAnsi="等线" w:cs="等线"/>
                <w:color w:val="000000"/>
                <w:kern w:val="0"/>
                <w:sz w:val="22"/>
                <w:szCs w:val="22"/>
                <w:lang w:bidi="ar"/>
              </w:rPr>
            </w:pPr>
            <w:r w:rsidRPr="002A456C">
              <w:rPr>
                <w:rFonts w:ascii="等线" w:eastAsia="等线" w:hAnsi="等线" w:cs="等线" w:hint="eastAsia"/>
                <w:color w:val="000000"/>
                <w:kern w:val="0"/>
                <w:sz w:val="22"/>
                <w:szCs w:val="22"/>
                <w:lang w:bidi="ar"/>
              </w:rPr>
              <w:t>1、</w:t>
            </w:r>
            <w:r w:rsidR="00AF713A" w:rsidRPr="002A456C">
              <w:rPr>
                <w:rFonts w:ascii="等线" w:eastAsia="等线" w:hAnsi="等线" w:cs="等线" w:hint="eastAsia"/>
                <w:color w:val="000000"/>
                <w:kern w:val="0"/>
                <w:sz w:val="22"/>
                <w:szCs w:val="22"/>
                <w:lang w:bidi="ar"/>
              </w:rPr>
              <w:t>出行服务类权益。包括但不限于机场贵宾厅权益卡、</w:t>
            </w:r>
            <w:proofErr w:type="gramStart"/>
            <w:r w:rsidR="00AF713A" w:rsidRPr="002A456C">
              <w:rPr>
                <w:rFonts w:ascii="等线" w:eastAsia="等线" w:hAnsi="等线" w:cs="等线" w:hint="eastAsia"/>
                <w:color w:val="000000"/>
                <w:kern w:val="0"/>
                <w:sz w:val="22"/>
                <w:szCs w:val="22"/>
                <w:lang w:bidi="ar"/>
              </w:rPr>
              <w:t>携程任</w:t>
            </w:r>
            <w:proofErr w:type="gramEnd"/>
            <w:r w:rsidR="00AF713A" w:rsidRPr="002A456C">
              <w:rPr>
                <w:rFonts w:ascii="等线" w:eastAsia="等线" w:hAnsi="等线" w:cs="等线" w:hint="eastAsia"/>
                <w:color w:val="000000"/>
                <w:kern w:val="0"/>
                <w:sz w:val="22"/>
                <w:szCs w:val="22"/>
                <w:lang w:bidi="ar"/>
              </w:rPr>
              <w:t>我行卡、滴滴通用卡等。</w:t>
            </w:r>
          </w:p>
          <w:p w:rsidR="002A456C" w:rsidRPr="002A456C" w:rsidRDefault="002A456C" w:rsidP="002A456C">
            <w:pPr>
              <w:widowControl/>
              <w:jc w:val="left"/>
              <w:textAlignment w:val="center"/>
              <w:rPr>
                <w:rFonts w:ascii="等线" w:eastAsia="等线" w:hAnsi="等线" w:cs="等线"/>
                <w:color w:val="000000"/>
                <w:kern w:val="0"/>
                <w:sz w:val="22"/>
                <w:szCs w:val="22"/>
                <w:lang w:bidi="ar"/>
              </w:rPr>
            </w:pPr>
            <w:r w:rsidRPr="002A456C">
              <w:rPr>
                <w:rFonts w:ascii="等线" w:eastAsia="等线" w:hAnsi="等线" w:cs="等线" w:hint="eastAsia"/>
                <w:color w:val="000000"/>
                <w:kern w:val="0"/>
                <w:sz w:val="22"/>
                <w:szCs w:val="22"/>
                <w:lang w:bidi="ar"/>
              </w:rPr>
              <w:t>2、</w:t>
            </w:r>
            <w:r w:rsidR="00AF713A" w:rsidRPr="002A456C">
              <w:rPr>
                <w:rFonts w:ascii="等线" w:eastAsia="等线" w:hAnsi="等线" w:cs="等线" w:hint="eastAsia"/>
                <w:color w:val="000000"/>
                <w:kern w:val="0"/>
                <w:sz w:val="22"/>
                <w:szCs w:val="22"/>
                <w:lang w:bidi="ar"/>
              </w:rPr>
              <w:t>影音试听服务类权益。包括但不限于优酷视频会员卡、</w:t>
            </w:r>
            <w:proofErr w:type="gramStart"/>
            <w:r w:rsidR="00AF713A" w:rsidRPr="002A456C">
              <w:rPr>
                <w:rFonts w:ascii="等线" w:eastAsia="等线" w:hAnsi="等线" w:cs="等线" w:hint="eastAsia"/>
                <w:color w:val="000000"/>
                <w:kern w:val="0"/>
                <w:sz w:val="22"/>
                <w:szCs w:val="22"/>
                <w:lang w:bidi="ar"/>
              </w:rPr>
              <w:t>爱奇艺</w:t>
            </w:r>
            <w:proofErr w:type="gramEnd"/>
            <w:r w:rsidR="00AF713A" w:rsidRPr="002A456C">
              <w:rPr>
                <w:rFonts w:ascii="等线" w:eastAsia="等线" w:hAnsi="等线" w:cs="等线" w:hint="eastAsia"/>
                <w:color w:val="000000"/>
                <w:kern w:val="0"/>
                <w:sz w:val="22"/>
                <w:szCs w:val="22"/>
                <w:lang w:bidi="ar"/>
              </w:rPr>
              <w:t>视频会员卡、</w:t>
            </w:r>
            <w:proofErr w:type="gramStart"/>
            <w:r w:rsidR="00AF713A" w:rsidRPr="002A456C">
              <w:rPr>
                <w:rFonts w:ascii="等线" w:eastAsia="等线" w:hAnsi="等线" w:cs="等线" w:hint="eastAsia"/>
                <w:color w:val="000000"/>
                <w:kern w:val="0"/>
                <w:sz w:val="22"/>
                <w:szCs w:val="22"/>
                <w:lang w:bidi="ar"/>
              </w:rPr>
              <w:t>腾讯视频</w:t>
            </w:r>
            <w:proofErr w:type="gramEnd"/>
            <w:r w:rsidR="00AF713A" w:rsidRPr="002A456C">
              <w:rPr>
                <w:rFonts w:ascii="等线" w:eastAsia="等线" w:hAnsi="等线" w:cs="等线" w:hint="eastAsia"/>
                <w:color w:val="000000"/>
                <w:kern w:val="0"/>
                <w:sz w:val="22"/>
                <w:szCs w:val="22"/>
                <w:lang w:bidi="ar"/>
              </w:rPr>
              <w:t>会员卡、芒果TV视频会员卡、猫眼电影</w:t>
            </w:r>
            <w:proofErr w:type="gramStart"/>
            <w:r w:rsidR="00AF713A" w:rsidRPr="002A456C">
              <w:rPr>
                <w:rFonts w:ascii="等线" w:eastAsia="等线" w:hAnsi="等线" w:cs="等线" w:hint="eastAsia"/>
                <w:color w:val="000000"/>
                <w:kern w:val="0"/>
                <w:sz w:val="22"/>
                <w:szCs w:val="22"/>
                <w:lang w:bidi="ar"/>
              </w:rPr>
              <w:t>兑换卡</w:t>
            </w:r>
            <w:proofErr w:type="gramEnd"/>
            <w:r w:rsidR="00AF713A" w:rsidRPr="002A456C">
              <w:rPr>
                <w:rFonts w:ascii="等线" w:eastAsia="等线" w:hAnsi="等线" w:cs="等线" w:hint="eastAsia"/>
                <w:color w:val="000000"/>
                <w:kern w:val="0"/>
                <w:sz w:val="22"/>
                <w:szCs w:val="22"/>
                <w:lang w:bidi="ar"/>
              </w:rPr>
              <w:t>等。</w:t>
            </w:r>
          </w:p>
          <w:p w:rsidR="002A456C" w:rsidRPr="002A456C" w:rsidRDefault="002A456C" w:rsidP="002A456C">
            <w:pPr>
              <w:widowControl/>
              <w:jc w:val="left"/>
              <w:textAlignment w:val="center"/>
              <w:rPr>
                <w:rFonts w:ascii="等线" w:eastAsia="等线" w:hAnsi="等线" w:cs="等线"/>
                <w:color w:val="000000"/>
                <w:kern w:val="0"/>
                <w:sz w:val="22"/>
                <w:szCs w:val="22"/>
                <w:lang w:bidi="ar"/>
              </w:rPr>
            </w:pPr>
            <w:r w:rsidRPr="002A456C">
              <w:rPr>
                <w:rFonts w:ascii="等线" w:eastAsia="等线" w:hAnsi="等线" w:cs="等线" w:hint="eastAsia"/>
                <w:color w:val="000000"/>
                <w:kern w:val="0"/>
                <w:sz w:val="22"/>
                <w:szCs w:val="22"/>
                <w:lang w:bidi="ar"/>
              </w:rPr>
              <w:t>3、</w:t>
            </w:r>
            <w:r w:rsidR="00AF713A" w:rsidRPr="002A456C">
              <w:rPr>
                <w:rFonts w:ascii="等线" w:eastAsia="等线" w:hAnsi="等线" w:cs="等线" w:hint="eastAsia"/>
                <w:color w:val="000000"/>
                <w:kern w:val="0"/>
                <w:sz w:val="22"/>
                <w:szCs w:val="22"/>
                <w:lang w:bidi="ar"/>
              </w:rPr>
              <w:t>健康服务类权益包括但不限于健康体检等。</w:t>
            </w:r>
          </w:p>
          <w:p w:rsidR="00C82B67" w:rsidRDefault="002A456C" w:rsidP="00864571">
            <w:pPr>
              <w:widowControl/>
              <w:jc w:val="left"/>
              <w:textAlignment w:val="center"/>
              <w:rPr>
                <w:rFonts w:ascii="等线" w:eastAsia="等线" w:hAnsi="等线" w:cs="等线"/>
                <w:color w:val="000000"/>
                <w:kern w:val="0"/>
                <w:sz w:val="22"/>
                <w:szCs w:val="22"/>
                <w:lang w:bidi="ar"/>
              </w:rPr>
            </w:pPr>
            <w:r w:rsidRPr="002A456C">
              <w:rPr>
                <w:rFonts w:ascii="等线" w:eastAsia="等线" w:hAnsi="等线" w:cs="等线" w:hint="eastAsia"/>
                <w:color w:val="000000"/>
                <w:kern w:val="0"/>
                <w:sz w:val="22"/>
                <w:szCs w:val="22"/>
                <w:lang w:bidi="ar"/>
              </w:rPr>
              <w:t>4、</w:t>
            </w:r>
            <w:r w:rsidR="00AF713A" w:rsidRPr="002A456C">
              <w:rPr>
                <w:rFonts w:ascii="等线" w:eastAsia="等线" w:hAnsi="等线" w:cs="等线" w:hint="eastAsia"/>
                <w:color w:val="000000"/>
                <w:kern w:val="0"/>
                <w:sz w:val="22"/>
                <w:szCs w:val="22"/>
                <w:lang w:bidi="ar"/>
              </w:rPr>
              <w:t>生活服务类权益。包括但不限于</w:t>
            </w:r>
            <w:r w:rsidRPr="002A456C">
              <w:rPr>
                <w:rFonts w:ascii="等线" w:eastAsia="等线" w:hAnsi="等线" w:cs="等线" w:hint="eastAsia"/>
                <w:color w:val="000000"/>
                <w:kern w:val="0"/>
                <w:sz w:val="22"/>
                <w:szCs w:val="22"/>
                <w:lang w:bidi="ar"/>
              </w:rPr>
              <w:t>同心商城虚拟优惠券、</w:t>
            </w:r>
            <w:proofErr w:type="gramStart"/>
            <w:r w:rsidR="00AF713A" w:rsidRPr="002A456C">
              <w:rPr>
                <w:rFonts w:ascii="等线" w:eastAsia="等线" w:hAnsi="等线" w:cs="等线" w:hint="eastAsia"/>
                <w:color w:val="000000"/>
                <w:kern w:val="0"/>
                <w:sz w:val="22"/>
                <w:szCs w:val="22"/>
                <w:lang w:bidi="ar"/>
              </w:rPr>
              <w:t>微信立减金</w:t>
            </w:r>
            <w:proofErr w:type="gramEnd"/>
            <w:r w:rsidR="00AF713A" w:rsidRPr="002A456C">
              <w:rPr>
                <w:rFonts w:ascii="等线" w:eastAsia="等线" w:hAnsi="等线" w:cs="等线" w:hint="eastAsia"/>
                <w:color w:val="000000"/>
                <w:kern w:val="0"/>
                <w:sz w:val="22"/>
                <w:szCs w:val="22"/>
                <w:lang w:bidi="ar"/>
              </w:rPr>
              <w:t>、支付宝</w:t>
            </w:r>
            <w:proofErr w:type="gramStart"/>
            <w:r w:rsidR="00AF713A" w:rsidRPr="002A456C">
              <w:rPr>
                <w:rFonts w:ascii="等线" w:eastAsia="等线" w:hAnsi="等线" w:cs="等线" w:hint="eastAsia"/>
                <w:color w:val="000000"/>
                <w:kern w:val="0"/>
                <w:sz w:val="22"/>
                <w:szCs w:val="22"/>
                <w:lang w:bidi="ar"/>
              </w:rPr>
              <w:t>立减金</w:t>
            </w:r>
            <w:proofErr w:type="gramEnd"/>
            <w:r w:rsidR="00AF713A" w:rsidRPr="002A456C">
              <w:rPr>
                <w:rFonts w:ascii="等线" w:eastAsia="等线" w:hAnsi="等线" w:cs="等线" w:hint="eastAsia"/>
                <w:color w:val="000000"/>
                <w:kern w:val="0"/>
                <w:sz w:val="22"/>
                <w:szCs w:val="22"/>
                <w:lang w:bidi="ar"/>
              </w:rPr>
              <w:t>、京东饭卡、京东E卡、蛋糕叔叔代金券等。</w:t>
            </w:r>
            <w:r w:rsidR="004F4157">
              <w:rPr>
                <w:rFonts w:ascii="等线" w:eastAsia="等线" w:hAnsi="等线" w:cs="等线" w:hint="eastAsia"/>
                <w:color w:val="000000"/>
                <w:kern w:val="0"/>
                <w:sz w:val="22"/>
                <w:szCs w:val="22"/>
                <w:lang w:bidi="ar"/>
              </w:rPr>
              <w:t>每提供一项得0~2分，最高的1</w:t>
            </w:r>
            <w:r w:rsidR="00752C37">
              <w:rPr>
                <w:rFonts w:ascii="等线" w:eastAsia="等线" w:hAnsi="等线" w:cs="等线" w:hint="eastAsia"/>
                <w:color w:val="000000"/>
                <w:kern w:val="0"/>
                <w:sz w:val="22"/>
                <w:szCs w:val="22"/>
                <w:lang w:bidi="ar"/>
              </w:rPr>
              <w:t>0</w:t>
            </w:r>
            <w:r w:rsidR="004F4157">
              <w:rPr>
                <w:rFonts w:ascii="等线" w:eastAsia="等线" w:hAnsi="等线" w:cs="等线" w:hint="eastAsia"/>
                <w:color w:val="000000"/>
                <w:kern w:val="0"/>
                <w:sz w:val="22"/>
                <w:szCs w:val="22"/>
                <w:lang w:bidi="ar"/>
              </w:rPr>
              <w:t>分，</w:t>
            </w:r>
            <w:r w:rsidR="00C82B67">
              <w:rPr>
                <w:rFonts w:ascii="等线" w:eastAsia="等线" w:hAnsi="等线" w:cs="等线" w:hint="eastAsia"/>
                <w:color w:val="000000"/>
                <w:kern w:val="0"/>
                <w:sz w:val="22"/>
                <w:szCs w:val="22"/>
                <w:lang w:bidi="ar"/>
              </w:rPr>
              <w:t>未提及相关内容不得分；</w:t>
            </w:r>
          </w:p>
          <w:p w:rsidR="004F4157" w:rsidRPr="002A456C" w:rsidRDefault="00C82B67" w:rsidP="00864571">
            <w:pPr>
              <w:widowControl/>
              <w:jc w:val="left"/>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注：</w:t>
            </w:r>
            <w:r w:rsidR="00864571">
              <w:rPr>
                <w:rFonts w:ascii="等线" w:eastAsia="等线" w:hAnsi="等线" w:cs="等线" w:hint="eastAsia"/>
                <w:color w:val="000000"/>
                <w:kern w:val="0"/>
                <w:sz w:val="22"/>
                <w:szCs w:val="22"/>
                <w:lang w:bidi="ar"/>
              </w:rPr>
              <w:t>以上权益内容</w:t>
            </w:r>
            <w:r>
              <w:rPr>
                <w:rFonts w:ascii="等线" w:eastAsia="等线" w:hAnsi="等线" w:cs="等线" w:hint="eastAsia"/>
                <w:color w:val="000000"/>
                <w:kern w:val="0"/>
                <w:sz w:val="22"/>
                <w:szCs w:val="22"/>
                <w:lang w:bidi="ar"/>
              </w:rPr>
              <w:t>请提供明细清单</w:t>
            </w:r>
            <w:r w:rsidR="00864571">
              <w:rPr>
                <w:rFonts w:ascii="等线" w:eastAsia="等线" w:hAnsi="等线" w:cs="等线" w:hint="eastAsia"/>
                <w:color w:val="000000"/>
                <w:kern w:val="0"/>
                <w:sz w:val="22"/>
                <w:szCs w:val="22"/>
                <w:lang w:bidi="ar"/>
              </w:rPr>
              <w:t>并加盖投标人公章</w:t>
            </w:r>
            <w:r>
              <w:rPr>
                <w:rFonts w:ascii="等线" w:eastAsia="等线" w:hAnsi="等线" w:cs="等线" w:hint="eastAsia"/>
                <w:color w:val="000000"/>
                <w:kern w:val="0"/>
                <w:sz w:val="22"/>
                <w:szCs w:val="22"/>
                <w:lang w:bidi="ar"/>
              </w:rPr>
              <w:t>，否则不得分。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4157" w:rsidRDefault="004F4157" w:rsidP="004F4157">
            <w:pPr>
              <w:rPr>
                <w:rFonts w:ascii="宋体" w:hAnsi="宋体" w:cs="宋体"/>
                <w:color w:val="000000"/>
                <w:sz w:val="22"/>
                <w:szCs w:val="22"/>
              </w:rPr>
            </w:pPr>
          </w:p>
        </w:tc>
      </w:tr>
      <w:tr w:rsidR="004F4157" w:rsidTr="004F4157">
        <w:trPr>
          <w:trHeight w:val="102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4F4157">
            <w:pPr>
              <w:jc w:val="center"/>
              <w:rPr>
                <w:rFonts w:ascii="等线" w:eastAsia="等线" w:hAnsi="等线" w:cs="等线"/>
                <w:b/>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752C37"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风险控制方案</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4157" w:rsidRDefault="00752C37"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752C3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投标人</w:t>
            </w:r>
            <w:r w:rsidR="00752C37">
              <w:rPr>
                <w:rFonts w:ascii="等线" w:eastAsia="等线" w:hAnsi="等线" w:cs="等线" w:hint="eastAsia"/>
                <w:color w:val="000000"/>
                <w:kern w:val="0"/>
                <w:sz w:val="22"/>
                <w:szCs w:val="22"/>
                <w:lang w:bidi="ar"/>
              </w:rPr>
              <w:t>针对本项目提供的风险控制方案，方案内容详细完整全面，科学合理，能够详细说明具体内容、措施等内容，可实施性强。根据方案内容得0-3分</w:t>
            </w:r>
            <w:r w:rsidR="00752C37">
              <w:rPr>
                <w:rFonts w:ascii="等线" w:eastAsia="等线" w:hAnsi="等线" w:cs="等线"/>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4157" w:rsidRDefault="004F4157" w:rsidP="004F4157">
            <w:pPr>
              <w:rPr>
                <w:rFonts w:ascii="宋体" w:hAnsi="宋体" w:cs="宋体"/>
                <w:color w:val="000000"/>
                <w:sz w:val="22"/>
                <w:szCs w:val="22"/>
              </w:rPr>
            </w:pPr>
          </w:p>
        </w:tc>
      </w:tr>
      <w:tr w:rsidR="004F4157" w:rsidTr="004F4157">
        <w:trPr>
          <w:trHeight w:val="126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4F4157">
            <w:pPr>
              <w:jc w:val="center"/>
              <w:rPr>
                <w:rFonts w:ascii="等线" w:eastAsia="等线" w:hAnsi="等线" w:cs="等线"/>
                <w:b/>
                <w:color w:val="000000"/>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项目售后服务方案</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4157" w:rsidRDefault="00752C37"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752C37">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投标人提交内容详实、设计合理的售后服务方案：</w:t>
            </w:r>
            <w:r>
              <w:rPr>
                <w:rFonts w:ascii="等线" w:eastAsia="等线" w:hAnsi="等线" w:cs="等线" w:hint="eastAsia"/>
                <w:color w:val="000000"/>
                <w:kern w:val="0"/>
                <w:sz w:val="22"/>
                <w:szCs w:val="22"/>
                <w:lang w:bidi="ar"/>
              </w:rPr>
              <w:br/>
              <w:t>方案内容包括：①售后响应程度、人员配置情况②方案调整的响应时间、数据分析承诺的时间等内容。每项得</w:t>
            </w:r>
            <w:r w:rsidR="00752C37">
              <w:rPr>
                <w:rFonts w:ascii="等线" w:eastAsia="等线" w:hAnsi="等线" w:cs="等线" w:hint="eastAsia"/>
                <w:color w:val="000000"/>
                <w:kern w:val="0"/>
                <w:sz w:val="22"/>
                <w:szCs w:val="22"/>
                <w:lang w:bidi="ar"/>
              </w:rPr>
              <w:t>1</w:t>
            </w:r>
            <w:r>
              <w:rPr>
                <w:rFonts w:ascii="等线" w:eastAsia="等线" w:hAnsi="等线" w:cs="等线" w:hint="eastAsia"/>
                <w:color w:val="000000"/>
                <w:kern w:val="0"/>
                <w:sz w:val="22"/>
                <w:szCs w:val="22"/>
                <w:lang w:bidi="ar"/>
              </w:rPr>
              <w:t>分，最高得</w:t>
            </w:r>
            <w:r w:rsidR="00752C37">
              <w:rPr>
                <w:rFonts w:ascii="等线" w:eastAsia="等线" w:hAnsi="等线" w:cs="等线" w:hint="eastAsia"/>
                <w:color w:val="000000"/>
                <w:kern w:val="0"/>
                <w:sz w:val="22"/>
                <w:szCs w:val="22"/>
                <w:lang w:bidi="ar"/>
              </w:rPr>
              <w:t>2</w:t>
            </w:r>
            <w:r>
              <w:rPr>
                <w:rFonts w:ascii="等线" w:eastAsia="等线" w:hAnsi="等线" w:cs="等线" w:hint="eastAsia"/>
                <w:color w:val="000000"/>
                <w:kern w:val="0"/>
                <w:sz w:val="22"/>
                <w:szCs w:val="22"/>
                <w:lang w:bidi="ar"/>
              </w:rPr>
              <w:t>分。未提供或内容不具备可操作性不得分。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4157" w:rsidRDefault="004F4157" w:rsidP="004F4157">
            <w:pPr>
              <w:rPr>
                <w:rFonts w:ascii="宋体" w:hAnsi="宋体" w:cs="宋体"/>
                <w:color w:val="000000"/>
                <w:sz w:val="22"/>
                <w:szCs w:val="22"/>
              </w:rPr>
            </w:pPr>
          </w:p>
        </w:tc>
      </w:tr>
      <w:tr w:rsidR="004F4157" w:rsidTr="004F4157">
        <w:trPr>
          <w:trHeight w:val="206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lang w:bidi="ar"/>
              </w:rPr>
              <w:t>服务团队</w:t>
            </w:r>
            <w:r>
              <w:rPr>
                <w:rFonts w:ascii="等线" w:eastAsia="等线" w:hAnsi="等线" w:cs="等线" w:hint="eastAsia"/>
                <w:b/>
                <w:color w:val="000000"/>
                <w:kern w:val="0"/>
                <w:sz w:val="22"/>
                <w:szCs w:val="22"/>
                <w:lang w:bidi="ar"/>
              </w:rPr>
              <w:br/>
              <w:t>（10分）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服务团队</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4157" w:rsidRDefault="004F4157" w:rsidP="004F4157">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F4157" w:rsidRDefault="004F4157" w:rsidP="00AF713A">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项目经理在本单位工作年限超过</w:t>
            </w:r>
            <w:r w:rsidR="00AF713A">
              <w:rPr>
                <w:rFonts w:ascii="等线" w:eastAsia="等线" w:hAnsi="等线" w:cs="等线" w:hint="eastAsia"/>
                <w:color w:val="000000"/>
                <w:kern w:val="0"/>
                <w:sz w:val="22"/>
                <w:szCs w:val="22"/>
                <w:lang w:bidi="ar"/>
              </w:rPr>
              <w:t>2</w:t>
            </w:r>
            <w:r>
              <w:rPr>
                <w:rFonts w:ascii="等线" w:eastAsia="等线" w:hAnsi="等线" w:cs="等线" w:hint="eastAsia"/>
                <w:color w:val="000000"/>
                <w:kern w:val="0"/>
                <w:sz w:val="22"/>
                <w:szCs w:val="22"/>
                <w:lang w:bidi="ar"/>
              </w:rPr>
              <w:t>年（含）加2分，超过</w:t>
            </w:r>
            <w:r w:rsidR="00AF713A">
              <w:rPr>
                <w:rFonts w:ascii="等线" w:eastAsia="等线" w:hAnsi="等线" w:cs="等线" w:hint="eastAsia"/>
                <w:color w:val="000000"/>
                <w:kern w:val="0"/>
                <w:sz w:val="22"/>
                <w:szCs w:val="22"/>
                <w:lang w:bidi="ar"/>
              </w:rPr>
              <w:t>3</w:t>
            </w:r>
            <w:r>
              <w:rPr>
                <w:rFonts w:ascii="等线" w:eastAsia="等线" w:hAnsi="等线" w:cs="等线" w:hint="eastAsia"/>
                <w:color w:val="000000"/>
                <w:kern w:val="0"/>
                <w:sz w:val="22"/>
                <w:szCs w:val="22"/>
                <w:lang w:bidi="ar"/>
              </w:rPr>
              <w:t>年（含）加3分。项目组其他成员在本单位工作超过1年（含），每人得1分，最高得5分，其他或没有均不得分。注：提供人员相关社保部门出具的在投标单位的</w:t>
            </w:r>
            <w:proofErr w:type="gramStart"/>
            <w:r>
              <w:rPr>
                <w:rFonts w:ascii="等线" w:eastAsia="等线" w:hAnsi="等线" w:cs="等线" w:hint="eastAsia"/>
                <w:color w:val="000000"/>
                <w:kern w:val="0"/>
                <w:sz w:val="22"/>
                <w:szCs w:val="22"/>
                <w:lang w:bidi="ar"/>
              </w:rPr>
              <w:t>社保证明</w:t>
            </w:r>
            <w:proofErr w:type="gramEnd"/>
            <w:r>
              <w:rPr>
                <w:rFonts w:ascii="等线" w:eastAsia="等线" w:hAnsi="等线" w:cs="等线" w:hint="eastAsia"/>
                <w:color w:val="000000"/>
                <w:kern w:val="0"/>
                <w:sz w:val="22"/>
                <w:szCs w:val="22"/>
                <w:lang w:bidi="ar"/>
              </w:rPr>
              <w:t>复印件或劳动合同复印件，否则不得分。（工作年限以社保年限或劳动合同为依据）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4157" w:rsidRDefault="004F4157" w:rsidP="004F4157">
            <w:pPr>
              <w:rPr>
                <w:rFonts w:ascii="宋体" w:hAnsi="宋体" w:cs="宋体"/>
                <w:color w:val="000000"/>
                <w:sz w:val="22"/>
                <w:szCs w:val="22"/>
              </w:rPr>
            </w:pPr>
          </w:p>
        </w:tc>
      </w:tr>
    </w:tbl>
    <w:p w:rsidR="0042021A" w:rsidRPr="0042021A" w:rsidRDefault="0042021A" w:rsidP="0042021A">
      <w:pPr>
        <w:spacing w:line="560" w:lineRule="exact"/>
        <w:ind w:firstLineChars="200" w:firstLine="560"/>
        <w:rPr>
          <w:rFonts w:ascii="仿宋_GB2312" w:eastAsia="仿宋_GB2312" w:hAnsi="宋体"/>
          <w:color w:val="000000" w:themeColor="text1"/>
          <w:sz w:val="28"/>
        </w:rPr>
      </w:pP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（五）</w:t>
      </w:r>
      <w:proofErr w:type="gramStart"/>
      <w:r>
        <w:rPr>
          <w:rFonts w:ascii="仿宋_GB2312" w:eastAsia="仿宋_GB2312" w:hAnsi="宋体" w:hint="eastAsia"/>
          <w:color w:val="000000" w:themeColor="text1"/>
          <w:sz w:val="28"/>
        </w:rPr>
        <w:t>拟签订</w:t>
      </w:r>
      <w:proofErr w:type="gramEnd"/>
      <w:r>
        <w:rPr>
          <w:rFonts w:ascii="仿宋_GB2312" w:eastAsia="仿宋_GB2312" w:hAnsi="宋体" w:hint="eastAsia"/>
          <w:color w:val="000000" w:themeColor="text1"/>
          <w:sz w:val="28"/>
        </w:rPr>
        <w:t>的合同文本</w:t>
      </w:r>
    </w:p>
    <w:p w:rsidR="005847F7" w:rsidRDefault="004F4157" w:rsidP="00D6201F">
      <w:pPr>
        <w:adjustRightInd w:val="0"/>
        <w:snapToGrid w:val="0"/>
        <w:spacing w:line="360" w:lineRule="auto"/>
        <w:ind w:firstLineChars="400" w:firstLine="1120"/>
        <w:rPr>
          <w:rFonts w:ascii="仿宋_GB2312" w:eastAsia="仿宋_GB2312" w:hAnsi="宋体"/>
          <w:color w:val="000000" w:themeColor="text1"/>
          <w:sz w:val="28"/>
        </w:rPr>
      </w:pPr>
      <w:r>
        <w:rPr>
          <w:rFonts w:ascii="仿宋_GB2312" w:eastAsia="仿宋_GB2312" w:hAnsi="宋体" w:hint="eastAsia"/>
          <w:color w:val="000000" w:themeColor="text1"/>
          <w:sz w:val="28"/>
        </w:rPr>
        <w:t>详见附件5</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（六）其他说明</w:t>
      </w:r>
    </w:p>
    <w:p w:rsidR="005847F7" w:rsidRDefault="00530A3B" w:rsidP="00D6201F">
      <w:pPr>
        <w:adjustRightInd w:val="0"/>
        <w:snapToGrid w:val="0"/>
        <w:spacing w:line="360" w:lineRule="auto"/>
        <w:ind w:firstLineChars="350" w:firstLine="980"/>
        <w:rPr>
          <w:rFonts w:ascii="仿宋_GB2312" w:eastAsia="仿宋_GB2312" w:hAnsi="宋体"/>
          <w:color w:val="000000" w:themeColor="text1"/>
          <w:sz w:val="28"/>
        </w:rPr>
      </w:pPr>
      <w:r>
        <w:rPr>
          <w:rFonts w:ascii="仿宋_GB2312" w:eastAsia="仿宋_GB2312" w:hAnsi="宋体" w:hint="eastAsia"/>
          <w:color w:val="000000" w:themeColor="text1"/>
          <w:sz w:val="28"/>
        </w:rPr>
        <w:t>无</w:t>
      </w:r>
    </w:p>
    <w:p w:rsidR="005847F7" w:rsidRDefault="004F4157" w:rsidP="00D6201F">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三、投标文件说明</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（一）要求</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实质性响应，否则其投标可能被拒绝；</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（二）投标文件的组成</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投标文件应包括但不限于下列所列文件：</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1、法定代表人身份证明或法定代表人授权委托书（法定代表人参加投标，不用此委托书）。</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2、投标书</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3、投标价格一览表（须另装，详见“投标文件的签署及规定”）</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应包括投标报价、维护承诺、其他重要补充事项等内容。</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4、服务内容描述</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投标人必须对“招标项目要求”逐个或分块地</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实质性响应，其响应</w:t>
      </w:r>
      <w:proofErr w:type="gramStart"/>
      <w:r>
        <w:rPr>
          <w:rFonts w:ascii="仿宋_GB2312" w:eastAsia="仿宋_GB2312" w:hAnsi="宋体" w:hint="eastAsia"/>
          <w:color w:val="000000" w:themeColor="text1"/>
          <w:sz w:val="28"/>
        </w:rPr>
        <w:t>应</w:t>
      </w:r>
      <w:proofErr w:type="gramEnd"/>
      <w:r>
        <w:rPr>
          <w:rFonts w:ascii="仿宋_GB2312" w:eastAsia="仿宋_GB2312" w:hAnsi="宋体" w:hint="eastAsia"/>
          <w:color w:val="000000" w:themeColor="text1"/>
          <w:sz w:val="28"/>
        </w:rPr>
        <w:t>与招标文件内容采用相同的顺序，对每个需求的响应必须遵循如下规则：</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1）重复该需求；</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2）用“是/否”来表明</w:t>
      </w:r>
      <w:proofErr w:type="gramStart"/>
      <w:r>
        <w:rPr>
          <w:rFonts w:ascii="仿宋_GB2312" w:eastAsia="仿宋_GB2312" w:hAnsi="宋体" w:hint="eastAsia"/>
          <w:color w:val="000000" w:themeColor="text1"/>
          <w:sz w:val="28"/>
        </w:rPr>
        <w:t>该需求</w:t>
      </w:r>
      <w:proofErr w:type="gramEnd"/>
      <w:r>
        <w:rPr>
          <w:rFonts w:ascii="仿宋_GB2312" w:eastAsia="仿宋_GB2312" w:hAnsi="宋体" w:hint="eastAsia"/>
          <w:color w:val="000000" w:themeColor="text1"/>
          <w:sz w:val="28"/>
        </w:rPr>
        <w:t>是否被满足；</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4）解释投标文件或投标方案与招标项目需求之间的偏差，用数量来表示的需求，必须用确切的数量单位来响应。</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5、项目实施计划</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应根据对项目需求的理解，提出详细、切实可行的项目实施计划及方案。</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6、售后服务计划</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7、投标人情况简介</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8、投标人资格证明文件</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1）投标人营业执照复印件；</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2）若分公司参加投标的，需总公司的正式授权书（即签订合同只与有法人资格的公司签订）；</w:t>
      </w:r>
    </w:p>
    <w:p w:rsidR="00846CD6" w:rsidRDefault="00846CD6"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w:t>
      </w:r>
      <w:r w:rsidRPr="00846CD6">
        <w:rPr>
          <w:rFonts w:ascii="仿宋_GB2312" w:eastAsia="仿宋_GB2312" w:hAnsi="宋体" w:hint="eastAsia"/>
          <w:color w:val="000000" w:themeColor="text1"/>
          <w:sz w:val="28"/>
        </w:rPr>
        <w:t>江苏、上海、浙江以外地区的投标人，需提供江苏的分支机构的营业执照；</w:t>
      </w:r>
    </w:p>
    <w:p w:rsidR="005847F7" w:rsidRDefault="00846CD6"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w:t>
      </w:r>
      <w:r w:rsidR="004F4157">
        <w:rPr>
          <w:rFonts w:ascii="仿宋_GB2312" w:eastAsia="仿宋_GB2312" w:hAnsi="宋体" w:hint="eastAsia"/>
          <w:color w:val="000000" w:themeColor="text1"/>
          <w:sz w:val="28"/>
        </w:rPr>
        <w:t>）生产厂商授权函；</w:t>
      </w:r>
    </w:p>
    <w:p w:rsidR="005847F7" w:rsidRDefault="00846CD6"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w:t>
      </w:r>
      <w:r w:rsidR="004F4157">
        <w:rPr>
          <w:rFonts w:ascii="仿宋_GB2312" w:eastAsia="仿宋_GB2312" w:hAnsi="宋体" w:hint="eastAsia"/>
          <w:color w:val="000000" w:themeColor="text1"/>
          <w:sz w:val="28"/>
        </w:rPr>
        <w:t>）其他相关资格证明文件。</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9、供应商反腐败/反贿赂承诺书</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10、其他</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1）投标方实施其它银行此产品案例的合同复印件或加盖单位公</w:t>
      </w:r>
      <w:r>
        <w:rPr>
          <w:rFonts w:ascii="仿宋_GB2312" w:eastAsia="仿宋_GB2312" w:hAnsi="宋体" w:hint="eastAsia"/>
          <w:color w:val="000000" w:themeColor="text1"/>
          <w:sz w:val="28"/>
        </w:rPr>
        <w:lastRenderedPageBreak/>
        <w:t>章的产品定单；</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2）投标人自愿提供的其他全部文件；</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3）优惠条款的说明等。</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（三）投标文件的签署及规定</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1、投标人应准备一份正本、二份副本、一份电子档，正副本及电子</w:t>
      </w:r>
      <w:proofErr w:type="gramStart"/>
      <w:r>
        <w:rPr>
          <w:rFonts w:ascii="仿宋_GB2312" w:eastAsia="仿宋_GB2312" w:hAnsi="宋体" w:hint="eastAsia"/>
          <w:color w:val="000000" w:themeColor="text1"/>
          <w:sz w:val="28"/>
        </w:rPr>
        <w:t>档</w:t>
      </w:r>
      <w:proofErr w:type="gramEnd"/>
      <w:r>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3、投标文件须标注页码，封面后的第一页为标书的目录，整本</w:t>
      </w:r>
      <w:proofErr w:type="gramStart"/>
      <w:r>
        <w:rPr>
          <w:rFonts w:ascii="仿宋_GB2312" w:eastAsia="仿宋_GB2312" w:hAnsi="宋体" w:hint="eastAsia"/>
          <w:color w:val="000000" w:themeColor="text1"/>
          <w:sz w:val="28"/>
        </w:rPr>
        <w:t>标书须</w:t>
      </w:r>
      <w:proofErr w:type="gramEnd"/>
      <w:r>
        <w:rPr>
          <w:rFonts w:ascii="仿宋_GB2312" w:eastAsia="仿宋_GB2312" w:hAnsi="宋体" w:hint="eastAsia"/>
          <w:color w:val="000000" w:themeColor="text1"/>
          <w:sz w:val="28"/>
        </w:rPr>
        <w:t>标注统一的页码，成功案例合同等复印件可以手工填上统一的页码；</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5847F7" w:rsidRDefault="004F4157" w:rsidP="00D6201F">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四、投标文件的递交</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（一）投标文件的密封和递交</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1、投标人应将投标文件的正、副本、报价单和电子档、保证金回执</w:t>
      </w:r>
      <w:proofErr w:type="gramStart"/>
      <w:r>
        <w:rPr>
          <w:rFonts w:ascii="仿宋_GB2312" w:eastAsia="仿宋_GB2312" w:hAnsi="宋体" w:hint="eastAsia"/>
          <w:color w:val="000000" w:themeColor="text1"/>
          <w:sz w:val="28"/>
        </w:rPr>
        <w:t>单分别</w:t>
      </w:r>
      <w:proofErr w:type="gramEnd"/>
      <w:r>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2、每一密封袋上注明“于开标前不准启封”的字样；</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3、投标价格表及其它各种承诺均须有法定代表人（或其委托的全权代表人）的签字、日期并加盖公章。</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（二）投标文件的修改和撤回</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3、投标截止时间以后不得对投标文件进行修改或补充。</w:t>
      </w:r>
    </w:p>
    <w:p w:rsidR="005847F7" w:rsidRDefault="004F4157" w:rsidP="00D6201F">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五、开标和评标</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（一）开标</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此次招标采用：本行评标专家组进行现场开标、评标。</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（二）评标因素</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1、招标人根据具体招标项目分类对每一个投标条件进行比较。对其内容进行分析比较：</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1）投标价格；</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w:t>
      </w:r>
      <w:proofErr w:type="gramStart"/>
      <w:r>
        <w:rPr>
          <w:rFonts w:ascii="仿宋_GB2312" w:eastAsia="仿宋_GB2312" w:hAnsi="宋体" w:hint="eastAsia"/>
          <w:color w:val="000000" w:themeColor="text1"/>
          <w:sz w:val="28"/>
        </w:rPr>
        <w:t>方整体</w:t>
      </w:r>
      <w:proofErr w:type="gramEnd"/>
      <w:r>
        <w:rPr>
          <w:rFonts w:ascii="仿宋_GB2312" w:eastAsia="仿宋_GB2312" w:hAnsi="宋体" w:hint="eastAsia"/>
          <w:color w:val="000000" w:themeColor="text1"/>
          <w:sz w:val="28"/>
        </w:rPr>
        <w:t>实力及成功案例总数；</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3）投标方技术方案、成功案例分析及产品特制设计；</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4）投标方技术实力（研发人员、售后服务能力）；</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5）投标方的资信情况和履约能力；</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6）投标方提供的其他优惠条件。</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（三）投标文件的审查</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1、开标后，招标人将组织审查投标文件是否完整，是否有计算</w:t>
      </w:r>
      <w:r>
        <w:rPr>
          <w:rFonts w:ascii="仿宋_GB2312" w:eastAsia="仿宋_GB2312" w:hAnsi="宋体" w:hint="eastAsia"/>
          <w:color w:val="000000" w:themeColor="text1"/>
          <w:sz w:val="28"/>
        </w:rPr>
        <w:lastRenderedPageBreak/>
        <w:t>错误，文件是否恰当地签署；</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3、招标人将确定每一投标是否对招标文件的要求</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了实质性的响应，而没有明显的偏离或保留；</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4、招标人判断投标文件的响应性仅基于投标文件本身而不靠外部证据；</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（四）投标文件的澄清</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2、澄清应是书面的，并由法定代表人或其授权代理人签字；</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3、投标人的澄清文件是投标文件的组成部分，并取代投标文件中被澄清的部分；</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4、投标文件的澄清不得对投标内容进行实质性修改。</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（五）评标工作</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1、招标人将按照公开、公平、公正的原则对待所有投标方；</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 评标是招标工作的重要环节，评标工作在招标人内独立进行；</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3、招标人不承诺报价最低者为中标者；</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w:t>
      </w:r>
      <w:r>
        <w:rPr>
          <w:rFonts w:ascii="仿宋_GB2312" w:eastAsia="仿宋_GB2312" w:hAnsi="宋体" w:hint="eastAsia"/>
          <w:color w:val="000000" w:themeColor="text1"/>
          <w:sz w:val="28"/>
        </w:rPr>
        <w:lastRenderedPageBreak/>
        <w:t>力；</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6、江苏昆山农村商业银行股份有限公司保留对本次招标的最终解释权。</w:t>
      </w:r>
    </w:p>
    <w:p w:rsidR="005847F7" w:rsidRDefault="004F4157" w:rsidP="00D6201F">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六、中标与签署合同</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（一）定标原则</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招标人不承诺向投标方披露招标过程中任何细节，包括中标或落标原因。</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（二）中标通知</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1.定标后，招标人将发出中标通知；</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2.对落标的投标人不再另行发出落标通知；</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3.中标通知将作为招标人与中标人签订合同的依据之一。</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（三）签订合同</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2、招标人对有关内容有权</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必要的细化和补充，但有关细化和补充不得背离招标文件和投标文件的实质性内容。</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3、招标文件、中标方的投标文件及其澄清文件等，均为签订合同的依据。</w:t>
      </w:r>
    </w:p>
    <w:p w:rsidR="005847F7" w:rsidRDefault="004F4157" w:rsidP="00D6201F">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4、投标人同意按招标人的要求</w:t>
      </w:r>
      <w:proofErr w:type="gramStart"/>
      <w:r>
        <w:rPr>
          <w:rFonts w:ascii="仿宋_GB2312" w:eastAsia="仿宋_GB2312" w:hAnsi="宋体" w:hint="eastAsia"/>
          <w:color w:val="000000" w:themeColor="text1"/>
          <w:sz w:val="28"/>
        </w:rPr>
        <w:t>签定</w:t>
      </w:r>
      <w:proofErr w:type="gramEnd"/>
      <w:r>
        <w:rPr>
          <w:rFonts w:ascii="仿宋_GB2312" w:eastAsia="仿宋_GB2312" w:hAnsi="宋体" w:hint="eastAsia"/>
          <w:color w:val="000000" w:themeColor="text1"/>
          <w:sz w:val="28"/>
        </w:rPr>
        <w:t>相关合同，</w:t>
      </w:r>
      <w:r>
        <w:rPr>
          <w:rFonts w:ascii="仿宋_GB2312" w:eastAsia="仿宋_GB2312" w:hAnsi="宋体" w:cs="仿宋_GB2312" w:hint="eastAsia"/>
          <w:color w:val="000000" w:themeColor="text1"/>
          <w:sz w:val="28"/>
          <w:szCs w:val="28"/>
        </w:rPr>
        <w:t>具体内容以实际签订的合同内容为准。</w:t>
      </w:r>
    </w:p>
    <w:p w:rsidR="005847F7" w:rsidRDefault="005847F7">
      <w:pPr>
        <w:spacing w:line="360" w:lineRule="auto"/>
        <w:ind w:firstLineChars="200" w:firstLine="560"/>
        <w:rPr>
          <w:rFonts w:ascii="仿宋_GB2312" w:eastAsia="仿宋_GB2312" w:hAnsi="宋体"/>
          <w:color w:val="000000" w:themeColor="text1"/>
          <w:sz w:val="28"/>
        </w:rPr>
        <w:sectPr w:rsidR="005847F7">
          <w:pgSz w:w="11906" w:h="16838"/>
          <w:pgMar w:top="1440" w:right="1800" w:bottom="1440" w:left="1800" w:header="851" w:footer="992" w:gutter="0"/>
          <w:cols w:space="720"/>
          <w:docGrid w:type="lines" w:linePitch="312"/>
        </w:sectPr>
      </w:pPr>
    </w:p>
    <w:p w:rsidR="005847F7" w:rsidRDefault="004F4157">
      <w:pPr>
        <w:pStyle w:val="1"/>
        <w:keepNext w:val="0"/>
        <w:keepLines w:val="0"/>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第四部分</w:t>
      </w:r>
      <w:r>
        <w:rPr>
          <w:rFonts w:ascii="黑体" w:eastAsia="黑体" w:hAnsi="黑体" w:hint="eastAsia"/>
          <w:color w:val="000000" w:themeColor="text1"/>
          <w:sz w:val="32"/>
          <w:szCs w:val="32"/>
        </w:rPr>
        <w:tab/>
        <w:t>投标文件格式</w:t>
      </w:r>
    </w:p>
    <w:p w:rsidR="005847F7" w:rsidRDefault="004F4157">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附件1：《投标书》</w:t>
      </w:r>
    </w:p>
    <w:p w:rsidR="005847F7" w:rsidRDefault="004F4157">
      <w:pPr>
        <w:pStyle w:val="a6"/>
        <w:adjustRightInd w:val="0"/>
        <w:jc w:val="center"/>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投</w:t>
      </w:r>
      <w:r>
        <w:rPr>
          <w:rFonts w:ascii="仿宋_GB2312" w:eastAsia="仿宋_GB2312" w:hAnsi="宋体" w:hint="eastAsia"/>
          <w:snapToGrid w:val="0"/>
          <w:color w:val="000000" w:themeColor="text1"/>
          <w:sz w:val="28"/>
          <w:szCs w:val="28"/>
        </w:rPr>
        <w:tab/>
      </w:r>
      <w:r>
        <w:rPr>
          <w:rFonts w:ascii="仿宋_GB2312" w:eastAsia="仿宋_GB2312" w:hAnsi="宋体"/>
          <w:snapToGrid w:val="0"/>
          <w:color w:val="000000" w:themeColor="text1"/>
          <w:sz w:val="28"/>
          <w:szCs w:val="28"/>
        </w:rPr>
        <w:t>标</w:t>
      </w:r>
      <w:r>
        <w:rPr>
          <w:rFonts w:ascii="仿宋_GB2312" w:eastAsia="仿宋_GB2312" w:hAnsi="宋体" w:hint="eastAsia"/>
          <w:snapToGrid w:val="0"/>
          <w:color w:val="000000" w:themeColor="text1"/>
          <w:sz w:val="28"/>
          <w:szCs w:val="28"/>
        </w:rPr>
        <w:tab/>
      </w:r>
      <w:r>
        <w:rPr>
          <w:rFonts w:ascii="仿宋_GB2312" w:eastAsia="仿宋_GB2312" w:hAnsi="宋体"/>
          <w:snapToGrid w:val="0"/>
          <w:color w:val="000000" w:themeColor="text1"/>
          <w:sz w:val="28"/>
          <w:szCs w:val="28"/>
        </w:rPr>
        <w:t>书</w:t>
      </w:r>
    </w:p>
    <w:p w:rsidR="005847F7" w:rsidRDefault="005847F7">
      <w:pPr>
        <w:pStyle w:val="a6"/>
        <w:adjustRightInd w:val="0"/>
        <w:rPr>
          <w:rFonts w:ascii="仿宋_GB2312" w:eastAsia="仿宋_GB2312" w:hAnsi="宋体"/>
          <w:b/>
          <w:snapToGrid w:val="0"/>
          <w:color w:val="000000" w:themeColor="text1"/>
          <w:sz w:val="28"/>
          <w:szCs w:val="28"/>
        </w:rPr>
      </w:pPr>
    </w:p>
    <w:p w:rsidR="005847F7" w:rsidRDefault="004F4157">
      <w:pPr>
        <w:pStyle w:val="a6"/>
        <w:adjustRightInd w:val="0"/>
        <w:rPr>
          <w:rFonts w:ascii="仿宋_GB2312" w:eastAsia="仿宋_GB2312" w:hAnsi="宋体"/>
          <w:color w:val="000000" w:themeColor="text1"/>
          <w:sz w:val="28"/>
        </w:rPr>
      </w:pPr>
      <w:r>
        <w:rPr>
          <w:rFonts w:ascii="仿宋_GB2312" w:eastAsia="仿宋_GB2312" w:hAnsi="宋体"/>
          <w:color w:val="000000" w:themeColor="text1"/>
          <w:sz w:val="28"/>
        </w:rPr>
        <w:t>致：江苏</w:t>
      </w:r>
      <w:r>
        <w:rPr>
          <w:rFonts w:ascii="仿宋_GB2312" w:eastAsia="仿宋_GB2312" w:hAnsi="宋体" w:hint="eastAsia"/>
          <w:color w:val="000000" w:themeColor="text1"/>
          <w:sz w:val="28"/>
        </w:rPr>
        <w:t>昆山</w:t>
      </w:r>
      <w:r>
        <w:rPr>
          <w:rFonts w:ascii="仿宋_GB2312" w:eastAsia="仿宋_GB2312" w:hAnsi="宋体"/>
          <w:color w:val="000000" w:themeColor="text1"/>
          <w:sz w:val="28"/>
        </w:rPr>
        <w:t>农村商业银行股份有限公司</w:t>
      </w:r>
    </w:p>
    <w:p w:rsidR="005847F7" w:rsidRDefault="004F4157">
      <w:pPr>
        <w:autoSpaceDE w:val="0"/>
        <w:autoSpaceDN w:val="0"/>
        <w:adjustRightInd w:val="0"/>
        <w:ind w:firstLine="624"/>
        <w:jc w:val="left"/>
        <w:rPr>
          <w:rFonts w:ascii="仿宋_GB2312" w:eastAsia="仿宋_GB2312" w:hAnsi="宋体"/>
          <w:color w:val="000000" w:themeColor="text1"/>
          <w:sz w:val="28"/>
        </w:rPr>
      </w:pPr>
      <w:r>
        <w:rPr>
          <w:rFonts w:ascii="仿宋_GB2312" w:eastAsia="仿宋_GB2312" w:hAnsi="宋体" w:hint="eastAsia"/>
          <w:color w:val="000000" w:themeColor="text1"/>
          <w:sz w:val="28"/>
        </w:rPr>
        <w:t>根据贵方       招标书，投标人              （投标人名称）提供相关文件并做出以下承诺：</w:t>
      </w:r>
    </w:p>
    <w:p w:rsidR="005847F7" w:rsidRDefault="004F4157">
      <w:pPr>
        <w:numPr>
          <w:ilvl w:val="0"/>
          <w:numId w:val="5"/>
        </w:numPr>
        <w:autoSpaceDE w:val="0"/>
        <w:autoSpaceDN w:val="0"/>
        <w:adjustRightInd w:val="0"/>
        <w:ind w:firstLine="624"/>
        <w:jc w:val="left"/>
        <w:rPr>
          <w:rFonts w:ascii="仿宋_GB2312" w:eastAsia="仿宋_GB2312" w:hAnsi="宋体"/>
          <w:color w:val="000000" w:themeColor="text1"/>
          <w:sz w:val="28"/>
        </w:rPr>
      </w:pPr>
      <w:r>
        <w:rPr>
          <w:rFonts w:ascii="仿宋_GB2312" w:eastAsia="仿宋_GB2312" w:hAnsi="宋体" w:hint="eastAsia"/>
          <w:color w:val="000000" w:themeColor="text1"/>
          <w:sz w:val="28"/>
        </w:rPr>
        <w:t>招标文件规定的全部文件正本一份，副本二份，电子文档一份、报价单一份。</w:t>
      </w:r>
    </w:p>
    <w:p w:rsidR="005847F7" w:rsidRDefault="004F4157">
      <w:pPr>
        <w:autoSpaceDE w:val="0"/>
        <w:autoSpaceDN w:val="0"/>
        <w:adjustRightInd w:val="0"/>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rPr>
        <w:t>二、投标人同意如下：</w:t>
      </w:r>
    </w:p>
    <w:p w:rsidR="005847F7" w:rsidRDefault="004F4157">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5847F7" w:rsidRDefault="004F4157">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2.投标人己详细审查全部招标文件，包括修改文件以及全部参考资料和有关附件，无其他不明事项；</w:t>
      </w:r>
    </w:p>
    <w:p w:rsidR="005847F7" w:rsidRDefault="004F4157">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5847F7" w:rsidRDefault="004F4157">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5847F7" w:rsidRDefault="004F4157">
      <w:pPr>
        <w:adjustRightInd w:val="0"/>
        <w:ind w:firstLine="624"/>
        <w:rPr>
          <w:rFonts w:ascii="仿宋_GB2312" w:eastAsia="仿宋_GB2312" w:hAnsi="宋体"/>
          <w:color w:val="000000" w:themeColor="text1"/>
          <w:sz w:val="28"/>
        </w:rPr>
      </w:pPr>
      <w:r>
        <w:rPr>
          <w:rFonts w:ascii="仿宋_GB2312" w:eastAsia="仿宋_GB2312" w:hAnsi="宋体" w:hint="eastAsia"/>
          <w:color w:val="000000" w:themeColor="text1"/>
          <w:sz w:val="28"/>
        </w:rPr>
        <w:t>与本投标有关的一切正式信函请使用以下地址：</w:t>
      </w:r>
    </w:p>
    <w:p w:rsidR="005847F7" w:rsidRDefault="004F4157">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lastRenderedPageBreak/>
        <w:t xml:space="preserve">地址：                           </w:t>
      </w:r>
    </w:p>
    <w:p w:rsidR="005847F7" w:rsidRDefault="004F4157">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邮编：                           </w:t>
      </w:r>
    </w:p>
    <w:p w:rsidR="005847F7" w:rsidRDefault="004F4157">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电话：                           </w:t>
      </w:r>
    </w:p>
    <w:p w:rsidR="005847F7" w:rsidRDefault="004F4157">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传真：                           </w:t>
      </w:r>
    </w:p>
    <w:p w:rsidR="005847F7" w:rsidRDefault="004F4157">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投标人法定代表人姓名、职务（印刷体）：             </w:t>
      </w:r>
    </w:p>
    <w:p w:rsidR="005847F7" w:rsidRDefault="004F4157">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投标人名称：                       </w:t>
      </w:r>
    </w:p>
    <w:p w:rsidR="005847F7" w:rsidRDefault="004F4157">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单位公章：                       </w:t>
      </w:r>
    </w:p>
    <w:p w:rsidR="005847F7" w:rsidRDefault="004F4157">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法定代表人或授权代理人签字：                    </w:t>
      </w:r>
    </w:p>
    <w:p w:rsidR="005847F7" w:rsidRDefault="004F4157">
      <w:pPr>
        <w:autoSpaceDE w:val="0"/>
        <w:autoSpaceDN w:val="0"/>
        <w:adjustRightInd w:val="0"/>
        <w:ind w:firstLine="624"/>
        <w:jc w:val="left"/>
        <w:rPr>
          <w:rFonts w:ascii="仿宋_GB2312" w:eastAsia="仿宋_GB2312" w:hAnsi="宋体"/>
          <w:color w:val="000000" w:themeColor="text1"/>
          <w:sz w:val="28"/>
        </w:rPr>
      </w:pPr>
      <w:r>
        <w:rPr>
          <w:rFonts w:ascii="仿宋_GB2312" w:eastAsia="仿宋_GB2312" w:hAnsi="宋体" w:hint="eastAsia"/>
          <w:color w:val="000000" w:themeColor="text1"/>
          <w:sz w:val="28"/>
        </w:rPr>
        <w:t>日期：      年     月     日</w:t>
      </w:r>
    </w:p>
    <w:p w:rsidR="005847F7" w:rsidRDefault="005847F7">
      <w:pPr>
        <w:snapToGrid w:val="0"/>
        <w:spacing w:line="360" w:lineRule="auto"/>
        <w:outlineLvl w:val="1"/>
        <w:rPr>
          <w:rFonts w:ascii="仿宋_GB2312" w:eastAsia="仿宋_GB2312" w:hAnsi="宋体"/>
          <w:color w:val="000000" w:themeColor="text1"/>
          <w:sz w:val="28"/>
        </w:rPr>
        <w:sectPr w:rsidR="005847F7">
          <w:pgSz w:w="11906" w:h="16838"/>
          <w:pgMar w:top="1440" w:right="1800" w:bottom="1440" w:left="1800" w:header="851" w:footer="992" w:gutter="0"/>
          <w:cols w:space="720"/>
          <w:docGrid w:type="lines" w:linePitch="312"/>
        </w:sectPr>
      </w:pPr>
    </w:p>
    <w:p w:rsidR="005847F7" w:rsidRDefault="004F4157">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附件2：《投标人情况简介》</w:t>
      </w:r>
    </w:p>
    <w:p w:rsidR="005847F7" w:rsidRDefault="004F4157">
      <w:pPr>
        <w:pStyle w:val="a6"/>
        <w:adjustRightInd w:val="0"/>
        <w:jc w:val="center"/>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投标人情况简介</w:t>
      </w:r>
    </w:p>
    <w:p w:rsidR="005847F7" w:rsidRDefault="004F4157">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1.名称和概况</w:t>
      </w:r>
    </w:p>
    <w:p w:rsidR="005847F7" w:rsidRDefault="004F4157">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投标人名称：</w:t>
      </w:r>
    </w:p>
    <w:p w:rsidR="005847F7" w:rsidRDefault="004F4157">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地址：邮编：</w:t>
      </w:r>
    </w:p>
    <w:p w:rsidR="005847F7" w:rsidRDefault="004F4157">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传真／电话：</w:t>
      </w:r>
    </w:p>
    <w:p w:rsidR="005847F7" w:rsidRDefault="004F4157">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成立日期或注册日期：</w:t>
      </w:r>
    </w:p>
    <w:p w:rsidR="005847F7" w:rsidRDefault="004F4157">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法定代表人或主要负责人姓名：</w:t>
      </w:r>
    </w:p>
    <w:p w:rsidR="005847F7" w:rsidRDefault="004F4157">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2．财务数据</w:t>
      </w:r>
    </w:p>
    <w:p w:rsidR="005847F7" w:rsidRDefault="004F4157">
      <w:pPr>
        <w:pStyle w:val="a6"/>
        <w:adjustRightInd w:val="0"/>
        <w:rPr>
          <w:rFonts w:ascii="仿宋_GB2312" w:eastAsia="仿宋_GB2312" w:hAnsi="宋体"/>
          <w:snapToGrid w:val="0"/>
          <w:color w:val="000000" w:themeColor="text1"/>
          <w:sz w:val="28"/>
          <w:szCs w:val="28"/>
          <w:u w:val="single"/>
        </w:rPr>
      </w:pPr>
      <w:r>
        <w:rPr>
          <w:rFonts w:ascii="仿宋_GB2312" w:eastAsia="仿宋_GB2312" w:hAnsi="宋体"/>
          <w:snapToGrid w:val="0"/>
          <w:color w:val="000000" w:themeColor="text1"/>
          <w:sz w:val="28"/>
          <w:szCs w:val="28"/>
        </w:rPr>
        <w:t>注册资本：</w:t>
      </w:r>
    </w:p>
    <w:p w:rsidR="005847F7" w:rsidRDefault="004F4157">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3．业绩或服务的情况</w:t>
      </w:r>
    </w:p>
    <w:p w:rsidR="005847F7" w:rsidRDefault="004F4157">
      <w:pPr>
        <w:pStyle w:val="a6"/>
        <w:adjustRightInd w:val="0"/>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2023年（含）</w:t>
      </w:r>
      <w:r>
        <w:rPr>
          <w:rFonts w:ascii="仿宋_GB2312" w:eastAsia="仿宋_GB2312" w:hAnsi="宋体"/>
          <w:snapToGrid w:val="0"/>
          <w:color w:val="000000" w:themeColor="text1"/>
          <w:sz w:val="28"/>
          <w:szCs w:val="28"/>
        </w:rPr>
        <w:t xml:space="preserve">至今国内外主要用户的名称和地址： </w:t>
      </w:r>
    </w:p>
    <w:p w:rsidR="005847F7" w:rsidRDefault="004F4157">
      <w:pPr>
        <w:pStyle w:val="a6"/>
        <w:tabs>
          <w:tab w:val="left" w:pos="360"/>
        </w:tabs>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本次投标或服务在国内金融行业的应用情况（如有的话）：</w:t>
      </w:r>
    </w:p>
    <w:p w:rsidR="005847F7" w:rsidRDefault="004F4157">
      <w:pPr>
        <w:pStyle w:val="a6"/>
        <w:tabs>
          <w:tab w:val="left" w:pos="0"/>
        </w:tabs>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4.</w:t>
      </w:r>
      <w:r>
        <w:rPr>
          <w:rFonts w:ascii="仿宋_GB2312" w:eastAsia="仿宋_GB2312" w:hAnsi="宋体" w:hint="eastAsia"/>
          <w:snapToGrid w:val="0"/>
          <w:color w:val="000000" w:themeColor="text1"/>
          <w:sz w:val="28"/>
          <w:szCs w:val="28"/>
        </w:rPr>
        <w:t>2023</w:t>
      </w:r>
      <w:r>
        <w:rPr>
          <w:rFonts w:ascii="仿宋_GB2312" w:eastAsia="仿宋_GB2312" w:hAnsi="宋体"/>
          <w:snapToGrid w:val="0"/>
          <w:color w:val="000000" w:themeColor="text1"/>
          <w:sz w:val="28"/>
          <w:szCs w:val="28"/>
        </w:rPr>
        <w:t>年</w:t>
      </w:r>
      <w:r>
        <w:rPr>
          <w:rFonts w:ascii="仿宋_GB2312" w:eastAsia="仿宋_GB2312" w:hAnsi="宋体" w:hint="eastAsia"/>
          <w:snapToGrid w:val="0"/>
          <w:color w:val="000000" w:themeColor="text1"/>
          <w:sz w:val="28"/>
          <w:szCs w:val="28"/>
        </w:rPr>
        <w:t>（含）</w:t>
      </w:r>
      <w:r>
        <w:rPr>
          <w:rFonts w:ascii="仿宋_GB2312" w:eastAsia="仿宋_GB2312" w:hAnsi="宋体"/>
          <w:snapToGrid w:val="0"/>
          <w:color w:val="000000" w:themeColor="text1"/>
          <w:sz w:val="28"/>
          <w:szCs w:val="28"/>
        </w:rPr>
        <w:t>至今投标人是否受到过监管机关的处罚？是否有重大涉</w:t>
      </w:r>
      <w:proofErr w:type="gramStart"/>
      <w:r>
        <w:rPr>
          <w:rFonts w:ascii="仿宋_GB2312" w:eastAsia="仿宋_GB2312" w:hAnsi="宋体"/>
          <w:snapToGrid w:val="0"/>
          <w:color w:val="000000" w:themeColor="text1"/>
          <w:sz w:val="28"/>
          <w:szCs w:val="28"/>
        </w:rPr>
        <w:t>诉法律</w:t>
      </w:r>
      <w:proofErr w:type="gramEnd"/>
      <w:r>
        <w:rPr>
          <w:rFonts w:ascii="仿宋_GB2312" w:eastAsia="仿宋_GB2312" w:hAnsi="宋体"/>
          <w:snapToGrid w:val="0"/>
          <w:color w:val="000000" w:themeColor="text1"/>
          <w:sz w:val="28"/>
          <w:szCs w:val="28"/>
        </w:rPr>
        <w:t>纠纷？如有，请列明原因及相关情况。</w:t>
      </w:r>
    </w:p>
    <w:p w:rsidR="005847F7" w:rsidRDefault="004F4157">
      <w:pPr>
        <w:pStyle w:val="a6"/>
        <w:tabs>
          <w:tab w:val="left" w:pos="360"/>
        </w:tabs>
        <w:adjustRightInd w:val="0"/>
        <w:rPr>
          <w:rFonts w:ascii="仿宋_GB2312" w:eastAsia="仿宋_GB2312" w:hAnsi="宋体"/>
          <w:snapToGrid w:val="0"/>
          <w:color w:val="000000" w:themeColor="text1"/>
          <w:sz w:val="28"/>
          <w:szCs w:val="28"/>
          <w:u w:val="single"/>
        </w:rPr>
      </w:pPr>
      <w:r>
        <w:rPr>
          <w:rFonts w:ascii="仿宋_GB2312" w:eastAsia="仿宋_GB2312" w:hAnsi="宋体"/>
          <w:snapToGrid w:val="0"/>
          <w:color w:val="000000" w:themeColor="text1"/>
          <w:sz w:val="28"/>
          <w:szCs w:val="28"/>
        </w:rPr>
        <w:t>5.所属集团（如有的话）：</w:t>
      </w:r>
    </w:p>
    <w:p w:rsidR="005847F7" w:rsidRDefault="004F4157">
      <w:pPr>
        <w:pStyle w:val="a6"/>
        <w:tabs>
          <w:tab w:val="left" w:pos="360"/>
        </w:tabs>
        <w:adjustRightInd w:val="0"/>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6.其它情况</w:t>
      </w:r>
      <w:r>
        <w:rPr>
          <w:rFonts w:ascii="仿宋_GB2312" w:eastAsia="仿宋_GB2312" w:hAnsi="宋体"/>
          <w:snapToGrid w:val="0"/>
          <w:color w:val="000000" w:themeColor="text1"/>
          <w:sz w:val="28"/>
          <w:szCs w:val="28"/>
        </w:rPr>
        <w:t>（组织、机构、技术力量、参与本产品的实施人员情况等）</w:t>
      </w:r>
    </w:p>
    <w:p w:rsidR="005847F7" w:rsidRDefault="005847F7">
      <w:pPr>
        <w:snapToGrid w:val="0"/>
        <w:spacing w:line="360" w:lineRule="auto"/>
        <w:outlineLvl w:val="1"/>
        <w:rPr>
          <w:rFonts w:ascii="仿宋_GB2312" w:eastAsia="仿宋_GB2312" w:hAnsi="宋体"/>
          <w:color w:val="000000" w:themeColor="text1"/>
          <w:sz w:val="28"/>
          <w:szCs w:val="28"/>
        </w:rPr>
        <w:sectPr w:rsidR="005847F7">
          <w:pgSz w:w="11906" w:h="16838"/>
          <w:pgMar w:top="1440" w:right="1800" w:bottom="1440" w:left="1800" w:header="851" w:footer="992" w:gutter="0"/>
          <w:cols w:space="720"/>
          <w:docGrid w:type="lines" w:linePitch="312"/>
        </w:sectPr>
      </w:pPr>
    </w:p>
    <w:p w:rsidR="005847F7" w:rsidRDefault="004F4157">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附件3：《法定代表人委托书》</w:t>
      </w:r>
    </w:p>
    <w:p w:rsidR="005847F7" w:rsidRDefault="004F4157">
      <w:pPr>
        <w:tabs>
          <w:tab w:val="left" w:pos="8280"/>
        </w:tabs>
        <w:spacing w:line="360" w:lineRule="auto"/>
        <w:rPr>
          <w:rFonts w:ascii="仿宋_GB2312" w:eastAsia="仿宋_GB2312"/>
          <w:color w:val="000000" w:themeColor="text1"/>
          <w:sz w:val="28"/>
          <w:szCs w:val="28"/>
        </w:rPr>
      </w:pPr>
      <w:r>
        <w:rPr>
          <w:rFonts w:ascii="仿宋_GB2312" w:eastAsia="仿宋_GB2312" w:hAnsi="宋体" w:hint="eastAsia"/>
          <w:snapToGrid w:val="0"/>
          <w:color w:val="000000" w:themeColor="text1"/>
          <w:sz w:val="28"/>
        </w:rPr>
        <w:t>江苏昆山农村商业银行股份有限公司</w:t>
      </w:r>
      <w:r>
        <w:rPr>
          <w:rFonts w:ascii="仿宋_GB2312" w:eastAsia="仿宋_GB2312" w:hint="eastAsia"/>
          <w:color w:val="000000" w:themeColor="text1"/>
          <w:sz w:val="28"/>
          <w:szCs w:val="28"/>
        </w:rPr>
        <w:t>：</w:t>
      </w:r>
    </w:p>
    <w:p w:rsidR="005847F7" w:rsidRDefault="004F4157">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兹委托</w:t>
      </w:r>
      <w:r>
        <w:rPr>
          <w:rFonts w:ascii="仿宋_GB2312" w:eastAsia="仿宋_GB2312" w:hint="eastAsia"/>
          <w:color w:val="000000" w:themeColor="text1"/>
          <w:sz w:val="28"/>
          <w:szCs w:val="28"/>
          <w:u w:val="single"/>
        </w:rPr>
        <w:t xml:space="preserve">         (代理人姓名)</w:t>
      </w:r>
      <w:r>
        <w:rPr>
          <w:rFonts w:ascii="仿宋_GB2312" w:eastAsia="仿宋_GB2312" w:hint="eastAsia"/>
          <w:color w:val="000000" w:themeColor="text1"/>
          <w:sz w:val="28"/>
          <w:szCs w:val="28"/>
        </w:rPr>
        <w:t>参加贵单位组织的招标活动，全权代表我单位处理投标的有关事宜。</w:t>
      </w:r>
    </w:p>
    <w:p w:rsidR="005847F7" w:rsidRDefault="004F4157">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附全权代表情况：</w:t>
      </w:r>
    </w:p>
    <w:p w:rsidR="005847F7" w:rsidRDefault="004F4157">
      <w:pPr>
        <w:tabs>
          <w:tab w:val="left" w:pos="8280"/>
        </w:tabs>
        <w:spacing w:line="360" w:lineRule="auto"/>
        <w:ind w:firstLine="480"/>
        <w:rPr>
          <w:rFonts w:ascii="仿宋_GB2312" w:eastAsia="仿宋_GB2312"/>
          <w:color w:val="000000" w:themeColor="text1"/>
          <w:sz w:val="28"/>
          <w:szCs w:val="28"/>
          <w:u w:val="single"/>
        </w:rPr>
      </w:pPr>
      <w:r>
        <w:rPr>
          <w:rFonts w:ascii="仿宋_GB2312" w:eastAsia="仿宋_GB2312" w:hint="eastAsia"/>
          <w:color w:val="000000" w:themeColor="text1"/>
          <w:sz w:val="28"/>
          <w:szCs w:val="28"/>
        </w:rPr>
        <w:t xml:space="preserve"> 姓名： 性别：年龄：职务：</w:t>
      </w:r>
    </w:p>
    <w:p w:rsidR="005847F7" w:rsidRDefault="004F4157">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身份证号码：</w:t>
      </w:r>
    </w:p>
    <w:p w:rsidR="005847F7" w:rsidRDefault="004F4157">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详细通讯地址： </w:t>
      </w:r>
    </w:p>
    <w:p w:rsidR="005847F7" w:rsidRDefault="004F4157">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电话：传真：</w:t>
      </w:r>
    </w:p>
    <w:p w:rsidR="005847F7" w:rsidRDefault="004F4157">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邮政编码：</w:t>
      </w:r>
    </w:p>
    <w:p w:rsidR="005847F7" w:rsidRDefault="004F4157">
      <w:pPr>
        <w:tabs>
          <w:tab w:val="left" w:pos="8280"/>
        </w:tabs>
        <w:spacing w:line="360" w:lineRule="auto"/>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单位名称（公章）                        法定代表人（签字）</w:t>
      </w:r>
    </w:p>
    <w:p w:rsidR="005847F7" w:rsidRDefault="004F4157">
      <w:pPr>
        <w:tabs>
          <w:tab w:val="left" w:pos="8280"/>
        </w:tabs>
        <w:spacing w:line="360" w:lineRule="auto"/>
        <w:ind w:firstLine="57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年   月   日                         年   月    日     </w:t>
      </w:r>
    </w:p>
    <w:p w:rsidR="005847F7" w:rsidRDefault="004F4157">
      <w:pPr>
        <w:tabs>
          <w:tab w:val="left" w:pos="8280"/>
        </w:tabs>
        <w:rPr>
          <w:rFonts w:ascii="仿宋_GB2312" w:eastAsia="仿宋_GB2312" w:hAnsi="宋体"/>
          <w:color w:val="000000" w:themeColor="text1"/>
          <w:sz w:val="28"/>
          <w:szCs w:val="28"/>
        </w:rPr>
      </w:pPr>
      <w:r>
        <w:rPr>
          <w:rFonts w:ascii="仿宋_GB2312" w:eastAsia="仿宋_GB2312" w:hint="eastAsia"/>
          <w:color w:val="000000" w:themeColor="text1"/>
          <w:sz w:val="28"/>
          <w:szCs w:val="28"/>
        </w:rPr>
        <w:t>（说明：法定代表人参加投标，不用此委托书）</w:t>
      </w:r>
    </w:p>
    <w:p w:rsidR="005847F7" w:rsidRDefault="005847F7">
      <w:pPr>
        <w:rPr>
          <w:color w:val="000000" w:themeColor="text1"/>
        </w:rPr>
        <w:sectPr w:rsidR="005847F7">
          <w:pgSz w:w="11906" w:h="16838"/>
          <w:pgMar w:top="1440" w:right="1800" w:bottom="1440" w:left="1800" w:header="851" w:footer="992" w:gutter="0"/>
          <w:cols w:space="720"/>
          <w:docGrid w:type="lines" w:linePitch="312"/>
        </w:sectPr>
      </w:pPr>
    </w:p>
    <w:p w:rsidR="005847F7" w:rsidRDefault="004F4157">
      <w:pPr>
        <w:snapToGrid w:val="0"/>
        <w:spacing w:line="360" w:lineRule="auto"/>
        <w:outlineLvl w:val="1"/>
        <w:rPr>
          <w:rFonts w:ascii="仿宋_GB2312" w:eastAsia="仿宋_GB2312"/>
          <w:b/>
          <w:color w:val="000000" w:themeColor="text1"/>
          <w:sz w:val="30"/>
          <w:szCs w:val="30"/>
          <w:u w:val="single"/>
        </w:rPr>
      </w:pPr>
      <w:r>
        <w:rPr>
          <w:rFonts w:ascii="仿宋_GB2312" w:eastAsia="仿宋_GB2312" w:hAnsi="宋体" w:hint="eastAsia"/>
          <w:color w:val="000000" w:themeColor="text1"/>
          <w:sz w:val="28"/>
          <w:szCs w:val="28"/>
        </w:rPr>
        <w:lastRenderedPageBreak/>
        <w:t>附件4：《投标价格一览表》</w:t>
      </w:r>
      <w:r>
        <w:rPr>
          <w:rFonts w:ascii="仿宋" w:eastAsia="仿宋" w:hAnsi="仿宋" w:hint="eastAsia"/>
          <w:color w:val="000000" w:themeColor="text1"/>
          <w:sz w:val="28"/>
          <w:szCs w:val="28"/>
        </w:rPr>
        <w:t xml:space="preserve"> </w:t>
      </w:r>
    </w:p>
    <w:p w:rsidR="005847F7" w:rsidRDefault="004F4157">
      <w:pPr>
        <w:jc w:val="center"/>
        <w:rPr>
          <w:rFonts w:ascii="仿宋_GB2312" w:eastAsia="仿宋_GB2312" w:hAnsi="仿宋"/>
          <w:b/>
          <w:color w:val="000000" w:themeColor="text1"/>
          <w:sz w:val="32"/>
          <w:szCs w:val="28"/>
        </w:rPr>
      </w:pPr>
      <w:r>
        <w:rPr>
          <w:rFonts w:ascii="仿宋_GB2312" w:eastAsia="仿宋_GB2312" w:hAnsi="仿宋" w:hint="eastAsia"/>
          <w:b/>
          <w:color w:val="000000" w:themeColor="text1"/>
          <w:sz w:val="32"/>
          <w:szCs w:val="28"/>
        </w:rPr>
        <w:t>投标价格一览表</w:t>
      </w:r>
    </w:p>
    <w:p w:rsidR="005847F7" w:rsidRDefault="004F4157">
      <w:pPr>
        <w:snapToGrid w:val="0"/>
        <w:spacing w:line="360" w:lineRule="auto"/>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1、投标单位名称：</w:t>
      </w:r>
      <w:r>
        <w:rPr>
          <w:rFonts w:ascii="仿宋_GB2312" w:eastAsia="仿宋_GB2312" w:hAnsi="宋体" w:hint="eastAsia"/>
          <w:color w:val="000000" w:themeColor="text1"/>
          <w:sz w:val="28"/>
          <w:szCs w:val="28"/>
          <w:u w:val="single"/>
        </w:rPr>
        <w:t xml:space="preserve">              </w:t>
      </w:r>
      <w:r w:rsidR="00D6201F">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u w:val="single"/>
        </w:rPr>
        <w:t xml:space="preserve">                     </w:t>
      </w:r>
    </w:p>
    <w:p w:rsidR="005847F7" w:rsidRDefault="004F4157">
      <w:pPr>
        <w:snapToGrid w:val="0"/>
        <w:spacing w:line="360" w:lineRule="auto"/>
        <w:rPr>
          <w:rFonts w:ascii="仿宋_GB2312" w:eastAsia="仿宋_GB2312"/>
          <w:b/>
          <w:color w:val="000000" w:themeColor="text1"/>
          <w:sz w:val="28"/>
          <w:szCs w:val="28"/>
          <w:u w:val="single"/>
        </w:rPr>
      </w:pPr>
      <w:r>
        <w:rPr>
          <w:rFonts w:ascii="仿宋_GB2312" w:eastAsia="仿宋_GB2312" w:hAnsi="宋体" w:hint="eastAsia"/>
          <w:color w:val="000000" w:themeColor="text1"/>
          <w:sz w:val="28"/>
          <w:szCs w:val="28"/>
        </w:rPr>
        <w:t>2、投标项目名称：</w:t>
      </w:r>
      <w:r>
        <w:rPr>
          <w:rFonts w:ascii="仿宋_GB2312" w:eastAsia="仿宋_GB2312" w:hint="eastAsia"/>
          <w:color w:val="000000" w:themeColor="text1"/>
          <w:sz w:val="28"/>
          <w:szCs w:val="28"/>
          <w:u w:val="single"/>
        </w:rPr>
        <w:t xml:space="preserve">               </w:t>
      </w:r>
      <w:r w:rsidR="00D6201F">
        <w:rPr>
          <w:rFonts w:ascii="仿宋_GB2312" w:eastAsia="仿宋_GB2312" w:hint="eastAsia"/>
          <w:color w:val="000000" w:themeColor="text1"/>
          <w:sz w:val="28"/>
          <w:szCs w:val="28"/>
          <w:u w:val="single"/>
        </w:rPr>
        <w:t xml:space="preserve">            </w:t>
      </w:r>
      <w:r>
        <w:rPr>
          <w:rFonts w:ascii="仿宋_GB2312" w:eastAsia="仿宋_GB2312" w:hint="eastAsia"/>
          <w:color w:val="000000" w:themeColor="text1"/>
          <w:sz w:val="28"/>
          <w:szCs w:val="28"/>
          <w:u w:val="single"/>
        </w:rPr>
        <w:t xml:space="preserve">                     </w:t>
      </w:r>
    </w:p>
    <w:p w:rsidR="00530A3B" w:rsidRPr="00530A3B" w:rsidRDefault="00530A3B" w:rsidP="00530A3B">
      <w:pPr>
        <w:rPr>
          <w:rFonts w:ascii="仿宋_GB2312" w:eastAsia="仿宋_GB2312"/>
          <w:b/>
          <w:sz w:val="28"/>
          <w:szCs w:val="28"/>
          <w:u w:val="single"/>
        </w:rPr>
      </w:pPr>
      <w:r w:rsidRPr="00530A3B">
        <w:rPr>
          <w:rFonts w:ascii="仿宋_GB2312" w:eastAsia="仿宋_GB2312" w:hAnsi="宋体" w:hint="eastAsia"/>
          <w:sz w:val="28"/>
          <w:szCs w:val="28"/>
        </w:rPr>
        <w:t>3、本项目报价：（大写）人民币</w:t>
      </w:r>
      <w:r w:rsidRPr="00530A3B">
        <w:rPr>
          <w:rFonts w:ascii="仿宋_GB2312" w:eastAsia="仿宋_GB2312" w:hAnsi="宋体" w:hint="eastAsia"/>
          <w:sz w:val="28"/>
          <w:szCs w:val="28"/>
          <w:u w:val="single"/>
        </w:rPr>
        <w:t xml:space="preserve">      </w:t>
      </w:r>
      <w:r w:rsidR="00D6201F">
        <w:rPr>
          <w:rFonts w:ascii="仿宋_GB2312" w:eastAsia="仿宋_GB2312" w:hAnsi="宋体" w:hint="eastAsia"/>
          <w:sz w:val="28"/>
          <w:szCs w:val="28"/>
          <w:u w:val="single"/>
        </w:rPr>
        <w:t xml:space="preserve">            </w:t>
      </w:r>
      <w:r w:rsidRPr="00530A3B">
        <w:rPr>
          <w:rFonts w:ascii="仿宋_GB2312" w:eastAsia="仿宋_GB2312" w:hAnsi="宋体" w:hint="eastAsia"/>
          <w:sz w:val="28"/>
          <w:szCs w:val="28"/>
          <w:u w:val="single"/>
        </w:rPr>
        <w:t xml:space="preserve">             </w:t>
      </w:r>
    </w:p>
    <w:p w:rsidR="005847F7" w:rsidRPr="00530A3B" w:rsidRDefault="00D6201F" w:rsidP="00530A3B">
      <w:pPr>
        <w:adjustRightInd w:val="0"/>
        <w:spacing w:line="640" w:lineRule="exact"/>
        <w:rPr>
          <w:rFonts w:ascii="仿宋_GB2312" w:eastAsia="仿宋_GB2312" w:hAnsi="宋体"/>
          <w:sz w:val="28"/>
          <w:szCs w:val="28"/>
        </w:rPr>
      </w:pPr>
      <w:r>
        <w:rPr>
          <w:rFonts w:ascii="仿宋_GB2312" w:eastAsia="仿宋_GB2312" w:hAnsi="宋体" w:hint="eastAsia"/>
          <w:sz w:val="28"/>
          <w:szCs w:val="28"/>
        </w:rPr>
        <w:t xml:space="preserve">               </w:t>
      </w:r>
      <w:r w:rsidR="00530A3B" w:rsidRPr="00530A3B">
        <w:rPr>
          <w:rFonts w:ascii="仿宋_GB2312" w:eastAsia="仿宋_GB2312" w:hAnsi="宋体" w:hint="eastAsia"/>
          <w:sz w:val="28"/>
          <w:szCs w:val="28"/>
        </w:rPr>
        <w:t>（小写）</w:t>
      </w:r>
      <w:r w:rsidR="00530A3B" w:rsidRPr="00530A3B">
        <w:rPr>
          <w:rFonts w:ascii="仿宋_GB2312" w:eastAsia="仿宋_GB2312" w:hAnsi="宋体" w:hint="eastAsia"/>
          <w:sz w:val="28"/>
          <w:szCs w:val="28"/>
        </w:rPr>
        <w:t>¥</w:t>
      </w:r>
      <w:r w:rsidR="00530A3B" w:rsidRPr="00530A3B">
        <w:rPr>
          <w:rFonts w:ascii="仿宋_GB2312" w:eastAsia="仿宋_GB2312" w:hAnsi="宋体" w:hint="eastAsia"/>
          <w:sz w:val="28"/>
          <w:szCs w:val="28"/>
        </w:rPr>
        <w:t xml:space="preserve"> </w:t>
      </w:r>
      <w:r w:rsidR="00530A3B" w:rsidRPr="00530A3B">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sidR="00530A3B" w:rsidRPr="00530A3B">
        <w:rPr>
          <w:rFonts w:ascii="仿宋_GB2312" w:eastAsia="仿宋_GB2312" w:hAnsi="宋体" w:hint="eastAsia"/>
          <w:sz w:val="28"/>
          <w:szCs w:val="28"/>
          <w:u w:val="single"/>
        </w:rPr>
        <w:t xml:space="preserve">            </w:t>
      </w:r>
    </w:p>
    <w:p w:rsidR="005847F7" w:rsidRDefault="00C600A1" w:rsidP="00D6201F">
      <w:pPr>
        <w:adjustRightInd w:val="0"/>
        <w:snapToGrid w:val="0"/>
        <w:spacing w:line="360" w:lineRule="auto"/>
        <w:jc w:val="left"/>
        <w:rPr>
          <w:rFonts w:ascii="仿宋_GB2312" w:eastAsia="仿宋_GB2312"/>
          <w:snapToGrid w:val="0"/>
          <w:color w:val="000000" w:themeColor="text1"/>
          <w:sz w:val="28"/>
          <w:szCs w:val="28"/>
        </w:rPr>
      </w:pPr>
      <w:r>
        <w:rPr>
          <w:rFonts w:ascii="仿宋_GB2312" w:eastAsia="仿宋_GB2312" w:hAnsi="宋体" w:hint="eastAsia"/>
          <w:color w:val="000000" w:themeColor="text1"/>
          <w:sz w:val="28"/>
          <w:szCs w:val="28"/>
        </w:rPr>
        <w:t>卡券类型明细报价</w:t>
      </w:r>
      <w:r w:rsidR="00400E4C">
        <w:rPr>
          <w:rFonts w:ascii="仿宋_GB2312" w:eastAsia="仿宋_GB2312" w:hAnsi="宋体" w:hint="eastAsia"/>
          <w:color w:val="000000" w:themeColor="text1"/>
          <w:sz w:val="28"/>
          <w:szCs w:val="28"/>
        </w:rPr>
        <w:t>：</w:t>
      </w:r>
    </w:p>
    <w:tbl>
      <w:tblPr>
        <w:tblW w:w="8931" w:type="dxa"/>
        <w:tblInd w:w="108" w:type="dxa"/>
        <w:tblLook w:val="04A0" w:firstRow="1" w:lastRow="0" w:firstColumn="1" w:lastColumn="0" w:noHBand="0" w:noVBand="1"/>
      </w:tblPr>
      <w:tblGrid>
        <w:gridCol w:w="2694"/>
        <w:gridCol w:w="1701"/>
        <w:gridCol w:w="1559"/>
        <w:gridCol w:w="1417"/>
        <w:gridCol w:w="1560"/>
      </w:tblGrid>
      <w:tr w:rsidR="00400E4C" w:rsidRPr="00400E4C" w:rsidTr="00D6201F">
        <w:trPr>
          <w:trHeight w:val="6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商品类型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每场活动卡券数量（单位：张）</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每场活动费用（单位：元）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活动场次</w:t>
            </w:r>
            <w:r w:rsidRPr="00400E4C">
              <w:rPr>
                <w:rFonts w:ascii="仿宋" w:eastAsia="仿宋" w:hAnsi="仿宋" w:cs="宋体" w:hint="eastAsia"/>
                <w:color w:val="000000"/>
                <w:kern w:val="0"/>
                <w:sz w:val="22"/>
                <w:szCs w:val="22"/>
              </w:rPr>
              <w:br/>
              <w:t>（单位：场）</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总费用</w:t>
            </w:r>
            <w:r w:rsidRPr="00400E4C">
              <w:rPr>
                <w:rFonts w:ascii="仿宋" w:eastAsia="仿宋" w:hAnsi="仿宋" w:cs="宋体" w:hint="eastAsia"/>
                <w:color w:val="000000"/>
                <w:kern w:val="0"/>
                <w:sz w:val="22"/>
                <w:szCs w:val="22"/>
              </w:rPr>
              <w:br/>
              <w:t>（单位：元）</w:t>
            </w:r>
          </w:p>
        </w:tc>
      </w:tr>
      <w:tr w:rsidR="00400E4C" w:rsidRPr="00400E4C" w:rsidTr="00D6201F">
        <w:trPr>
          <w:trHeight w:val="607"/>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5元同心商城虚拟优惠券</w:t>
            </w:r>
          </w:p>
        </w:tc>
        <w:tc>
          <w:tcPr>
            <w:tcW w:w="1701" w:type="dxa"/>
            <w:tcBorders>
              <w:top w:val="nil"/>
              <w:left w:val="nil"/>
              <w:bottom w:val="single" w:sz="4" w:space="0" w:color="auto"/>
              <w:right w:val="single" w:sz="4" w:space="0" w:color="auto"/>
            </w:tcBorders>
            <w:shd w:val="clear" w:color="auto" w:fill="auto"/>
            <w:noWrap/>
            <w:vAlign w:val="center"/>
            <w:hideMark/>
          </w:tcPr>
          <w:p w:rsidR="00400E4C" w:rsidRPr="00400E4C" w:rsidRDefault="00C73E61" w:rsidP="00400E4C">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400</w:t>
            </w:r>
          </w:p>
        </w:tc>
        <w:tc>
          <w:tcPr>
            <w:tcW w:w="1559" w:type="dxa"/>
            <w:tcBorders>
              <w:top w:val="nil"/>
              <w:left w:val="nil"/>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p>
        </w:tc>
      </w:tr>
      <w:tr w:rsidR="00400E4C" w:rsidRPr="00400E4C" w:rsidTr="00D6201F">
        <w:trPr>
          <w:trHeight w:val="559"/>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10元同心商城虚拟优惠券</w:t>
            </w:r>
          </w:p>
        </w:tc>
        <w:tc>
          <w:tcPr>
            <w:tcW w:w="1701" w:type="dxa"/>
            <w:tcBorders>
              <w:top w:val="nil"/>
              <w:left w:val="nil"/>
              <w:bottom w:val="single" w:sz="4" w:space="0" w:color="auto"/>
              <w:right w:val="single" w:sz="4" w:space="0" w:color="auto"/>
            </w:tcBorders>
            <w:shd w:val="clear" w:color="auto" w:fill="auto"/>
            <w:noWrap/>
            <w:vAlign w:val="center"/>
            <w:hideMark/>
          </w:tcPr>
          <w:p w:rsidR="00400E4C" w:rsidRPr="00400E4C" w:rsidRDefault="00C73E61" w:rsidP="00400E4C">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500</w:t>
            </w:r>
          </w:p>
        </w:tc>
        <w:tc>
          <w:tcPr>
            <w:tcW w:w="1559" w:type="dxa"/>
            <w:tcBorders>
              <w:top w:val="nil"/>
              <w:left w:val="nil"/>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p>
        </w:tc>
      </w:tr>
      <w:tr w:rsidR="00400E4C" w:rsidRPr="00400E4C" w:rsidTr="00D6201F">
        <w:trPr>
          <w:trHeight w:val="55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30元同心商城虚拟优惠券</w:t>
            </w:r>
          </w:p>
        </w:tc>
        <w:tc>
          <w:tcPr>
            <w:tcW w:w="1701" w:type="dxa"/>
            <w:tcBorders>
              <w:top w:val="nil"/>
              <w:left w:val="nil"/>
              <w:bottom w:val="single" w:sz="4" w:space="0" w:color="auto"/>
              <w:right w:val="single" w:sz="4" w:space="0" w:color="auto"/>
            </w:tcBorders>
            <w:shd w:val="clear" w:color="auto" w:fill="auto"/>
            <w:noWrap/>
            <w:vAlign w:val="center"/>
            <w:hideMark/>
          </w:tcPr>
          <w:p w:rsidR="00400E4C" w:rsidRPr="00400E4C" w:rsidRDefault="00C73E61" w:rsidP="00400E4C">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hideMark/>
          </w:tcPr>
          <w:p w:rsidR="00400E4C" w:rsidRPr="00400E4C" w:rsidRDefault="00400E4C" w:rsidP="00400E4C">
            <w:pPr>
              <w:widowControl/>
              <w:jc w:val="center"/>
              <w:rPr>
                <w:rFonts w:ascii="仿宋" w:eastAsia="仿宋" w:hAnsi="仿宋" w:cs="宋体"/>
                <w:color w:val="000000"/>
                <w:kern w:val="0"/>
                <w:sz w:val="22"/>
                <w:szCs w:val="22"/>
              </w:rPr>
            </w:pPr>
          </w:p>
        </w:tc>
      </w:tr>
      <w:tr w:rsidR="00D6201F" w:rsidRPr="00400E4C" w:rsidTr="00D6201F">
        <w:trPr>
          <w:trHeight w:val="561"/>
        </w:trPr>
        <w:tc>
          <w:tcPr>
            <w:tcW w:w="7371" w:type="dxa"/>
            <w:gridSpan w:val="4"/>
            <w:tcBorders>
              <w:top w:val="nil"/>
              <w:left w:val="single" w:sz="4" w:space="0" w:color="auto"/>
              <w:bottom w:val="single" w:sz="4" w:space="0" w:color="auto"/>
              <w:right w:val="single" w:sz="4" w:space="0" w:color="000000"/>
            </w:tcBorders>
            <w:shd w:val="clear" w:color="auto" w:fill="auto"/>
            <w:noWrap/>
            <w:vAlign w:val="center"/>
            <w:hideMark/>
          </w:tcPr>
          <w:p w:rsidR="00D6201F" w:rsidRPr="00400E4C" w:rsidRDefault="00D6201F" w:rsidP="00D6201F">
            <w:pPr>
              <w:widowControl/>
              <w:jc w:val="center"/>
              <w:rPr>
                <w:rFonts w:ascii="仿宋" w:eastAsia="仿宋" w:hAnsi="仿宋" w:cs="宋体"/>
                <w:color w:val="000000"/>
                <w:kern w:val="0"/>
                <w:sz w:val="22"/>
                <w:szCs w:val="22"/>
              </w:rPr>
            </w:pPr>
            <w:r w:rsidRPr="00400E4C">
              <w:rPr>
                <w:rFonts w:ascii="仿宋" w:eastAsia="仿宋" w:hAnsi="仿宋" w:cs="宋体" w:hint="eastAsia"/>
                <w:color w:val="000000"/>
                <w:kern w:val="0"/>
                <w:sz w:val="22"/>
                <w:szCs w:val="22"/>
              </w:rPr>
              <w:t>合计</w:t>
            </w:r>
          </w:p>
        </w:tc>
        <w:tc>
          <w:tcPr>
            <w:tcW w:w="1560" w:type="dxa"/>
            <w:tcBorders>
              <w:top w:val="nil"/>
              <w:left w:val="nil"/>
              <w:bottom w:val="single" w:sz="4" w:space="0" w:color="auto"/>
              <w:right w:val="single" w:sz="4" w:space="0" w:color="auto"/>
            </w:tcBorders>
            <w:shd w:val="clear" w:color="auto" w:fill="auto"/>
            <w:noWrap/>
            <w:vAlign w:val="center"/>
            <w:hideMark/>
          </w:tcPr>
          <w:p w:rsidR="00D6201F" w:rsidRPr="00400E4C" w:rsidRDefault="00D6201F" w:rsidP="00400E4C">
            <w:pPr>
              <w:widowControl/>
              <w:jc w:val="center"/>
              <w:rPr>
                <w:rFonts w:ascii="仿宋" w:eastAsia="仿宋" w:hAnsi="仿宋" w:cs="宋体"/>
                <w:color w:val="000000"/>
                <w:kern w:val="0"/>
                <w:sz w:val="22"/>
                <w:szCs w:val="22"/>
              </w:rPr>
            </w:pPr>
          </w:p>
        </w:tc>
      </w:tr>
    </w:tbl>
    <w:p w:rsidR="00FB1313" w:rsidRPr="00FB1313" w:rsidRDefault="00C600A1" w:rsidP="00FB1313">
      <w:pPr>
        <w:adjustRightInd w:val="0"/>
        <w:spacing w:line="64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4</w:t>
      </w:r>
      <w:r w:rsidR="00FB1313">
        <w:rPr>
          <w:rFonts w:ascii="仿宋_GB2312" w:eastAsia="仿宋_GB2312" w:hint="eastAsia"/>
          <w:snapToGrid w:val="0"/>
          <w:color w:val="000000" w:themeColor="text1"/>
          <w:sz w:val="28"/>
          <w:szCs w:val="28"/>
        </w:rPr>
        <w:t>、付款方式：</w:t>
      </w:r>
      <w:r w:rsidR="00FB1313" w:rsidRPr="00EC34BB">
        <w:rPr>
          <w:rFonts w:ascii="仿宋_GB2312" w:eastAsia="仿宋_GB2312" w:hAnsi="宋体" w:hint="eastAsia"/>
          <w:color w:val="000000" w:themeColor="text1"/>
          <w:sz w:val="28"/>
        </w:rPr>
        <w:t>每次活动结束，</w:t>
      </w:r>
      <w:r w:rsidR="00FB1313">
        <w:rPr>
          <w:rFonts w:ascii="仿宋_GB2312" w:eastAsia="仿宋_GB2312" w:hAnsi="宋体" w:hint="eastAsia"/>
          <w:color w:val="000000" w:themeColor="text1"/>
          <w:sz w:val="28"/>
        </w:rPr>
        <w:t>根据实际使用物品数量，</w:t>
      </w:r>
      <w:r w:rsidR="00FB1313" w:rsidRPr="00EC34BB">
        <w:rPr>
          <w:rFonts w:ascii="仿宋_GB2312" w:eastAsia="仿宋_GB2312" w:hAnsi="宋体" w:hint="eastAsia"/>
          <w:color w:val="000000" w:themeColor="text1"/>
          <w:sz w:val="28"/>
        </w:rPr>
        <w:t>由供应商开具增值税专用发票，经双方确认无误后 10个工作日内支付相应款项。</w:t>
      </w:r>
    </w:p>
    <w:p w:rsidR="00530A3B" w:rsidRPr="00C600A1" w:rsidRDefault="00C600A1">
      <w:pPr>
        <w:adjustRightInd w:val="0"/>
        <w:spacing w:line="640" w:lineRule="exact"/>
        <w:rPr>
          <w:rFonts w:ascii="仿宋_GB2312" w:eastAsia="仿宋_GB2312" w:hAnsi="宋体"/>
          <w:color w:val="000000" w:themeColor="text1"/>
          <w:sz w:val="28"/>
        </w:rPr>
      </w:pPr>
      <w:r>
        <w:rPr>
          <w:rFonts w:ascii="仿宋_GB2312" w:eastAsia="仿宋_GB2312" w:hint="eastAsia"/>
          <w:snapToGrid w:val="0"/>
          <w:color w:val="000000" w:themeColor="text1"/>
          <w:sz w:val="28"/>
          <w:szCs w:val="28"/>
        </w:rPr>
        <w:t>5、</w:t>
      </w:r>
      <w:r w:rsidRPr="00C600A1">
        <w:rPr>
          <w:rFonts w:ascii="仿宋_GB2312" w:eastAsia="仿宋_GB2312" w:hAnsi="宋体" w:hint="eastAsia"/>
          <w:color w:val="000000" w:themeColor="text1"/>
          <w:sz w:val="28"/>
        </w:rPr>
        <w:t>其他优惠条件（如有请列明）</w:t>
      </w:r>
    </w:p>
    <w:p w:rsidR="00530A3B" w:rsidRDefault="00530A3B">
      <w:pPr>
        <w:adjustRightInd w:val="0"/>
        <w:spacing w:line="640" w:lineRule="exact"/>
        <w:rPr>
          <w:rFonts w:ascii="仿宋_GB2312" w:eastAsia="仿宋_GB2312"/>
          <w:snapToGrid w:val="0"/>
          <w:color w:val="000000" w:themeColor="text1"/>
          <w:sz w:val="28"/>
          <w:szCs w:val="28"/>
        </w:rPr>
      </w:pPr>
    </w:p>
    <w:p w:rsidR="00D6201F" w:rsidRPr="00FB1313" w:rsidRDefault="00D6201F">
      <w:pPr>
        <w:adjustRightInd w:val="0"/>
        <w:spacing w:line="640" w:lineRule="exact"/>
        <w:rPr>
          <w:rFonts w:ascii="仿宋_GB2312" w:eastAsia="仿宋_GB2312"/>
          <w:snapToGrid w:val="0"/>
          <w:color w:val="000000" w:themeColor="text1"/>
          <w:sz w:val="28"/>
          <w:szCs w:val="28"/>
        </w:rPr>
      </w:pPr>
    </w:p>
    <w:p w:rsidR="005847F7" w:rsidRDefault="004F4157">
      <w:pPr>
        <w:spacing w:line="360" w:lineRule="auto"/>
        <w:jc w:val="left"/>
        <w:rPr>
          <w:rFonts w:ascii="黑体" w:eastAsia="黑体" w:hAnsi="黑体"/>
          <w:b/>
          <w:color w:val="000000" w:themeColor="text1"/>
          <w:sz w:val="24"/>
          <w:szCs w:val="24"/>
        </w:rPr>
      </w:pPr>
      <w:r>
        <w:rPr>
          <w:rFonts w:ascii="黑体" w:eastAsia="黑体" w:hAnsi="黑体" w:hint="eastAsia"/>
          <w:b/>
          <w:color w:val="000000" w:themeColor="text1"/>
          <w:sz w:val="24"/>
          <w:szCs w:val="24"/>
        </w:rPr>
        <w:t>备注：</w:t>
      </w:r>
    </w:p>
    <w:p w:rsidR="005847F7" w:rsidRDefault="004F4157">
      <w:pPr>
        <w:pStyle w:val="10"/>
        <w:spacing w:line="360" w:lineRule="auto"/>
        <w:ind w:firstLine="482"/>
        <w:jc w:val="left"/>
        <w:rPr>
          <w:rFonts w:ascii="黑体" w:eastAsia="黑体" w:hAnsi="黑体"/>
          <w:b/>
          <w:color w:val="000000" w:themeColor="text1"/>
        </w:rPr>
      </w:pPr>
      <w:r>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5847F7" w:rsidRDefault="004F4157">
      <w:pPr>
        <w:spacing w:line="360" w:lineRule="auto"/>
        <w:ind w:left="1526" w:hanging="1526"/>
        <w:rPr>
          <w:rFonts w:ascii="黑体" w:eastAsia="黑体" w:hAnsi="黑体"/>
          <w:b/>
          <w:color w:val="000000" w:themeColor="text1"/>
          <w:sz w:val="24"/>
          <w:szCs w:val="24"/>
        </w:rPr>
      </w:pPr>
      <w:r>
        <w:rPr>
          <w:rFonts w:ascii="黑体" w:eastAsia="黑体" w:hAnsi="黑体" w:hint="eastAsia"/>
          <w:b/>
          <w:color w:val="000000" w:themeColor="text1"/>
          <w:sz w:val="24"/>
          <w:szCs w:val="24"/>
        </w:rPr>
        <w:t>（本表内未明确列述的项目费用应视为包括在项目费用总额之内）</w:t>
      </w:r>
    </w:p>
    <w:p w:rsidR="005847F7" w:rsidRDefault="004F4157">
      <w:pPr>
        <w:adjustRightInd w:val="0"/>
        <w:spacing w:line="360" w:lineRule="auto"/>
        <w:ind w:firstLineChars="1950" w:firstLine="5460"/>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公司盖章：</w:t>
      </w:r>
    </w:p>
    <w:p w:rsidR="005847F7" w:rsidRDefault="004F4157">
      <w:pPr>
        <w:autoSpaceDE w:val="0"/>
        <w:autoSpaceDN w:val="0"/>
        <w:spacing w:line="360" w:lineRule="auto"/>
        <w:ind w:firstLineChars="1000" w:firstLine="280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法定代表人或其授权的代表签字：                 </w:t>
      </w:r>
    </w:p>
    <w:p w:rsidR="005847F7" w:rsidRDefault="004F4157">
      <w:pPr>
        <w:spacing w:line="360" w:lineRule="auto"/>
        <w:ind w:leftChars="50" w:left="105" w:firstLineChars="2100" w:firstLine="5880"/>
        <w:rPr>
          <w:color w:val="000000" w:themeColor="text1"/>
        </w:rPr>
      </w:pPr>
      <w:r>
        <w:rPr>
          <w:rFonts w:ascii="仿宋_GB2312" w:eastAsia="仿宋_GB2312" w:hint="eastAsia"/>
          <w:color w:val="000000" w:themeColor="text1"/>
          <w:sz w:val="28"/>
          <w:szCs w:val="28"/>
        </w:rPr>
        <w:t xml:space="preserve">日 期：    </w:t>
      </w:r>
    </w:p>
    <w:p w:rsidR="005847F7" w:rsidRDefault="004F4157">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附件5：</w:t>
      </w:r>
      <w:proofErr w:type="gramStart"/>
      <w:r>
        <w:rPr>
          <w:rFonts w:ascii="仿宋_GB2312" w:eastAsia="仿宋_GB2312" w:hAnsi="宋体" w:hint="eastAsia"/>
          <w:color w:val="000000" w:themeColor="text1"/>
          <w:sz w:val="28"/>
          <w:szCs w:val="28"/>
        </w:rPr>
        <w:t>拟签订</w:t>
      </w:r>
      <w:proofErr w:type="gramEnd"/>
      <w:r>
        <w:rPr>
          <w:rFonts w:ascii="仿宋_GB2312" w:eastAsia="仿宋_GB2312" w:hAnsi="宋体" w:hint="eastAsia"/>
          <w:color w:val="000000" w:themeColor="text1"/>
          <w:sz w:val="28"/>
          <w:szCs w:val="28"/>
        </w:rPr>
        <w:t>的合同文本</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甲方（买方）：江苏昆山农村商业银行股份有限公司</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单位地址：昆山市前进东路828号</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 xml:space="preserve">委托代理人：      </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电话：</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开户银行：</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账号：</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邮政编码：</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乙方（卖方）：</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单位地址：</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 xml:space="preserve">委托代理人：      </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电话：</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开户银行：</w:t>
      </w:r>
      <w:r>
        <w:rPr>
          <w:rFonts w:ascii="仿宋_GB2312" w:eastAsia="仿宋_GB2312" w:hint="eastAsia"/>
          <w:snapToGrid w:val="0"/>
          <w:color w:val="000000" w:themeColor="text1"/>
          <w:sz w:val="28"/>
          <w:szCs w:val="28"/>
        </w:rPr>
        <w:t> </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账号：</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邮政编码：</w:t>
      </w:r>
    </w:p>
    <w:p w:rsidR="005847F7" w:rsidRDefault="004F4157">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甲乙双方根据《中华人民共和国民法典》及其他有关法律规定，遵循自愿、公平、诚信的原则，协商并签订本协议，供双方履行：</w:t>
      </w:r>
    </w:p>
    <w:p w:rsidR="00DB6130" w:rsidRDefault="00DB6130" w:rsidP="00DB6130">
      <w:pPr>
        <w:spacing w:line="360" w:lineRule="auto"/>
        <w:rPr>
          <w:rFonts w:ascii="宋体" w:hAnsi="宋体" w:cs="宋体"/>
          <w:spacing w:val="-1"/>
          <w:szCs w:val="21"/>
        </w:rPr>
      </w:pP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第一条服务范围及标准</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1 .服务项目名称：《昆山农商银行</w:t>
      </w:r>
      <w:r w:rsidRPr="00E43B22">
        <w:rPr>
          <w:rFonts w:ascii="仿宋_GB2312" w:eastAsia="仿宋_GB2312" w:hint="eastAsia"/>
          <w:snapToGrid w:val="0"/>
          <w:color w:val="000000" w:themeColor="text1"/>
          <w:sz w:val="28"/>
          <w:szCs w:val="28"/>
        </w:rPr>
        <w:t>代发</w:t>
      </w:r>
      <w:r w:rsidRPr="00E43B22">
        <w:rPr>
          <w:rFonts w:ascii="仿宋_GB2312" w:eastAsia="仿宋_GB2312"/>
          <w:snapToGrid w:val="0"/>
          <w:color w:val="000000" w:themeColor="text1"/>
          <w:sz w:val="28"/>
          <w:szCs w:val="28"/>
        </w:rPr>
        <w:t>客群</w:t>
      </w:r>
      <w:r w:rsidRPr="00E43B22">
        <w:rPr>
          <w:rFonts w:ascii="仿宋_GB2312" w:eastAsia="仿宋_GB2312" w:hint="eastAsia"/>
          <w:snapToGrid w:val="0"/>
          <w:color w:val="000000" w:themeColor="text1"/>
          <w:sz w:val="28"/>
          <w:szCs w:val="28"/>
        </w:rPr>
        <w:t>营销活动</w:t>
      </w:r>
      <w:r w:rsidRPr="00E43B22">
        <w:rPr>
          <w:rFonts w:ascii="仿宋_GB2312" w:eastAsia="仿宋_GB2312"/>
          <w:snapToGrid w:val="0"/>
          <w:color w:val="000000" w:themeColor="text1"/>
          <w:sz w:val="28"/>
          <w:szCs w:val="28"/>
        </w:rPr>
        <w:t>服务</w:t>
      </w:r>
      <w:r w:rsidRPr="00E43B22">
        <w:rPr>
          <w:rFonts w:ascii="仿宋_GB2312" w:eastAsia="仿宋_GB2312" w:hint="eastAsia"/>
          <w:snapToGrid w:val="0"/>
          <w:color w:val="000000" w:themeColor="text1"/>
          <w:sz w:val="28"/>
          <w:szCs w:val="28"/>
        </w:rPr>
        <w:t>采购</w:t>
      </w:r>
      <w:r w:rsidRPr="00E43B22">
        <w:rPr>
          <w:rFonts w:ascii="仿宋_GB2312" w:eastAsia="仿宋_GB2312"/>
          <w:snapToGrid w:val="0"/>
          <w:color w:val="000000" w:themeColor="text1"/>
          <w:sz w:val="28"/>
          <w:szCs w:val="28"/>
        </w:rPr>
        <w:t>项目》</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服务内容：</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（一）</w:t>
      </w:r>
      <w:r w:rsidR="005955E4" w:rsidRPr="005955E4">
        <w:rPr>
          <w:rFonts w:ascii="仿宋_GB2312" w:eastAsia="仿宋_GB2312" w:hint="eastAsia"/>
          <w:snapToGrid w:val="0"/>
          <w:color w:val="000000" w:themeColor="text1"/>
          <w:sz w:val="28"/>
          <w:szCs w:val="28"/>
        </w:rPr>
        <w:t>乙方为甲方提供一系列基于营销活动平台的营销解决方案，促进甲方的业务发展。乙方需要完成活动商户的拓展、营销平台的配置、以及商户对账付款等事宜，确保营销活动顺利开展</w:t>
      </w:r>
      <w:r w:rsidRPr="00E43B22">
        <w:rPr>
          <w:rFonts w:ascii="仿宋_GB2312" w:eastAsia="仿宋_GB2312"/>
          <w:snapToGrid w:val="0"/>
          <w:color w:val="000000" w:themeColor="text1"/>
          <w:sz w:val="28"/>
          <w:szCs w:val="28"/>
        </w:rPr>
        <w:t>。</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（二）</w:t>
      </w:r>
      <w:r w:rsidR="005955E4" w:rsidRPr="005955E4">
        <w:rPr>
          <w:rFonts w:ascii="仿宋_GB2312" w:eastAsia="仿宋_GB2312" w:hint="eastAsia"/>
          <w:snapToGrid w:val="0"/>
          <w:color w:val="000000" w:themeColor="text1"/>
          <w:sz w:val="28"/>
          <w:szCs w:val="28"/>
        </w:rPr>
        <w:t>乙方通过包括但不限于</w:t>
      </w:r>
      <w:r w:rsidR="005955E4" w:rsidRPr="00FE07EA">
        <w:rPr>
          <w:rFonts w:ascii="仿宋_GB2312" w:eastAsia="仿宋_GB2312" w:hAnsi="宋体" w:cstheme="minorBidi" w:hint="eastAsia"/>
          <w:color w:val="000000" w:themeColor="text1"/>
          <w:sz w:val="28"/>
        </w:rPr>
        <w:t>同心生活小程序</w:t>
      </w:r>
      <w:r w:rsidR="005955E4" w:rsidRPr="005955E4">
        <w:rPr>
          <w:rFonts w:ascii="仿宋_GB2312" w:eastAsia="仿宋_GB2312" w:hint="eastAsia"/>
          <w:snapToGrid w:val="0"/>
          <w:color w:val="000000" w:themeColor="text1"/>
          <w:sz w:val="28"/>
          <w:szCs w:val="28"/>
        </w:rPr>
        <w:t>等营销活动平台促使甲方指定商户与乙方达成合作，共同开展针对甲方用户的营销活动。除上述合作外，甲乙双方根据自身的业务特点，将积极探索和开展用户精准营销合作，力求增强各自在行业内的竞争优势。</w:t>
      </w:r>
    </w:p>
    <w:p w:rsidR="005955E4" w:rsidRPr="005955E4" w:rsidRDefault="00DB6130" w:rsidP="005955E4">
      <w:pPr>
        <w:pStyle w:val="10"/>
        <w:spacing w:line="360" w:lineRule="auto"/>
        <w:ind w:firstLineChars="0" w:firstLine="0"/>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（三）</w:t>
      </w:r>
      <w:r w:rsidR="005955E4" w:rsidRPr="005955E4">
        <w:rPr>
          <w:rFonts w:ascii="仿宋_GB2312" w:eastAsia="仿宋_GB2312" w:hint="eastAsia"/>
          <w:snapToGrid w:val="0"/>
          <w:color w:val="000000" w:themeColor="text1"/>
          <w:sz w:val="28"/>
          <w:szCs w:val="28"/>
        </w:rPr>
        <w:t>对于甲方与乙方共同确认开展的针对具体活动的营销服务内容及费用金额以协议附件一《营销活动确认单》为准，附件与本协议具</w:t>
      </w:r>
      <w:r w:rsidR="005955E4" w:rsidRPr="005955E4">
        <w:rPr>
          <w:rFonts w:ascii="仿宋_GB2312" w:eastAsia="仿宋_GB2312" w:hint="eastAsia"/>
          <w:snapToGrid w:val="0"/>
          <w:color w:val="000000" w:themeColor="text1"/>
          <w:sz w:val="28"/>
          <w:szCs w:val="28"/>
        </w:rPr>
        <w:lastRenderedPageBreak/>
        <w:t>有同等法律效力。对于本协议未明确事项，双方可以补充协议进行补充，且补充协议与本协议具有同等法律效力。</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3. 服务地点：江苏省昆山市前进东路828号</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4 .服务期限：</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年</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月</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日至</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年</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月</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日止，合同到期前一个月，如需续约，双方可另行签订新的合作协议。</w:t>
      </w:r>
    </w:p>
    <w:p w:rsidR="009A5AA1"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第二条</w:t>
      </w:r>
      <w:r w:rsidR="009A5AA1">
        <w:rPr>
          <w:rFonts w:ascii="仿宋_GB2312" w:eastAsia="仿宋_GB2312" w:hint="eastAsia"/>
          <w:snapToGrid w:val="0"/>
          <w:color w:val="000000" w:themeColor="text1"/>
          <w:sz w:val="28"/>
          <w:szCs w:val="28"/>
        </w:rPr>
        <w:t>结算与收费</w:t>
      </w:r>
    </w:p>
    <w:p w:rsidR="009A5AA1" w:rsidRPr="007E3FFE" w:rsidRDefault="007E3FFE" w:rsidP="007E3FFE">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1.</w:t>
      </w:r>
      <w:r w:rsidR="009A5AA1" w:rsidRPr="007E3FFE">
        <w:rPr>
          <w:rFonts w:ascii="仿宋_GB2312" w:eastAsia="仿宋_GB2312" w:hint="eastAsia"/>
          <w:snapToGrid w:val="0"/>
          <w:color w:val="000000" w:themeColor="text1"/>
          <w:sz w:val="28"/>
          <w:szCs w:val="28"/>
        </w:rPr>
        <w:t>甲方按照实际发生的</w:t>
      </w:r>
      <w:r w:rsidR="00E87024">
        <w:rPr>
          <w:rFonts w:ascii="仿宋_GB2312" w:eastAsia="仿宋_GB2312" w:hint="eastAsia"/>
          <w:snapToGrid w:val="0"/>
          <w:color w:val="000000" w:themeColor="text1"/>
          <w:sz w:val="28"/>
          <w:szCs w:val="28"/>
        </w:rPr>
        <w:t>虚拟卡券</w:t>
      </w:r>
      <w:r w:rsidR="00745AAA">
        <w:rPr>
          <w:rFonts w:ascii="仿宋_GB2312" w:eastAsia="仿宋_GB2312" w:hint="eastAsia"/>
          <w:snapToGrid w:val="0"/>
          <w:color w:val="000000" w:themeColor="text1"/>
          <w:sz w:val="28"/>
          <w:szCs w:val="28"/>
        </w:rPr>
        <w:t>金额向乙方支付</w:t>
      </w:r>
      <w:r w:rsidR="00E87024">
        <w:rPr>
          <w:rFonts w:ascii="仿宋_GB2312" w:eastAsia="仿宋_GB2312" w:hint="eastAsia"/>
          <w:snapToGrid w:val="0"/>
          <w:color w:val="000000" w:themeColor="text1"/>
          <w:sz w:val="28"/>
          <w:szCs w:val="28"/>
        </w:rPr>
        <w:t>结算</w:t>
      </w:r>
      <w:r w:rsidRPr="007E3FFE">
        <w:rPr>
          <w:rFonts w:ascii="仿宋_GB2312" w:eastAsia="仿宋_GB2312" w:hint="eastAsia"/>
          <w:snapToGrid w:val="0"/>
          <w:color w:val="000000" w:themeColor="text1"/>
          <w:sz w:val="28"/>
          <w:szCs w:val="28"/>
        </w:rPr>
        <w:t>。</w:t>
      </w:r>
    </w:p>
    <w:p w:rsidR="007E3FFE" w:rsidRPr="007E3FFE" w:rsidRDefault="0034377A" w:rsidP="007E3FFE">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2</w:t>
      </w:r>
      <w:r w:rsidR="007E3FFE" w:rsidRPr="007E3FFE">
        <w:rPr>
          <w:rFonts w:ascii="仿宋_GB2312" w:eastAsia="仿宋_GB2312" w:hint="eastAsia"/>
          <w:snapToGrid w:val="0"/>
          <w:color w:val="000000" w:themeColor="text1"/>
          <w:sz w:val="28"/>
          <w:szCs w:val="28"/>
        </w:rPr>
        <w:t>. 乙方根据现行税法应支付的税款。</w:t>
      </w:r>
    </w:p>
    <w:p w:rsidR="007E3FFE" w:rsidRPr="007E3FFE" w:rsidRDefault="0034377A" w:rsidP="007E3FFE">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3</w:t>
      </w:r>
      <w:r w:rsidR="007E3FFE" w:rsidRPr="007E3FFE">
        <w:rPr>
          <w:rFonts w:ascii="仿宋_GB2312" w:eastAsia="仿宋_GB2312" w:hint="eastAsia"/>
          <w:snapToGrid w:val="0"/>
          <w:color w:val="000000" w:themeColor="text1"/>
          <w:sz w:val="28"/>
          <w:szCs w:val="28"/>
        </w:rPr>
        <w:t>. 经协商一致，双方可以根据协议内容的变化，以签订补充协议的方式相应调整协议价款。</w:t>
      </w:r>
    </w:p>
    <w:p w:rsidR="009A5AA1" w:rsidRDefault="009A5AA1" w:rsidP="009A5AA1">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第三条付款方式</w:t>
      </w:r>
    </w:p>
    <w:p w:rsidR="009A5AA1" w:rsidRDefault="009A5AA1" w:rsidP="009A5AA1">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t>1.</w:t>
      </w:r>
      <w:r w:rsidRPr="00DE4318">
        <w:rPr>
          <w:rFonts w:ascii="仿宋_GB2312" w:eastAsia="仿宋_GB2312"/>
          <w:snapToGrid w:val="0"/>
          <w:color w:val="000000" w:themeColor="text1"/>
          <w:sz w:val="28"/>
          <w:szCs w:val="28"/>
        </w:rPr>
        <w:t xml:space="preserve"> </w:t>
      </w:r>
      <w:r w:rsidRPr="00DE4318">
        <w:rPr>
          <w:rFonts w:ascii="仿宋_GB2312" w:eastAsia="仿宋_GB2312" w:hint="eastAsia"/>
          <w:snapToGrid w:val="0"/>
          <w:color w:val="000000" w:themeColor="text1"/>
          <w:sz w:val="28"/>
          <w:szCs w:val="28"/>
        </w:rPr>
        <w:t>签署协议后，由乙方开具增值税专用发票，甲方在收到发票后的10个工作日内向乙方支付全额营销费用《营销活动确认单》相对应活动的预付款。乙方接收甲方的营销预付款后，根据甲方的用户在商户营销受理的实际承兑交易额每日将对应营销补贴款清算给商户。</w:t>
      </w:r>
    </w:p>
    <w:p w:rsidR="009A5AA1" w:rsidRDefault="009A5AA1" w:rsidP="009A5AA1">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t>2. 营销活动开展过程中，如甲方已划付的营销资金不足维持后续10个活动日的承兑，乙方应立即通知甲方，甲方须在接到通知后5个工作日内补充营销费，否则乙方有权在预计营销补贴金额接近用完前停止营销活动。</w:t>
      </w:r>
    </w:p>
    <w:p w:rsidR="009A5AA1" w:rsidRPr="00DE4318" w:rsidRDefault="009A5AA1" w:rsidP="009A5AA1">
      <w:pPr>
        <w:adjustRightInd w:val="0"/>
        <w:spacing w:line="500" w:lineRule="exact"/>
        <w:rPr>
          <w:rFonts w:ascii="仿宋_GB2312" w:eastAsia="仿宋_GB2312"/>
          <w:snapToGrid w:val="0"/>
          <w:color w:val="000000" w:themeColor="text1"/>
          <w:sz w:val="28"/>
          <w:szCs w:val="28"/>
        </w:rPr>
      </w:pPr>
      <w:r w:rsidRPr="00CD1039">
        <w:rPr>
          <w:rFonts w:ascii="仿宋_GB2312" w:eastAsia="仿宋_GB2312" w:hint="eastAsia"/>
          <w:snapToGrid w:val="0"/>
          <w:color w:val="000000" w:themeColor="text1"/>
          <w:sz w:val="28"/>
          <w:szCs w:val="28"/>
        </w:rPr>
        <w:t>3. 活动结束后，甲乙双方以营销活动平台交易数据进行对账，并核算确认各部分费用的最终金额，如甲方前期支付乙方款项存在差额，乙方应向甲方开具等额合格增值税专用发票，甲方在收到发票后的10个工作日内向乙方支付尾款。如甲方前期支付乙方款项存在结余，双方应确定结余款项的处理方式，也可转到其他营销活动继续使用。</w:t>
      </w:r>
    </w:p>
    <w:p w:rsidR="00DB6130" w:rsidRPr="00E43B22" w:rsidRDefault="009A5AA1" w:rsidP="00E43B2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第四条</w:t>
      </w:r>
      <w:r w:rsidR="00DB6130" w:rsidRPr="00E43B22">
        <w:rPr>
          <w:rFonts w:ascii="仿宋_GB2312" w:eastAsia="仿宋_GB2312"/>
          <w:snapToGrid w:val="0"/>
          <w:color w:val="000000" w:themeColor="text1"/>
          <w:sz w:val="28"/>
          <w:szCs w:val="28"/>
        </w:rPr>
        <w:t>甲方的权利和义务</w:t>
      </w:r>
    </w:p>
    <w:p w:rsidR="005955E4" w:rsidRPr="00DE4318"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1.</w:t>
      </w:r>
      <w:r w:rsidR="005955E4" w:rsidRPr="00DE4318">
        <w:rPr>
          <w:rFonts w:ascii="仿宋_GB2312" w:eastAsia="仿宋_GB2312" w:hint="eastAsia"/>
          <w:snapToGrid w:val="0"/>
          <w:color w:val="000000" w:themeColor="text1"/>
          <w:sz w:val="28"/>
          <w:szCs w:val="28"/>
        </w:rPr>
        <w:t xml:space="preserve"> 甲方有权要求乙方按照营销活动方案，与甲方指定的商户，进行拓展、签约、执行活动及日常维护。</w:t>
      </w:r>
    </w:p>
    <w:p w:rsidR="005955E4" w:rsidRPr="00DE4318" w:rsidRDefault="00DB6130" w:rsidP="005955E4">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lastRenderedPageBreak/>
        <w:t>2.</w:t>
      </w:r>
      <w:r w:rsidR="005955E4" w:rsidRPr="00DE4318">
        <w:rPr>
          <w:rFonts w:ascii="仿宋_GB2312" w:eastAsia="仿宋_GB2312" w:hint="eastAsia"/>
          <w:snapToGrid w:val="0"/>
          <w:color w:val="000000" w:themeColor="text1"/>
          <w:sz w:val="28"/>
          <w:szCs w:val="28"/>
        </w:rPr>
        <w:t xml:space="preserve"> 甲方负责在营销活动期间通过甲方渠道进行宣传，以引导甲方用户积极参与营销活动，如甲方须在活动商户现场摆放营销活动宣传物料，由甲方负责设计、制作及现场摆放。</w:t>
      </w:r>
    </w:p>
    <w:p w:rsidR="00DB6130" w:rsidRPr="005955E4"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3.</w:t>
      </w:r>
      <w:r w:rsidR="005955E4" w:rsidRPr="00DE4318">
        <w:rPr>
          <w:rFonts w:ascii="仿宋_GB2312" w:eastAsia="仿宋_GB2312" w:hint="eastAsia"/>
          <w:snapToGrid w:val="0"/>
          <w:color w:val="000000" w:themeColor="text1"/>
          <w:sz w:val="28"/>
          <w:szCs w:val="28"/>
        </w:rPr>
        <w:t xml:space="preserve"> 甲方向乙方提供其用户的银行卡卡号、优惠/积分信息等活动要素，应确保上述信息准确且无歧义且获得信息主体对（个人信息收集与分享）的同意，若因甲方提供的活动要素不准确造成用户消费纠纷，乙方不承担责任但应提供必要的帮助以促进纠纷的解决。</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4.</w:t>
      </w:r>
      <w:r w:rsidR="005955E4" w:rsidRPr="00DE4318">
        <w:rPr>
          <w:rFonts w:ascii="仿宋_GB2312" w:eastAsia="仿宋_GB2312" w:hint="eastAsia"/>
          <w:snapToGrid w:val="0"/>
          <w:color w:val="000000" w:themeColor="text1"/>
          <w:sz w:val="28"/>
          <w:szCs w:val="28"/>
        </w:rPr>
        <w:t xml:space="preserve"> 甲方同意向乙方提供甲方品牌标识及相关信息，同时授权乙方免费使用甲方提供的品牌标识和相关信息在营销活动期间帮助进行活动宣传。</w:t>
      </w:r>
      <w:r w:rsidR="005955E4" w:rsidRPr="00E43B22">
        <w:rPr>
          <w:rFonts w:ascii="仿宋_GB2312" w:eastAsia="仿宋_GB2312"/>
          <w:snapToGrid w:val="0"/>
          <w:color w:val="000000" w:themeColor="text1"/>
          <w:sz w:val="28"/>
          <w:szCs w:val="28"/>
        </w:rPr>
        <w:t xml:space="preserve"> </w:t>
      </w:r>
    </w:p>
    <w:p w:rsidR="005955E4" w:rsidRPr="00DE4318" w:rsidRDefault="00DB6130" w:rsidP="005955E4">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5.</w:t>
      </w:r>
      <w:r w:rsidR="005955E4" w:rsidRPr="00DE4318">
        <w:rPr>
          <w:rFonts w:ascii="仿宋_GB2312" w:eastAsia="仿宋_GB2312" w:hint="eastAsia"/>
          <w:snapToGrid w:val="0"/>
          <w:color w:val="000000" w:themeColor="text1"/>
          <w:sz w:val="28"/>
          <w:szCs w:val="28"/>
        </w:rPr>
        <w:t xml:space="preserve"> 甲方向其用户宣传时，应明确提示在指定的商户处使用指定POS终端验证或消费。</w:t>
      </w:r>
    </w:p>
    <w:p w:rsidR="005955E4" w:rsidRPr="00DE4318" w:rsidRDefault="00DB6130" w:rsidP="005955E4">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6.</w:t>
      </w:r>
      <w:r w:rsidR="005955E4" w:rsidRPr="00DE4318">
        <w:rPr>
          <w:rFonts w:ascii="仿宋_GB2312" w:eastAsia="仿宋_GB2312" w:hint="eastAsia"/>
          <w:snapToGrid w:val="0"/>
          <w:color w:val="000000" w:themeColor="text1"/>
          <w:sz w:val="28"/>
          <w:szCs w:val="28"/>
        </w:rPr>
        <w:t xml:space="preserve"> 甲方应根据合同约定及时向乙方指定账户支付活动费用，包括签约商户拓展费用、商户维护费用、系统使用费用等。甲方应根据本协议第三条、第四条约定的结算标准和付款方式向乙方支付费用。</w:t>
      </w:r>
    </w:p>
    <w:p w:rsidR="00DE4318" w:rsidRDefault="009A5AA1" w:rsidP="00DE4318">
      <w:pPr>
        <w:adjustRightInd w:val="0"/>
        <w:spacing w:line="500" w:lineRule="exact"/>
        <w:rPr>
          <w:rFonts w:ascii="仿宋_GB2312" w:eastAsia="仿宋_GB2312"/>
          <w:snapToGrid w:val="0"/>
          <w:color w:val="000000" w:themeColor="text1"/>
          <w:sz w:val="28"/>
          <w:szCs w:val="28"/>
        </w:rPr>
      </w:pPr>
      <w:r>
        <w:rPr>
          <w:rFonts w:ascii="仿宋_GB2312" w:eastAsia="仿宋_GB2312"/>
          <w:snapToGrid w:val="0"/>
          <w:color w:val="000000" w:themeColor="text1"/>
          <w:sz w:val="28"/>
          <w:szCs w:val="28"/>
        </w:rPr>
        <w:t>第</w:t>
      </w:r>
      <w:r>
        <w:rPr>
          <w:rFonts w:ascii="仿宋_GB2312" w:eastAsia="仿宋_GB2312" w:hint="eastAsia"/>
          <w:snapToGrid w:val="0"/>
          <w:color w:val="000000" w:themeColor="text1"/>
          <w:sz w:val="28"/>
          <w:szCs w:val="28"/>
        </w:rPr>
        <w:t>五</w:t>
      </w:r>
      <w:r w:rsidR="00DB6130" w:rsidRPr="00E43B22">
        <w:rPr>
          <w:rFonts w:ascii="仿宋_GB2312" w:eastAsia="仿宋_GB2312"/>
          <w:snapToGrid w:val="0"/>
          <w:color w:val="000000" w:themeColor="text1"/>
          <w:sz w:val="28"/>
          <w:szCs w:val="28"/>
        </w:rPr>
        <w:t>条乙方的权利和义务</w:t>
      </w:r>
    </w:p>
    <w:p w:rsidR="00DE4318" w:rsidRDefault="00DB6130" w:rsidP="00DE4318">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1.</w:t>
      </w:r>
      <w:r w:rsidR="00DE4318" w:rsidRPr="00DE4318">
        <w:rPr>
          <w:rFonts w:ascii="仿宋_GB2312" w:eastAsia="仿宋_GB2312" w:hAnsi="仿宋_GB2312" w:cs="仿宋_GB2312" w:hint="eastAsia"/>
          <w:sz w:val="24"/>
          <w:szCs w:val="24"/>
        </w:rPr>
        <w:t xml:space="preserve"> </w:t>
      </w:r>
      <w:r w:rsidR="00DE4318" w:rsidRPr="00DE4318">
        <w:rPr>
          <w:rFonts w:ascii="仿宋_GB2312" w:eastAsia="仿宋_GB2312" w:hint="eastAsia"/>
          <w:snapToGrid w:val="0"/>
          <w:color w:val="000000" w:themeColor="text1"/>
          <w:sz w:val="28"/>
          <w:szCs w:val="28"/>
        </w:rPr>
        <w:t>乙方负责其名下各营销活动平台的维护及功能升级，以支持营销活动的正常开展，并负责按照甲方需求进行营销活动要素信息的录入，确保按要求开展营销活动。</w:t>
      </w:r>
    </w:p>
    <w:p w:rsidR="00DE4318" w:rsidRPr="00DE4318" w:rsidRDefault="00DB6130" w:rsidP="00DE4318">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2.</w:t>
      </w:r>
      <w:r w:rsidR="00DE4318" w:rsidRPr="00DE4318">
        <w:rPr>
          <w:rFonts w:ascii="仿宋_GB2312" w:eastAsia="仿宋_GB2312" w:hint="eastAsia"/>
          <w:snapToGrid w:val="0"/>
          <w:color w:val="000000" w:themeColor="text1"/>
          <w:sz w:val="28"/>
          <w:szCs w:val="28"/>
        </w:rPr>
        <w:t xml:space="preserve"> 乙方按照甲方营销活动的商户品质要求，利用自身现有资源，进行营销商户拓展、签约，并负责后期对营销活动商户的维护工作。</w:t>
      </w:r>
    </w:p>
    <w:p w:rsidR="00DE4318" w:rsidRDefault="00DB6130" w:rsidP="00DE4318">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3.</w:t>
      </w:r>
      <w:r w:rsidR="00DE4318" w:rsidRPr="00DE4318">
        <w:rPr>
          <w:rFonts w:ascii="仿宋_GB2312" w:eastAsia="仿宋_GB2312" w:hint="eastAsia"/>
          <w:snapToGrid w:val="0"/>
          <w:color w:val="000000" w:themeColor="text1"/>
          <w:sz w:val="28"/>
          <w:szCs w:val="28"/>
        </w:rPr>
        <w:t xml:space="preserve"> 乙方应在营销活动开始前对参与营销活动的商户进行培训，确保营销活动期间，商户相关人员知晓活动内容并遵照执行。</w:t>
      </w:r>
      <w:r w:rsidR="00DE4318" w:rsidRPr="00E43B22">
        <w:rPr>
          <w:rFonts w:ascii="仿宋_GB2312" w:eastAsia="仿宋_GB2312"/>
          <w:snapToGrid w:val="0"/>
          <w:color w:val="000000" w:themeColor="text1"/>
          <w:sz w:val="28"/>
          <w:szCs w:val="28"/>
        </w:rPr>
        <w:t xml:space="preserve"> </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4.</w:t>
      </w:r>
      <w:r w:rsidR="00DE4318" w:rsidRPr="00DE4318">
        <w:rPr>
          <w:rFonts w:ascii="仿宋_GB2312" w:eastAsia="仿宋_GB2312" w:hint="eastAsia"/>
          <w:snapToGrid w:val="0"/>
          <w:color w:val="000000" w:themeColor="text1"/>
          <w:sz w:val="28"/>
          <w:szCs w:val="28"/>
        </w:rPr>
        <w:t xml:space="preserve"> 乙方负责按甲方要求向甲方提供对账服务，以便甲方进行营销活动的跟踪分析。</w:t>
      </w:r>
    </w:p>
    <w:p w:rsidR="00DE4318" w:rsidRPr="00DE4318"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5.</w:t>
      </w:r>
      <w:r w:rsidR="00DE4318" w:rsidRPr="00DE4318">
        <w:rPr>
          <w:rFonts w:ascii="仿宋_GB2312" w:eastAsia="仿宋_GB2312" w:hint="eastAsia"/>
          <w:snapToGrid w:val="0"/>
          <w:color w:val="000000" w:themeColor="text1"/>
          <w:sz w:val="28"/>
          <w:szCs w:val="28"/>
        </w:rPr>
        <w:t xml:space="preserve"> 甲方银行卡持卡人在乙方签约商户消费过程中遇到问题，乙方须提供相关的咨询、投诉受理等基本售后服务，并于三个工作日内提请相关责任方（包括甲方、乙方或商户）予以妥善解决。</w:t>
      </w:r>
    </w:p>
    <w:p w:rsidR="00DE4318" w:rsidRPr="00DE4318" w:rsidRDefault="00DE4318" w:rsidP="00E43B22">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lastRenderedPageBreak/>
        <w:t>6. 乙方根据甲方需要，负责配合甲方与签约商户进行结算。</w:t>
      </w:r>
    </w:p>
    <w:p w:rsidR="00DE4318" w:rsidRPr="00DE4318" w:rsidRDefault="00DE4318" w:rsidP="00E43B22">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t>7. 因第三方系统（如银行、银联、电力、通信等）故障引起的系统暂时性不能或部分不能提供营销服务或交易资金不能及时进行入账处理的，乙方应协助甲方做好用户解释工作。</w:t>
      </w:r>
    </w:p>
    <w:p w:rsidR="00DE4318" w:rsidRPr="00DE4318" w:rsidRDefault="00DE4318" w:rsidP="00E43B22">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t>8. 乙方同意向甲方提供乙方品牌标识及相关信息，同时授权甲方免费使用乙方提供的品牌标识和相关信息在营销活动期间帮助进行活动宣传。</w:t>
      </w:r>
    </w:p>
    <w:p w:rsidR="00DE4318" w:rsidRPr="00CD1039" w:rsidRDefault="00DE4318" w:rsidP="00DE4318">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t>9. 乙方在特定活动下的服务范围以相应的《营销活动确认单》为准。</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第</w:t>
      </w:r>
      <w:r w:rsidR="009A5AA1">
        <w:rPr>
          <w:rFonts w:ascii="仿宋_GB2312" w:eastAsia="仿宋_GB2312" w:hint="eastAsia"/>
          <w:snapToGrid w:val="0"/>
          <w:color w:val="000000" w:themeColor="text1"/>
          <w:sz w:val="28"/>
          <w:szCs w:val="28"/>
        </w:rPr>
        <w:t>六</w:t>
      </w:r>
      <w:r w:rsidRPr="00E43B22">
        <w:rPr>
          <w:rFonts w:ascii="仿宋_GB2312" w:eastAsia="仿宋_GB2312"/>
          <w:snapToGrid w:val="0"/>
          <w:color w:val="000000" w:themeColor="text1"/>
          <w:sz w:val="28"/>
          <w:szCs w:val="28"/>
        </w:rPr>
        <w:t>条</w:t>
      </w:r>
      <w:r w:rsidR="00DE4318">
        <w:rPr>
          <w:rFonts w:ascii="仿宋_GB2312" w:eastAsia="仿宋_GB2312" w:hint="eastAsia"/>
          <w:snapToGrid w:val="0"/>
          <w:color w:val="000000" w:themeColor="text1"/>
          <w:sz w:val="28"/>
          <w:szCs w:val="28"/>
        </w:rPr>
        <w:t>法律条款</w:t>
      </w:r>
    </w:p>
    <w:p w:rsidR="00DE4318" w:rsidRPr="00DE4318" w:rsidRDefault="00DE4318" w:rsidP="00DE4318">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t>1.甲乙双方须遵守以下条款保证进入各自系统的持卡人银行卡信息和银行卡交易信息的安全。</w:t>
      </w:r>
    </w:p>
    <w:p w:rsidR="00DE4318" w:rsidRPr="00DE4318" w:rsidRDefault="00DE4318" w:rsidP="00DE4318">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t>2. 账户信息和交易数据只用于辅助完成银行卡交易/支付交易，乙方及乙方单位人员不得将账户信息和交易数据用于除此之外的任何其它用途，未经甲方书面许可，不得将账户信息以及交易数据信息披露给第三方。</w:t>
      </w:r>
    </w:p>
    <w:p w:rsidR="00DE4318" w:rsidRPr="00DE4318" w:rsidRDefault="00DE4318" w:rsidP="00DE4318">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3.</w:t>
      </w:r>
      <w:r w:rsidRPr="00DE4318">
        <w:rPr>
          <w:rFonts w:ascii="仿宋_GB2312" w:eastAsia="仿宋_GB2312" w:hint="eastAsia"/>
          <w:snapToGrid w:val="0"/>
          <w:color w:val="000000" w:themeColor="text1"/>
          <w:sz w:val="28"/>
          <w:szCs w:val="28"/>
        </w:rPr>
        <w:t xml:space="preserve"> 双方及双方单位应制定相关安全管理制度，保证各自系统安全运行并确保银行卡信息及银行卡交易信息的安全。</w:t>
      </w:r>
    </w:p>
    <w:p w:rsidR="00DE4318" w:rsidRPr="00DE4318" w:rsidRDefault="00DE4318" w:rsidP="00DE4318">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4.</w:t>
      </w:r>
      <w:r w:rsidRPr="00DE4318">
        <w:rPr>
          <w:rFonts w:ascii="仿宋_GB2312" w:eastAsia="仿宋_GB2312" w:hint="eastAsia"/>
          <w:snapToGrid w:val="0"/>
          <w:color w:val="000000" w:themeColor="text1"/>
          <w:sz w:val="28"/>
          <w:szCs w:val="28"/>
        </w:rPr>
        <w:t xml:space="preserve"> 除法</w:t>
      </w:r>
      <w:proofErr w:type="gramStart"/>
      <w:r w:rsidRPr="00DE4318">
        <w:rPr>
          <w:rFonts w:ascii="仿宋_GB2312" w:eastAsia="仿宋_GB2312" w:hint="eastAsia"/>
          <w:snapToGrid w:val="0"/>
          <w:color w:val="000000" w:themeColor="text1"/>
          <w:sz w:val="28"/>
          <w:szCs w:val="28"/>
        </w:rPr>
        <w:t>定义务</w:t>
      </w:r>
      <w:proofErr w:type="gramEnd"/>
      <w:r w:rsidRPr="00DE4318">
        <w:rPr>
          <w:rFonts w:ascii="仿宋_GB2312" w:eastAsia="仿宋_GB2312" w:hint="eastAsia"/>
          <w:snapToGrid w:val="0"/>
          <w:color w:val="000000" w:themeColor="text1"/>
          <w:sz w:val="28"/>
          <w:szCs w:val="28"/>
        </w:rPr>
        <w:t>或司法、行政、军事机关及其授权单位等有权机关要求外，未经双方事先书面同意，任何一方及其雇员（包括因履行本协议而聘请的专业顾问、中介机构、代理人和/或各方的母公司、关联公司及投资人）应对其已获得与本协议相关保密信息（包括但不限于财务、技术或市场等方面的未公开的资料文件）承担保密义务，不得向任何第三方透露上述保密信息。本约定本协议终止后仍持续有效。</w:t>
      </w:r>
    </w:p>
    <w:p w:rsidR="00DE4318" w:rsidRPr="00DE4318" w:rsidRDefault="00DE4318" w:rsidP="00DE4318">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5.</w:t>
      </w:r>
      <w:r w:rsidRPr="00DE4318">
        <w:rPr>
          <w:rFonts w:ascii="仿宋_GB2312" w:eastAsia="仿宋_GB2312" w:hint="eastAsia"/>
          <w:snapToGrid w:val="0"/>
          <w:color w:val="000000" w:themeColor="text1"/>
          <w:sz w:val="28"/>
          <w:szCs w:val="28"/>
        </w:rPr>
        <w:t xml:space="preserve"> 本协议及其附件共同构成双方之间完整协议，具有同等法律效力。除本协议另有约定外，如因一方违约，导致另一方损失或对第三方承担损失赔偿责任的，受损方可以向违约方追索；但无论双方是否有相反约定，违约方的赔偿责任仅限于受损方的直接损失，排除间接损失、利润损失（除非系由于违约方的故意或重大疏忽导致该等损失）。如</w:t>
      </w:r>
      <w:r w:rsidRPr="00DE4318">
        <w:rPr>
          <w:rFonts w:ascii="仿宋_GB2312" w:eastAsia="仿宋_GB2312" w:hint="eastAsia"/>
          <w:snapToGrid w:val="0"/>
          <w:color w:val="000000" w:themeColor="text1"/>
          <w:sz w:val="28"/>
          <w:szCs w:val="28"/>
        </w:rPr>
        <w:lastRenderedPageBreak/>
        <w:t>本协议的任何条款与国家法律、行政法规、行业规范有冲突时，以国家法律、行政法规、行业规范为准，且其他不受影响的条款将继续有效。</w:t>
      </w:r>
    </w:p>
    <w:p w:rsidR="00DE4318" w:rsidRPr="00DE4318" w:rsidRDefault="00DE4318" w:rsidP="00DE4318">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6.</w:t>
      </w:r>
      <w:r w:rsidRPr="00DE4318">
        <w:rPr>
          <w:rFonts w:ascii="仿宋_GB2312" w:eastAsia="仿宋_GB2312" w:hint="eastAsia"/>
          <w:snapToGrid w:val="0"/>
          <w:color w:val="000000" w:themeColor="text1"/>
          <w:sz w:val="28"/>
          <w:szCs w:val="28"/>
        </w:rPr>
        <w:t xml:space="preserve"> 由于不可抗力致使甲乙双方或任何一方不能履行或不能完全履行本协议的义务和责任时，遭受不可抗力的一方必须及时通知另一方，说明终止或延期履行全部或部分协议的理由，并提供有关证明文件。根据不可抗力终止履行或延期履行全部或部分协议，双方对此造成的损失互不承担责任。</w:t>
      </w:r>
    </w:p>
    <w:p w:rsidR="00DE4318" w:rsidRPr="00DE4318" w:rsidRDefault="00DE4318" w:rsidP="00DE4318">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t>7. 甲乙双方在协议执行中发生争议，应首先本着友好协商的精神商议解决，如协商无效，应通过被告所在地法院诉讼解决。</w:t>
      </w:r>
    </w:p>
    <w:p w:rsidR="00DE4318" w:rsidRPr="00DE4318" w:rsidRDefault="00DE4318" w:rsidP="00DE4318">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8.</w:t>
      </w:r>
      <w:r w:rsidRPr="00DE4318">
        <w:rPr>
          <w:rFonts w:ascii="仿宋_GB2312" w:eastAsia="仿宋_GB2312" w:hint="eastAsia"/>
          <w:snapToGrid w:val="0"/>
          <w:color w:val="000000" w:themeColor="text1"/>
          <w:sz w:val="28"/>
          <w:szCs w:val="28"/>
        </w:rPr>
        <w:t xml:space="preserve"> 本协议如有未尽事宜，双方可协商一致并签订补充协议，补充协议与本协议具备同等法律效力。</w:t>
      </w:r>
    </w:p>
    <w:p w:rsidR="00DE4318" w:rsidRPr="00DE4318" w:rsidRDefault="00DE4318" w:rsidP="00DE4318">
      <w:pPr>
        <w:adjustRightInd w:val="0"/>
        <w:spacing w:line="500" w:lineRule="exact"/>
        <w:rPr>
          <w:rFonts w:ascii="仿宋_GB2312" w:eastAsia="仿宋_GB2312"/>
          <w:snapToGrid w:val="0"/>
          <w:color w:val="000000" w:themeColor="text1"/>
          <w:sz w:val="28"/>
          <w:szCs w:val="28"/>
        </w:rPr>
      </w:pPr>
      <w:r w:rsidRPr="00DE4318">
        <w:rPr>
          <w:rFonts w:ascii="仿宋_GB2312" w:eastAsia="仿宋_GB2312" w:hint="eastAsia"/>
          <w:snapToGrid w:val="0"/>
          <w:color w:val="000000" w:themeColor="text1"/>
          <w:sz w:val="28"/>
          <w:szCs w:val="28"/>
        </w:rPr>
        <w:t>9. 本协议自双方盖章之日起生效，</w:t>
      </w:r>
      <w:r w:rsidR="00DA246A">
        <w:rPr>
          <w:rFonts w:ascii="仿宋_GB2312" w:eastAsia="仿宋_GB2312" w:hint="eastAsia"/>
          <w:snapToGrid w:val="0"/>
          <w:color w:val="000000" w:themeColor="text1"/>
          <w:sz w:val="28"/>
          <w:szCs w:val="28"/>
        </w:rPr>
        <w:t>一式叁</w:t>
      </w:r>
      <w:r w:rsidRPr="00DE4318">
        <w:rPr>
          <w:rFonts w:ascii="仿宋_GB2312" w:eastAsia="仿宋_GB2312" w:hint="eastAsia"/>
          <w:snapToGrid w:val="0"/>
          <w:color w:val="000000" w:themeColor="text1"/>
          <w:sz w:val="28"/>
          <w:szCs w:val="28"/>
        </w:rPr>
        <w:t>份，甲乙双方各执一份，具有同等法律效力。</w:t>
      </w:r>
    </w:p>
    <w:p w:rsidR="00DE4318" w:rsidRDefault="00DE4318" w:rsidP="00E43B22">
      <w:pPr>
        <w:adjustRightInd w:val="0"/>
        <w:spacing w:line="500" w:lineRule="exact"/>
        <w:rPr>
          <w:rFonts w:ascii="仿宋_GB2312" w:eastAsia="仿宋_GB2312"/>
          <w:snapToGrid w:val="0"/>
          <w:color w:val="000000" w:themeColor="text1"/>
          <w:sz w:val="28"/>
          <w:szCs w:val="28"/>
        </w:rPr>
      </w:pPr>
    </w:p>
    <w:p w:rsidR="002E2035" w:rsidRDefault="002E2035" w:rsidP="00E43B22">
      <w:pPr>
        <w:adjustRightInd w:val="0"/>
        <w:spacing w:line="500" w:lineRule="exact"/>
        <w:rPr>
          <w:rFonts w:ascii="仿宋_GB2312" w:eastAsia="仿宋_GB2312"/>
          <w:snapToGrid w:val="0"/>
          <w:color w:val="000000" w:themeColor="text1"/>
          <w:sz w:val="28"/>
          <w:szCs w:val="28"/>
        </w:rPr>
      </w:pPr>
    </w:p>
    <w:p w:rsidR="002E2035" w:rsidRDefault="002E2035" w:rsidP="00E43B22">
      <w:pPr>
        <w:adjustRightInd w:val="0"/>
        <w:spacing w:line="500" w:lineRule="exact"/>
        <w:rPr>
          <w:rFonts w:ascii="仿宋_GB2312" w:eastAsia="仿宋_GB2312"/>
          <w:snapToGrid w:val="0"/>
          <w:color w:val="000000" w:themeColor="text1"/>
          <w:sz w:val="28"/>
          <w:szCs w:val="28"/>
        </w:rPr>
      </w:pPr>
    </w:p>
    <w:p w:rsidR="002E2035" w:rsidRDefault="002E2035" w:rsidP="00E43B22">
      <w:pPr>
        <w:adjustRightInd w:val="0"/>
        <w:spacing w:line="500" w:lineRule="exact"/>
        <w:rPr>
          <w:rFonts w:ascii="仿宋_GB2312" w:eastAsia="仿宋_GB2312"/>
          <w:snapToGrid w:val="0"/>
          <w:color w:val="000000" w:themeColor="text1"/>
          <w:sz w:val="28"/>
          <w:szCs w:val="28"/>
        </w:rPr>
      </w:pPr>
    </w:p>
    <w:p w:rsidR="002E2035" w:rsidRDefault="002E2035" w:rsidP="00E43B22">
      <w:pPr>
        <w:adjustRightInd w:val="0"/>
        <w:spacing w:line="500" w:lineRule="exact"/>
        <w:rPr>
          <w:rFonts w:ascii="仿宋_GB2312" w:eastAsia="仿宋_GB2312"/>
          <w:snapToGrid w:val="0"/>
          <w:color w:val="000000" w:themeColor="text1"/>
          <w:sz w:val="28"/>
          <w:szCs w:val="28"/>
        </w:rPr>
      </w:pPr>
    </w:p>
    <w:p w:rsidR="002E2035" w:rsidRPr="00DE4318" w:rsidRDefault="002E2035" w:rsidP="00E43B22">
      <w:pPr>
        <w:adjustRightInd w:val="0"/>
        <w:spacing w:line="500" w:lineRule="exact"/>
        <w:rPr>
          <w:rFonts w:ascii="仿宋_GB2312" w:eastAsia="仿宋_GB2312"/>
          <w:snapToGrid w:val="0"/>
          <w:color w:val="000000" w:themeColor="text1"/>
          <w:sz w:val="28"/>
          <w:szCs w:val="28"/>
        </w:rPr>
      </w:pP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(本页为签署页)</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甲方：江苏昆山农村商业银行股份有限公司</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乙方：</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甲方法定代表人或授权代理人(签字):</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乙方法定代表人或授权代理人(签字)：</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甲方(盖章):</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乙方(盖章):</w:t>
      </w:r>
    </w:p>
    <w:p w:rsidR="00DB6130" w:rsidRPr="00E43B22" w:rsidRDefault="00DB6130" w:rsidP="00E43B22">
      <w:pPr>
        <w:adjustRightInd w:val="0"/>
        <w:spacing w:line="500" w:lineRule="exact"/>
        <w:rPr>
          <w:rFonts w:ascii="仿宋_GB2312" w:eastAsia="仿宋_GB2312"/>
          <w:snapToGrid w:val="0"/>
          <w:color w:val="000000" w:themeColor="text1"/>
          <w:sz w:val="28"/>
          <w:szCs w:val="28"/>
        </w:rPr>
      </w:pPr>
      <w:r w:rsidRPr="00E43B22">
        <w:rPr>
          <w:rFonts w:ascii="仿宋_GB2312" w:eastAsia="仿宋_GB2312"/>
          <w:snapToGrid w:val="0"/>
          <w:color w:val="000000" w:themeColor="text1"/>
          <w:sz w:val="28"/>
          <w:szCs w:val="28"/>
        </w:rPr>
        <w:t>日期：</w:t>
      </w:r>
      <w:r w:rsidRPr="00E43B22">
        <w:rPr>
          <w:rFonts w:ascii="仿宋_GB2312" w:eastAsia="仿宋_GB2312" w:hint="eastAsia"/>
          <w:snapToGrid w:val="0"/>
          <w:color w:val="000000" w:themeColor="text1"/>
          <w:sz w:val="28"/>
          <w:szCs w:val="28"/>
        </w:rPr>
        <w:t xml:space="preserve">                                       </w:t>
      </w:r>
      <w:r w:rsidRPr="00E43B22">
        <w:rPr>
          <w:rFonts w:ascii="仿宋_GB2312" w:eastAsia="仿宋_GB2312"/>
          <w:snapToGrid w:val="0"/>
          <w:color w:val="000000" w:themeColor="text1"/>
          <w:sz w:val="28"/>
          <w:szCs w:val="28"/>
        </w:rPr>
        <w:t>日期：</w:t>
      </w:r>
    </w:p>
    <w:p w:rsidR="00DA246A" w:rsidRPr="00E43B22" w:rsidRDefault="00DA246A" w:rsidP="00E43B22">
      <w:pPr>
        <w:adjustRightInd w:val="0"/>
        <w:spacing w:line="500" w:lineRule="exact"/>
        <w:rPr>
          <w:rFonts w:ascii="仿宋_GB2312" w:eastAsia="仿宋_GB2312"/>
          <w:snapToGrid w:val="0"/>
          <w:color w:val="000000" w:themeColor="text1"/>
          <w:sz w:val="28"/>
          <w:szCs w:val="28"/>
        </w:rPr>
      </w:pPr>
    </w:p>
    <w:p w:rsidR="00DE4318" w:rsidRDefault="00DE4318" w:rsidP="00DE4318">
      <w:pPr>
        <w:tabs>
          <w:tab w:val="left" w:pos="0"/>
          <w:tab w:val="left" w:pos="901"/>
        </w:tabs>
        <w:spacing w:line="400" w:lineRule="exact"/>
        <w:rPr>
          <w:rFonts w:asciiTheme="minorEastAsia" w:hAnsiTheme="minorEastAsia"/>
          <w:b/>
          <w:bCs/>
          <w:sz w:val="32"/>
          <w:szCs w:val="32"/>
        </w:rPr>
      </w:pPr>
      <w:r>
        <w:rPr>
          <w:rFonts w:ascii="Calibri" w:eastAsia="仿宋_GB2312" w:hAnsi="仿宋_GB2312" w:cs="仿宋_GB2312" w:hint="eastAsia"/>
          <w:b/>
          <w:bCs/>
          <w:color w:val="000000"/>
          <w:sz w:val="24"/>
          <w:szCs w:val="24"/>
        </w:rPr>
        <w:t>附件一</w:t>
      </w:r>
    </w:p>
    <w:p w:rsidR="00DE4318" w:rsidRPr="00DE4318" w:rsidRDefault="00DE4318" w:rsidP="00DE4318">
      <w:pPr>
        <w:tabs>
          <w:tab w:val="left" w:pos="0"/>
          <w:tab w:val="left" w:pos="901"/>
        </w:tabs>
        <w:spacing w:line="360" w:lineRule="auto"/>
        <w:ind w:firstLineChars="200" w:firstLine="643"/>
        <w:jc w:val="center"/>
        <w:rPr>
          <w:rFonts w:asciiTheme="minorEastAsia" w:hAnsiTheme="minorEastAsia"/>
          <w:b/>
          <w:sz w:val="32"/>
          <w:szCs w:val="32"/>
        </w:rPr>
      </w:pPr>
      <w:r>
        <w:rPr>
          <w:rFonts w:asciiTheme="minorEastAsia" w:hAnsiTheme="minorEastAsia"/>
          <w:b/>
          <w:sz w:val="32"/>
          <w:szCs w:val="32"/>
        </w:rPr>
        <w:lastRenderedPageBreak/>
        <w:t>营销活动</w:t>
      </w:r>
      <w:r>
        <w:rPr>
          <w:rFonts w:asciiTheme="minorEastAsia" w:hAnsiTheme="minorEastAsia" w:hint="eastAsia"/>
          <w:b/>
          <w:sz w:val="32"/>
          <w:szCs w:val="32"/>
        </w:rPr>
        <w:t>确认单</w:t>
      </w:r>
    </w:p>
    <w:p w:rsidR="00DE4318" w:rsidRDefault="00DE4318" w:rsidP="00DE4318">
      <w:pPr>
        <w:tabs>
          <w:tab w:val="left" w:pos="0"/>
          <w:tab w:val="left" w:pos="901"/>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基于双方前期订立的《</w:t>
      </w:r>
      <w:proofErr w:type="spellStart"/>
      <w:r>
        <w:rPr>
          <w:rFonts w:ascii="仿宋_GB2312" w:eastAsia="仿宋_GB2312" w:hAnsi="仿宋_GB2312" w:cs="仿宋_GB2312"/>
          <w:sz w:val="24"/>
          <w:szCs w:val="24"/>
        </w:rPr>
        <w:t>xxxxx</w:t>
      </w:r>
      <w:proofErr w:type="spellEnd"/>
      <w:r>
        <w:rPr>
          <w:rFonts w:ascii="仿宋_GB2312" w:eastAsia="仿宋_GB2312" w:hAnsi="仿宋_GB2312" w:cs="仿宋_GB2312" w:hint="eastAsia"/>
          <w:sz w:val="24"/>
          <w:szCs w:val="24"/>
        </w:rPr>
        <w:t>营销活动协议》（简称“营销活动协议”）中的相关约定条款，营销活动具体内容如下：</w:t>
      </w:r>
    </w:p>
    <w:p w:rsidR="00DE4318" w:rsidRDefault="00DE4318" w:rsidP="00DE4318">
      <w:pPr>
        <w:numPr>
          <w:ilvl w:val="0"/>
          <w:numId w:val="12"/>
        </w:numPr>
        <w:tabs>
          <w:tab w:val="left" w:pos="0"/>
          <w:tab w:val="left" w:pos="901"/>
        </w:tabs>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活动时间</w:t>
      </w:r>
    </w:p>
    <w:p w:rsidR="00DE4318" w:rsidRDefault="00DE4318" w:rsidP="00DE4318">
      <w:pPr>
        <w:pStyle w:val="20"/>
        <w:numPr>
          <w:ilvl w:val="255"/>
          <w:numId w:val="0"/>
        </w:numPr>
        <w:spacing w:line="360" w:lineRule="auto"/>
      </w:pPr>
    </w:p>
    <w:p w:rsidR="00DE4318" w:rsidRDefault="00DE4318" w:rsidP="00DE4318">
      <w:pPr>
        <w:numPr>
          <w:ilvl w:val="255"/>
          <w:numId w:val="0"/>
        </w:numPr>
        <w:tabs>
          <w:tab w:val="left" w:pos="0"/>
          <w:tab w:val="left" w:pos="901"/>
        </w:tabs>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二、活动范围</w:t>
      </w:r>
    </w:p>
    <w:p w:rsidR="00DE4318" w:rsidRDefault="00DE4318" w:rsidP="00DE4318">
      <w:pPr>
        <w:numPr>
          <w:ilvl w:val="255"/>
          <w:numId w:val="0"/>
        </w:numPr>
        <w:tabs>
          <w:tab w:val="left" w:pos="0"/>
          <w:tab w:val="left" w:pos="901"/>
        </w:tabs>
        <w:spacing w:line="360" w:lineRule="auto"/>
        <w:rPr>
          <w:rFonts w:ascii="仿宋_GB2312" w:eastAsia="仿宋_GB2312" w:hAnsi="仿宋_GB2312" w:cs="仿宋_GB2312"/>
          <w:sz w:val="24"/>
          <w:szCs w:val="24"/>
        </w:rPr>
      </w:pPr>
    </w:p>
    <w:p w:rsidR="00DE4318" w:rsidRDefault="00DE4318" w:rsidP="00DE4318">
      <w:pPr>
        <w:tabs>
          <w:tab w:val="left" w:pos="0"/>
          <w:tab w:val="left" w:pos="901"/>
        </w:tabs>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三、活动对象</w:t>
      </w:r>
    </w:p>
    <w:p w:rsidR="00DE4318" w:rsidRDefault="00DE4318" w:rsidP="00DE4318">
      <w:pPr>
        <w:pStyle w:val="20"/>
        <w:spacing w:line="360" w:lineRule="auto"/>
        <w:ind w:firstLineChars="0" w:firstLine="0"/>
      </w:pPr>
    </w:p>
    <w:p w:rsidR="00DE4318" w:rsidRDefault="00DE4318" w:rsidP="00DE4318">
      <w:pPr>
        <w:tabs>
          <w:tab w:val="left" w:pos="0"/>
          <w:tab w:val="left" w:pos="901"/>
        </w:tabs>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四、活动内容</w:t>
      </w:r>
    </w:p>
    <w:p w:rsidR="00DE4318" w:rsidRDefault="00DE4318" w:rsidP="00DE4318">
      <w:pPr>
        <w:tabs>
          <w:tab w:val="left" w:pos="0"/>
          <w:tab w:val="left" w:pos="901"/>
        </w:tabs>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*具体活动内容以确认单为准，活动开展过程中甲方可以根据活动实际参与情况对客户单笔消费门槛金额、优惠金额、数量名额、优惠次数等活动内容进行调整，乙方根据甲方调整方案执行。</w:t>
      </w:r>
    </w:p>
    <w:p w:rsidR="00DE4318" w:rsidRDefault="00DE4318" w:rsidP="00DE4318">
      <w:pPr>
        <w:numPr>
          <w:ilvl w:val="255"/>
          <w:numId w:val="0"/>
        </w:numPr>
        <w:tabs>
          <w:tab w:val="left" w:pos="0"/>
          <w:tab w:val="left" w:pos="901"/>
        </w:tabs>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五、其他未尽事宜，按照营销活动协议执行</w:t>
      </w:r>
    </w:p>
    <w:p w:rsidR="00DE4318" w:rsidRDefault="00DE4318" w:rsidP="00DE4318">
      <w:pPr>
        <w:numPr>
          <w:ilvl w:val="255"/>
          <w:numId w:val="0"/>
        </w:numPr>
        <w:tabs>
          <w:tab w:val="left" w:pos="0"/>
          <w:tab w:val="left" w:pos="901"/>
        </w:tabs>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六、本</w:t>
      </w:r>
      <w:proofErr w:type="gramStart"/>
      <w:r>
        <w:rPr>
          <w:rFonts w:ascii="仿宋_GB2312" w:eastAsia="仿宋_GB2312" w:hAnsi="仿宋_GB2312" w:cs="仿宋_GB2312" w:hint="eastAsia"/>
          <w:sz w:val="24"/>
          <w:szCs w:val="24"/>
        </w:rPr>
        <w:t>确认单自双方</w:t>
      </w:r>
      <w:proofErr w:type="gramEnd"/>
      <w:r>
        <w:rPr>
          <w:rFonts w:ascii="仿宋_GB2312" w:eastAsia="仿宋_GB2312" w:hAnsi="仿宋_GB2312" w:cs="仿宋_GB2312" w:hint="eastAsia"/>
          <w:sz w:val="24"/>
          <w:szCs w:val="24"/>
        </w:rPr>
        <w:t>加盖公章之日起生效，生效后，双方应受其约束，根据确认单之内容履行。</w:t>
      </w:r>
    </w:p>
    <w:p w:rsidR="00DE4318" w:rsidRDefault="00DE4318" w:rsidP="00DE4318">
      <w:pPr>
        <w:tabs>
          <w:tab w:val="left" w:pos="0"/>
          <w:tab w:val="left" w:pos="901"/>
        </w:tabs>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七、确认单所包含活动内容若有调整，以营销活动协议记载的双方联系人电子邮件或其他书面方式确认为准。若活动结束</w:t>
      </w:r>
      <w:proofErr w:type="gramStart"/>
      <w:r>
        <w:rPr>
          <w:rFonts w:ascii="仿宋_GB2312" w:eastAsia="仿宋_GB2312" w:hAnsi="仿宋_GB2312" w:cs="仿宋_GB2312" w:hint="eastAsia"/>
          <w:sz w:val="24"/>
          <w:szCs w:val="24"/>
        </w:rPr>
        <w:t>后预算</w:t>
      </w:r>
      <w:proofErr w:type="gramEnd"/>
      <w:r>
        <w:rPr>
          <w:rFonts w:ascii="仿宋_GB2312" w:eastAsia="仿宋_GB2312" w:hAnsi="仿宋_GB2312" w:cs="仿宋_GB2312" w:hint="eastAsia"/>
          <w:sz w:val="24"/>
          <w:szCs w:val="24"/>
        </w:rPr>
        <w:t>有结余，经双方一致同意后，可通过联系人电子邮件或其他书面方式协商处理。</w:t>
      </w:r>
    </w:p>
    <w:p w:rsidR="00DE4318" w:rsidRDefault="00DE4318" w:rsidP="00DE4318">
      <w:pPr>
        <w:tabs>
          <w:tab w:val="left" w:pos="0"/>
          <w:tab w:val="left" w:pos="901"/>
        </w:tabs>
        <w:spacing w:line="360" w:lineRule="auto"/>
        <w:ind w:right="420" w:firstLineChars="200" w:firstLine="480"/>
        <w:jc w:val="right"/>
        <w:rPr>
          <w:rFonts w:ascii="仿宋_GB2312" w:eastAsia="仿宋_GB2312" w:hAnsi="仿宋_GB2312" w:cs="仿宋_GB2312"/>
          <w:sz w:val="24"/>
          <w:szCs w:val="24"/>
        </w:rPr>
      </w:pPr>
    </w:p>
    <w:p w:rsidR="00DE4318" w:rsidRDefault="00DE4318" w:rsidP="00DE4318">
      <w:pPr>
        <w:tabs>
          <w:tab w:val="left" w:pos="0"/>
          <w:tab w:val="left" w:pos="901"/>
        </w:tabs>
        <w:spacing w:line="360"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甲方（公章）：</w:t>
      </w:r>
    </w:p>
    <w:p w:rsidR="00DE4318" w:rsidRDefault="00DE4318" w:rsidP="00DE4318">
      <w:pPr>
        <w:tabs>
          <w:tab w:val="left" w:pos="0"/>
          <w:tab w:val="left" w:pos="901"/>
        </w:tabs>
        <w:spacing w:line="360"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时间：    年   月   日</w:t>
      </w:r>
    </w:p>
    <w:p w:rsidR="00DE4318" w:rsidRDefault="00DE4318" w:rsidP="00DE4318">
      <w:pPr>
        <w:tabs>
          <w:tab w:val="left" w:pos="0"/>
          <w:tab w:val="left" w:pos="901"/>
        </w:tabs>
        <w:spacing w:line="360" w:lineRule="auto"/>
        <w:rPr>
          <w:rFonts w:ascii="仿宋_GB2312" w:eastAsia="仿宋_GB2312" w:hAnsi="仿宋_GB2312" w:cs="仿宋_GB2312"/>
          <w:b/>
          <w:bCs/>
          <w:sz w:val="24"/>
          <w:szCs w:val="24"/>
        </w:rPr>
      </w:pPr>
    </w:p>
    <w:p w:rsidR="00DE4318" w:rsidRDefault="00DE4318" w:rsidP="00DE4318">
      <w:pPr>
        <w:tabs>
          <w:tab w:val="left" w:pos="0"/>
          <w:tab w:val="left" w:pos="901"/>
        </w:tabs>
        <w:spacing w:line="360" w:lineRule="auto"/>
        <w:rPr>
          <w:rFonts w:ascii="仿宋_GB2312" w:eastAsia="仿宋_GB2312" w:hAnsi="仿宋_GB2312" w:cs="仿宋_GB2312"/>
          <w:b/>
          <w:bCs/>
          <w:sz w:val="24"/>
          <w:szCs w:val="24"/>
        </w:rPr>
      </w:pPr>
    </w:p>
    <w:p w:rsidR="00DE4318" w:rsidRDefault="00DE4318" w:rsidP="00DE4318">
      <w:pPr>
        <w:tabs>
          <w:tab w:val="left" w:pos="0"/>
          <w:tab w:val="left" w:pos="901"/>
        </w:tabs>
        <w:spacing w:line="360"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乙方（公章）：</w:t>
      </w:r>
    </w:p>
    <w:p w:rsidR="00DE4318" w:rsidRDefault="00DE4318" w:rsidP="00DE4318">
      <w:pPr>
        <w:tabs>
          <w:tab w:val="left" w:pos="0"/>
          <w:tab w:val="left" w:pos="901"/>
        </w:tabs>
        <w:spacing w:line="360" w:lineRule="auto"/>
      </w:pPr>
      <w:r>
        <w:rPr>
          <w:rFonts w:ascii="仿宋_GB2312" w:eastAsia="仿宋_GB2312" w:hAnsi="仿宋_GB2312" w:cs="仿宋_GB2312" w:hint="eastAsia"/>
          <w:b/>
          <w:bCs/>
          <w:sz w:val="24"/>
          <w:szCs w:val="24"/>
        </w:rPr>
        <w:t>时间：    年   月   日</w:t>
      </w:r>
    </w:p>
    <w:p w:rsidR="00B42CA9" w:rsidRPr="00DE4318" w:rsidRDefault="00B42CA9" w:rsidP="00E43B22">
      <w:pPr>
        <w:adjustRightInd w:val="0"/>
        <w:spacing w:line="500" w:lineRule="exact"/>
        <w:rPr>
          <w:rFonts w:ascii="仿宋_GB2312" w:eastAsia="仿宋_GB2312"/>
          <w:snapToGrid w:val="0"/>
          <w:color w:val="000000" w:themeColor="text1"/>
          <w:sz w:val="28"/>
          <w:szCs w:val="28"/>
        </w:rPr>
      </w:pPr>
    </w:p>
    <w:p w:rsidR="00E43B22" w:rsidRDefault="00E43B22">
      <w:pPr>
        <w:widowControl/>
        <w:jc w:val="left"/>
        <w:rPr>
          <w:rFonts w:ascii="仿宋_GB2312" w:eastAsia="仿宋_GB2312"/>
          <w:color w:val="000000" w:themeColor="text1"/>
          <w:sz w:val="28"/>
          <w:szCs w:val="28"/>
        </w:rPr>
      </w:pPr>
    </w:p>
    <w:p w:rsidR="000B0493" w:rsidRDefault="000B0493">
      <w:pPr>
        <w:widowControl/>
        <w:jc w:val="left"/>
        <w:rPr>
          <w:rFonts w:ascii="仿宋_GB2312" w:eastAsia="仿宋_GB2312"/>
          <w:color w:val="000000" w:themeColor="text1"/>
          <w:sz w:val="28"/>
          <w:szCs w:val="28"/>
        </w:rPr>
      </w:pPr>
    </w:p>
    <w:p w:rsidR="005847F7" w:rsidRDefault="004F4157">
      <w:pPr>
        <w:snapToGrid w:val="0"/>
        <w:spacing w:line="520" w:lineRule="exact"/>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附件6：《供应商反腐败/反贿赂承诺书》</w:t>
      </w:r>
    </w:p>
    <w:p w:rsidR="005847F7" w:rsidRDefault="004F4157">
      <w:pPr>
        <w:spacing w:line="52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供应商反腐败/反贿赂承诺书</w:t>
      </w:r>
    </w:p>
    <w:p w:rsidR="005847F7" w:rsidRDefault="004F4157">
      <w:pPr>
        <w:spacing w:line="52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江苏昆山农村商业银行股份有限公司：</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3、本公司决不向贵行工作人员提供宴请、联谊活动、度假、旅游，以及到营业性娱乐场所消费。</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4、本公司决不为贵行工作人员安排工作，以及支付应由其个人自付的各种费用。</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5、若本公司发现贵行工作人员有违反</w:t>
      </w:r>
      <w:proofErr w:type="gramStart"/>
      <w:r>
        <w:rPr>
          <w:rFonts w:ascii="仿宋_GB2312" w:eastAsia="仿宋_GB2312" w:hAnsi="宋体" w:hint="eastAsia"/>
          <w:color w:val="000000" w:themeColor="text1"/>
          <w:sz w:val="28"/>
          <w:szCs w:val="28"/>
        </w:rPr>
        <w:t>本承诺书行为</w:t>
      </w:r>
      <w:proofErr w:type="gramEnd"/>
      <w:r>
        <w:rPr>
          <w:rFonts w:ascii="仿宋_GB2312" w:eastAsia="仿宋_GB2312" w:hAnsi="宋体" w:hint="eastAsia"/>
          <w:color w:val="000000" w:themeColor="text1"/>
          <w:sz w:val="28"/>
          <w:szCs w:val="28"/>
        </w:rPr>
        <w:t>倾向的，应及时提醒纠正并向贵行监督管理部门举报。</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6、如发现本公司违反承诺，经贵行监督管理部门认定违规事实后，按照下列规定进行处罚。</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（1）同意按照合作项目合同总金额的5%支付违约金。</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（2）同意贵行解除相关合同，由此造成贵行的损失概由本公司完全承担并赔偿。</w:t>
      </w:r>
    </w:p>
    <w:p w:rsidR="005847F7" w:rsidRDefault="004F4157">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（3）承担由此产生的全部法律责任。</w:t>
      </w:r>
    </w:p>
    <w:p w:rsidR="005847F7" w:rsidRDefault="005847F7">
      <w:pPr>
        <w:spacing w:line="520" w:lineRule="exact"/>
        <w:ind w:firstLine="600"/>
        <w:rPr>
          <w:rFonts w:ascii="仿宋_GB2312" w:eastAsia="仿宋_GB2312" w:hAnsi="宋体"/>
          <w:color w:val="000000" w:themeColor="text1"/>
          <w:sz w:val="28"/>
          <w:szCs w:val="28"/>
        </w:rPr>
      </w:pPr>
    </w:p>
    <w:p w:rsidR="005847F7" w:rsidRDefault="004F4157">
      <w:pPr>
        <w:spacing w:line="520" w:lineRule="exact"/>
        <w:ind w:firstLine="600"/>
        <w:jc w:val="righ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（公司加盖公章）</w:t>
      </w:r>
    </w:p>
    <w:p w:rsidR="005847F7" w:rsidRDefault="004F4157">
      <w:pPr>
        <w:spacing w:line="520" w:lineRule="exact"/>
        <w:ind w:firstLine="600"/>
        <w:jc w:val="righ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法定代表人/有权签署人（签名或盖章）：           </w:t>
      </w:r>
    </w:p>
    <w:p w:rsidR="005847F7" w:rsidRDefault="004F4157">
      <w:pPr>
        <w:spacing w:line="520" w:lineRule="exact"/>
        <w:ind w:firstLine="600"/>
        <w:jc w:val="right"/>
        <w:rPr>
          <w:color w:val="000000" w:themeColor="text1"/>
        </w:rPr>
      </w:pPr>
      <w:r>
        <w:rPr>
          <w:rFonts w:ascii="仿宋_GB2312" w:eastAsia="仿宋_GB2312" w:hAnsi="宋体" w:hint="eastAsia"/>
          <w:color w:val="000000" w:themeColor="text1"/>
          <w:sz w:val="28"/>
          <w:szCs w:val="28"/>
        </w:rPr>
        <w:t xml:space="preserve">日期： </w:t>
      </w:r>
    </w:p>
    <w:sectPr w:rsidR="005847F7">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B8F" w:rsidRDefault="00F57B8F" w:rsidP="003248D9">
      <w:r>
        <w:separator/>
      </w:r>
    </w:p>
  </w:endnote>
  <w:endnote w:type="continuationSeparator" w:id="0">
    <w:p w:rsidR="00F57B8F" w:rsidRDefault="00F57B8F" w:rsidP="003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B8F" w:rsidRDefault="00F57B8F" w:rsidP="003248D9">
      <w:r>
        <w:separator/>
      </w:r>
    </w:p>
  </w:footnote>
  <w:footnote w:type="continuationSeparator" w:id="0">
    <w:p w:rsidR="00F57B8F" w:rsidRDefault="00F57B8F" w:rsidP="0032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434BD"/>
    <w:multiLevelType w:val="singleLevel"/>
    <w:tmpl w:val="429E2272"/>
    <w:lvl w:ilvl="0">
      <w:start w:val="1"/>
      <w:numFmt w:val="decimal"/>
      <w:suff w:val="nothing"/>
      <w:lvlText w:val="%1、"/>
      <w:lvlJc w:val="left"/>
      <w:rPr>
        <w:rFonts w:ascii="宋体" w:eastAsia="宋体" w:hAnsi="宋体" w:cs="宋体"/>
      </w:rPr>
    </w:lvl>
  </w:abstractNum>
  <w:abstractNum w:abstractNumId="1">
    <w:nsid w:val="BB54E6F9"/>
    <w:multiLevelType w:val="singleLevel"/>
    <w:tmpl w:val="BB54E6F9"/>
    <w:lvl w:ilvl="0">
      <w:start w:val="2"/>
      <w:numFmt w:val="decimal"/>
      <w:suff w:val="space"/>
      <w:lvlText w:val="%1."/>
      <w:lvlJc w:val="left"/>
    </w:lvl>
  </w:abstractNum>
  <w:abstractNum w:abstractNumId="2">
    <w:nsid w:val="0296542F"/>
    <w:multiLevelType w:val="hybridMultilevel"/>
    <w:tmpl w:val="594E8A66"/>
    <w:lvl w:ilvl="0" w:tplc="65AA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8A1B79"/>
    <w:multiLevelType w:val="hybridMultilevel"/>
    <w:tmpl w:val="31CCC66C"/>
    <w:lvl w:ilvl="0" w:tplc="4E2A1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EC0DE7"/>
    <w:multiLevelType w:val="singleLevel"/>
    <w:tmpl w:val="0BEC0DE7"/>
    <w:lvl w:ilvl="0">
      <w:start w:val="1"/>
      <w:numFmt w:val="chineseCounting"/>
      <w:suff w:val="nothing"/>
      <w:lvlText w:val="%1、"/>
      <w:lvlJc w:val="left"/>
      <w:rPr>
        <w:rFonts w:hint="eastAsia"/>
      </w:rPr>
    </w:lvl>
  </w:abstractNum>
  <w:abstractNum w:abstractNumId="5">
    <w:nsid w:val="30461C1F"/>
    <w:multiLevelType w:val="hybridMultilevel"/>
    <w:tmpl w:val="41247804"/>
    <w:lvl w:ilvl="0" w:tplc="DA7076E2">
      <w:start w:val="1"/>
      <w:numFmt w:val="decimal"/>
      <w:lvlText w:val="%1."/>
      <w:lvlJc w:val="left"/>
      <w:pPr>
        <w:ind w:left="420" w:hanging="420"/>
      </w:pPr>
      <w:rPr>
        <w:rFonts w:hAnsi="Times New Roman" w:cs="Times New Roman" w:hint="default"/>
        <w:color w:val="000000" w:themeColor="text1"/>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1D9A32"/>
    <w:multiLevelType w:val="singleLevel"/>
    <w:tmpl w:val="311D9A32"/>
    <w:lvl w:ilvl="0">
      <w:start w:val="6"/>
      <w:numFmt w:val="decimal"/>
      <w:suff w:val="nothing"/>
      <w:lvlText w:val="%1、"/>
      <w:lvlJc w:val="left"/>
    </w:lvl>
  </w:abstractNum>
  <w:abstractNum w:abstractNumId="7">
    <w:nsid w:val="32DAF52E"/>
    <w:multiLevelType w:val="singleLevel"/>
    <w:tmpl w:val="32DAF52E"/>
    <w:lvl w:ilvl="0">
      <w:start w:val="3"/>
      <w:numFmt w:val="chineseCounting"/>
      <w:suff w:val="nothing"/>
      <w:lvlText w:val="%1、"/>
      <w:lvlJc w:val="left"/>
      <w:rPr>
        <w:rFonts w:hint="eastAsia"/>
      </w:rPr>
    </w:lvl>
  </w:abstractNum>
  <w:abstractNum w:abstractNumId="8">
    <w:nsid w:val="50590C93"/>
    <w:multiLevelType w:val="singleLevel"/>
    <w:tmpl w:val="50590C93"/>
    <w:lvl w:ilvl="0">
      <w:start w:val="1"/>
      <w:numFmt w:val="decimal"/>
      <w:lvlText w:val="%1."/>
      <w:lvlJc w:val="left"/>
      <w:pPr>
        <w:tabs>
          <w:tab w:val="left" w:pos="312"/>
        </w:tabs>
      </w:pPr>
    </w:lvl>
  </w:abstractNum>
  <w:abstractNum w:abstractNumId="9">
    <w:nsid w:val="5279BCCF"/>
    <w:multiLevelType w:val="singleLevel"/>
    <w:tmpl w:val="5279BCCF"/>
    <w:lvl w:ilvl="0">
      <w:start w:val="1"/>
      <w:numFmt w:val="chineseCounting"/>
      <w:suff w:val="nothing"/>
      <w:lvlText w:val="%1、"/>
      <w:lvlJc w:val="left"/>
    </w:lvl>
  </w:abstractNum>
  <w:abstractNum w:abstractNumId="10">
    <w:nsid w:val="5920667F"/>
    <w:multiLevelType w:val="singleLevel"/>
    <w:tmpl w:val="5920667F"/>
    <w:lvl w:ilvl="0">
      <w:start w:val="2"/>
      <w:numFmt w:val="chineseCounting"/>
      <w:lvlText w:val="第%1部分"/>
      <w:lvlJc w:val="left"/>
      <w:rPr>
        <w:rFonts w:hint="eastAsia"/>
      </w:rPr>
    </w:lvl>
  </w:abstractNum>
  <w:abstractNum w:abstractNumId="11">
    <w:nsid w:val="59C74BE5"/>
    <w:multiLevelType w:val="singleLevel"/>
    <w:tmpl w:val="59C74BE5"/>
    <w:lvl w:ilvl="0">
      <w:start w:val="3"/>
      <w:numFmt w:val="decimal"/>
      <w:suff w:val="nothing"/>
      <w:lvlText w:val="%1、"/>
      <w:lvlJc w:val="left"/>
      <w:pPr>
        <w:ind w:left="420" w:firstLine="0"/>
      </w:pPr>
    </w:lvl>
  </w:abstractNum>
  <w:abstractNum w:abstractNumId="12">
    <w:nsid w:val="6698193A"/>
    <w:multiLevelType w:val="hybridMultilevel"/>
    <w:tmpl w:val="4FA6112C"/>
    <w:lvl w:ilvl="0" w:tplc="61E29E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FC25EE"/>
    <w:multiLevelType w:val="hybridMultilevel"/>
    <w:tmpl w:val="80388A8E"/>
    <w:lvl w:ilvl="0" w:tplc="48C63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6E5E44"/>
    <w:multiLevelType w:val="hybridMultilevel"/>
    <w:tmpl w:val="FDA06F6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11"/>
  </w:num>
  <w:num w:numId="4">
    <w:abstractNumId w:val="6"/>
  </w:num>
  <w:num w:numId="5">
    <w:abstractNumId w:val="9"/>
  </w:num>
  <w:num w:numId="6">
    <w:abstractNumId w:val="0"/>
  </w:num>
  <w:num w:numId="7">
    <w:abstractNumId w:val="3"/>
  </w:num>
  <w:num w:numId="8">
    <w:abstractNumId w:val="1"/>
  </w:num>
  <w:num w:numId="9">
    <w:abstractNumId w:val="8"/>
  </w:num>
  <w:num w:numId="10">
    <w:abstractNumId w:val="5"/>
  </w:num>
  <w:num w:numId="11">
    <w:abstractNumId w:val="2"/>
  </w:num>
  <w:num w:numId="12">
    <w:abstractNumId w:val="4"/>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32F0"/>
    <w:rsid w:val="00081B2A"/>
    <w:rsid w:val="000828FF"/>
    <w:rsid w:val="00085CC7"/>
    <w:rsid w:val="00094D92"/>
    <w:rsid w:val="000A153C"/>
    <w:rsid w:val="000A30E3"/>
    <w:rsid w:val="000B0493"/>
    <w:rsid w:val="000B1691"/>
    <w:rsid w:val="000D07F3"/>
    <w:rsid w:val="000D238C"/>
    <w:rsid w:val="000D30AF"/>
    <w:rsid w:val="000D47F1"/>
    <w:rsid w:val="000E4D42"/>
    <w:rsid w:val="000E7C14"/>
    <w:rsid w:val="000F55C5"/>
    <w:rsid w:val="00102FD3"/>
    <w:rsid w:val="00104537"/>
    <w:rsid w:val="00105D0D"/>
    <w:rsid w:val="00106B0F"/>
    <w:rsid w:val="00111C71"/>
    <w:rsid w:val="001136E8"/>
    <w:rsid w:val="001277BD"/>
    <w:rsid w:val="00131305"/>
    <w:rsid w:val="00146A17"/>
    <w:rsid w:val="00153BAD"/>
    <w:rsid w:val="00170FD1"/>
    <w:rsid w:val="00175174"/>
    <w:rsid w:val="00176256"/>
    <w:rsid w:val="00183DAE"/>
    <w:rsid w:val="001A166F"/>
    <w:rsid w:val="001A1ABD"/>
    <w:rsid w:val="001A6DE3"/>
    <w:rsid w:val="001A7267"/>
    <w:rsid w:val="001A7D3A"/>
    <w:rsid w:val="001C1F18"/>
    <w:rsid w:val="001C44DB"/>
    <w:rsid w:val="001C6678"/>
    <w:rsid w:val="001D0CED"/>
    <w:rsid w:val="001D4125"/>
    <w:rsid w:val="001E0BEF"/>
    <w:rsid w:val="001E5F21"/>
    <w:rsid w:val="001F1B7B"/>
    <w:rsid w:val="0021412E"/>
    <w:rsid w:val="002211D7"/>
    <w:rsid w:val="0022577A"/>
    <w:rsid w:val="00231A01"/>
    <w:rsid w:val="00237C3C"/>
    <w:rsid w:val="00240D76"/>
    <w:rsid w:val="0024220F"/>
    <w:rsid w:val="0025451C"/>
    <w:rsid w:val="002608ED"/>
    <w:rsid w:val="002643E7"/>
    <w:rsid w:val="00265D38"/>
    <w:rsid w:val="00270D65"/>
    <w:rsid w:val="00272FC6"/>
    <w:rsid w:val="00273D10"/>
    <w:rsid w:val="002761F0"/>
    <w:rsid w:val="002938DA"/>
    <w:rsid w:val="00295CC0"/>
    <w:rsid w:val="002A456C"/>
    <w:rsid w:val="002D52CB"/>
    <w:rsid w:val="002E2035"/>
    <w:rsid w:val="002E3131"/>
    <w:rsid w:val="002E4CF7"/>
    <w:rsid w:val="002F249D"/>
    <w:rsid w:val="002F3CDD"/>
    <w:rsid w:val="00301592"/>
    <w:rsid w:val="0030761C"/>
    <w:rsid w:val="00311FCF"/>
    <w:rsid w:val="00314941"/>
    <w:rsid w:val="00316BDC"/>
    <w:rsid w:val="003248D9"/>
    <w:rsid w:val="00331625"/>
    <w:rsid w:val="003316D4"/>
    <w:rsid w:val="003352A6"/>
    <w:rsid w:val="00335AEB"/>
    <w:rsid w:val="00336469"/>
    <w:rsid w:val="00340346"/>
    <w:rsid w:val="0034377A"/>
    <w:rsid w:val="00345EA1"/>
    <w:rsid w:val="0035323A"/>
    <w:rsid w:val="00367DA5"/>
    <w:rsid w:val="00371B2D"/>
    <w:rsid w:val="003814BB"/>
    <w:rsid w:val="003834B2"/>
    <w:rsid w:val="00390048"/>
    <w:rsid w:val="0039265F"/>
    <w:rsid w:val="00393834"/>
    <w:rsid w:val="003A4EA0"/>
    <w:rsid w:val="003B32D1"/>
    <w:rsid w:val="003C11D3"/>
    <w:rsid w:val="003C744F"/>
    <w:rsid w:val="00400E4C"/>
    <w:rsid w:val="004070A9"/>
    <w:rsid w:val="0042021A"/>
    <w:rsid w:val="0043354C"/>
    <w:rsid w:val="00442978"/>
    <w:rsid w:val="004452A0"/>
    <w:rsid w:val="00455A6C"/>
    <w:rsid w:val="00455DA4"/>
    <w:rsid w:val="004568D3"/>
    <w:rsid w:val="00464925"/>
    <w:rsid w:val="00481E2D"/>
    <w:rsid w:val="00486EE6"/>
    <w:rsid w:val="0049043E"/>
    <w:rsid w:val="00493194"/>
    <w:rsid w:val="0049440D"/>
    <w:rsid w:val="004A1A9A"/>
    <w:rsid w:val="004B4DB9"/>
    <w:rsid w:val="004C55CC"/>
    <w:rsid w:val="004D50BE"/>
    <w:rsid w:val="004E33F5"/>
    <w:rsid w:val="004E36A1"/>
    <w:rsid w:val="004E73AA"/>
    <w:rsid w:val="004F4157"/>
    <w:rsid w:val="005139A6"/>
    <w:rsid w:val="005143CB"/>
    <w:rsid w:val="0051745A"/>
    <w:rsid w:val="005272EC"/>
    <w:rsid w:val="00530A3B"/>
    <w:rsid w:val="0054171B"/>
    <w:rsid w:val="00541C39"/>
    <w:rsid w:val="00541E8C"/>
    <w:rsid w:val="00542E4A"/>
    <w:rsid w:val="00552C8E"/>
    <w:rsid w:val="0056149B"/>
    <w:rsid w:val="0056496F"/>
    <w:rsid w:val="005659C3"/>
    <w:rsid w:val="00583414"/>
    <w:rsid w:val="005847F7"/>
    <w:rsid w:val="005930E4"/>
    <w:rsid w:val="005955E4"/>
    <w:rsid w:val="00596539"/>
    <w:rsid w:val="005B096A"/>
    <w:rsid w:val="005B54A2"/>
    <w:rsid w:val="005C1224"/>
    <w:rsid w:val="005C29D0"/>
    <w:rsid w:val="005D2380"/>
    <w:rsid w:val="00602E70"/>
    <w:rsid w:val="0061429A"/>
    <w:rsid w:val="006250DE"/>
    <w:rsid w:val="00633D07"/>
    <w:rsid w:val="00645ACD"/>
    <w:rsid w:val="00647203"/>
    <w:rsid w:val="00654A1F"/>
    <w:rsid w:val="006602E3"/>
    <w:rsid w:val="00660DC4"/>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06788"/>
    <w:rsid w:val="00716964"/>
    <w:rsid w:val="00717B92"/>
    <w:rsid w:val="007234B9"/>
    <w:rsid w:val="00724124"/>
    <w:rsid w:val="0074076E"/>
    <w:rsid w:val="00745AAA"/>
    <w:rsid w:val="00752C37"/>
    <w:rsid w:val="00757A06"/>
    <w:rsid w:val="00774AA5"/>
    <w:rsid w:val="00781446"/>
    <w:rsid w:val="00785EAB"/>
    <w:rsid w:val="007B035C"/>
    <w:rsid w:val="007B519E"/>
    <w:rsid w:val="007C1D4B"/>
    <w:rsid w:val="007C5245"/>
    <w:rsid w:val="007C5E3A"/>
    <w:rsid w:val="007D12C9"/>
    <w:rsid w:val="007E3FFE"/>
    <w:rsid w:val="007E4188"/>
    <w:rsid w:val="007E566B"/>
    <w:rsid w:val="008000F1"/>
    <w:rsid w:val="008203F5"/>
    <w:rsid w:val="00834196"/>
    <w:rsid w:val="00837BD5"/>
    <w:rsid w:val="008409E6"/>
    <w:rsid w:val="00843C1F"/>
    <w:rsid w:val="00846CD6"/>
    <w:rsid w:val="00850A0B"/>
    <w:rsid w:val="0085211E"/>
    <w:rsid w:val="00853426"/>
    <w:rsid w:val="00864571"/>
    <w:rsid w:val="0086565B"/>
    <w:rsid w:val="00876B3D"/>
    <w:rsid w:val="00883510"/>
    <w:rsid w:val="00886707"/>
    <w:rsid w:val="00890618"/>
    <w:rsid w:val="008A6C8E"/>
    <w:rsid w:val="008B0571"/>
    <w:rsid w:val="008B51B6"/>
    <w:rsid w:val="008D427F"/>
    <w:rsid w:val="008E1232"/>
    <w:rsid w:val="008E2101"/>
    <w:rsid w:val="008E28BF"/>
    <w:rsid w:val="008E5BFF"/>
    <w:rsid w:val="008F12E6"/>
    <w:rsid w:val="008F17BA"/>
    <w:rsid w:val="009047D4"/>
    <w:rsid w:val="00911899"/>
    <w:rsid w:val="00914188"/>
    <w:rsid w:val="00915BB1"/>
    <w:rsid w:val="00946632"/>
    <w:rsid w:val="00955FBA"/>
    <w:rsid w:val="00963D0C"/>
    <w:rsid w:val="00972400"/>
    <w:rsid w:val="0097322A"/>
    <w:rsid w:val="009778C1"/>
    <w:rsid w:val="009906C7"/>
    <w:rsid w:val="00991D48"/>
    <w:rsid w:val="0099503E"/>
    <w:rsid w:val="009A5AA1"/>
    <w:rsid w:val="009C3A74"/>
    <w:rsid w:val="009D4BE1"/>
    <w:rsid w:val="009D5237"/>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13A"/>
    <w:rsid w:val="00AF7D10"/>
    <w:rsid w:val="00B05020"/>
    <w:rsid w:val="00B215FD"/>
    <w:rsid w:val="00B23E71"/>
    <w:rsid w:val="00B27AF9"/>
    <w:rsid w:val="00B30D14"/>
    <w:rsid w:val="00B32F76"/>
    <w:rsid w:val="00B42CA9"/>
    <w:rsid w:val="00B7114E"/>
    <w:rsid w:val="00B7180B"/>
    <w:rsid w:val="00B7229E"/>
    <w:rsid w:val="00B7770C"/>
    <w:rsid w:val="00B822C1"/>
    <w:rsid w:val="00B91439"/>
    <w:rsid w:val="00B92A65"/>
    <w:rsid w:val="00B97C1B"/>
    <w:rsid w:val="00BA1A80"/>
    <w:rsid w:val="00BA5317"/>
    <w:rsid w:val="00BB40F5"/>
    <w:rsid w:val="00BD1570"/>
    <w:rsid w:val="00BD4987"/>
    <w:rsid w:val="00BE542F"/>
    <w:rsid w:val="00BF3625"/>
    <w:rsid w:val="00BF4429"/>
    <w:rsid w:val="00BF5D4D"/>
    <w:rsid w:val="00BF7F77"/>
    <w:rsid w:val="00C00B66"/>
    <w:rsid w:val="00C2297C"/>
    <w:rsid w:val="00C27A8E"/>
    <w:rsid w:val="00C345DE"/>
    <w:rsid w:val="00C37BFC"/>
    <w:rsid w:val="00C42613"/>
    <w:rsid w:val="00C519AE"/>
    <w:rsid w:val="00C5345E"/>
    <w:rsid w:val="00C55682"/>
    <w:rsid w:val="00C600A1"/>
    <w:rsid w:val="00C60A6D"/>
    <w:rsid w:val="00C73E61"/>
    <w:rsid w:val="00C7745B"/>
    <w:rsid w:val="00C82B67"/>
    <w:rsid w:val="00C84DC4"/>
    <w:rsid w:val="00C90894"/>
    <w:rsid w:val="00C95A94"/>
    <w:rsid w:val="00C96383"/>
    <w:rsid w:val="00CA213B"/>
    <w:rsid w:val="00CA2D8B"/>
    <w:rsid w:val="00CB75EB"/>
    <w:rsid w:val="00CC0683"/>
    <w:rsid w:val="00CC558A"/>
    <w:rsid w:val="00CD1039"/>
    <w:rsid w:val="00CE09AB"/>
    <w:rsid w:val="00CE0A3D"/>
    <w:rsid w:val="00CF3AEB"/>
    <w:rsid w:val="00CF4709"/>
    <w:rsid w:val="00D043D0"/>
    <w:rsid w:val="00D0795B"/>
    <w:rsid w:val="00D25A8D"/>
    <w:rsid w:val="00D26CD5"/>
    <w:rsid w:val="00D33292"/>
    <w:rsid w:val="00D43AA0"/>
    <w:rsid w:val="00D461FF"/>
    <w:rsid w:val="00D541B7"/>
    <w:rsid w:val="00D55D38"/>
    <w:rsid w:val="00D56343"/>
    <w:rsid w:val="00D56EDC"/>
    <w:rsid w:val="00D6201F"/>
    <w:rsid w:val="00D65AA3"/>
    <w:rsid w:val="00D67342"/>
    <w:rsid w:val="00D9170C"/>
    <w:rsid w:val="00D91F4B"/>
    <w:rsid w:val="00D91F83"/>
    <w:rsid w:val="00DA1A00"/>
    <w:rsid w:val="00DA246A"/>
    <w:rsid w:val="00DA393E"/>
    <w:rsid w:val="00DB4AC9"/>
    <w:rsid w:val="00DB6130"/>
    <w:rsid w:val="00DD2679"/>
    <w:rsid w:val="00DD5310"/>
    <w:rsid w:val="00DD6572"/>
    <w:rsid w:val="00DE17FF"/>
    <w:rsid w:val="00DE3FC0"/>
    <w:rsid w:val="00DE4318"/>
    <w:rsid w:val="00DF0D0D"/>
    <w:rsid w:val="00DF1DFF"/>
    <w:rsid w:val="00DF4381"/>
    <w:rsid w:val="00DF4980"/>
    <w:rsid w:val="00E0371F"/>
    <w:rsid w:val="00E23041"/>
    <w:rsid w:val="00E33B49"/>
    <w:rsid w:val="00E37F68"/>
    <w:rsid w:val="00E41417"/>
    <w:rsid w:val="00E43B22"/>
    <w:rsid w:val="00E46334"/>
    <w:rsid w:val="00E56E6E"/>
    <w:rsid w:val="00E82D36"/>
    <w:rsid w:val="00E85FAF"/>
    <w:rsid w:val="00E87024"/>
    <w:rsid w:val="00E967C4"/>
    <w:rsid w:val="00EA5221"/>
    <w:rsid w:val="00EC34BB"/>
    <w:rsid w:val="00EC6CE4"/>
    <w:rsid w:val="00EE0BEB"/>
    <w:rsid w:val="00EE10F8"/>
    <w:rsid w:val="00EF4CCE"/>
    <w:rsid w:val="00EF70E4"/>
    <w:rsid w:val="00F04025"/>
    <w:rsid w:val="00F12ED9"/>
    <w:rsid w:val="00F31BBC"/>
    <w:rsid w:val="00F36297"/>
    <w:rsid w:val="00F52927"/>
    <w:rsid w:val="00F57B8F"/>
    <w:rsid w:val="00F713AC"/>
    <w:rsid w:val="00F7420C"/>
    <w:rsid w:val="00FA2508"/>
    <w:rsid w:val="00FA3558"/>
    <w:rsid w:val="00FA7FE7"/>
    <w:rsid w:val="00FB1313"/>
    <w:rsid w:val="00FC3BBE"/>
    <w:rsid w:val="00FC53A3"/>
    <w:rsid w:val="00FD30C9"/>
    <w:rsid w:val="00FE31F2"/>
    <w:rsid w:val="00FE393E"/>
    <w:rsid w:val="00FE4853"/>
    <w:rsid w:val="00FF29E1"/>
    <w:rsid w:val="00FF4CFD"/>
    <w:rsid w:val="00FF782D"/>
    <w:rsid w:val="02F03C40"/>
    <w:rsid w:val="055635ED"/>
    <w:rsid w:val="06563B27"/>
    <w:rsid w:val="09D94DE8"/>
    <w:rsid w:val="0BE13851"/>
    <w:rsid w:val="0E391673"/>
    <w:rsid w:val="104C606D"/>
    <w:rsid w:val="14402BE8"/>
    <w:rsid w:val="16D01B7A"/>
    <w:rsid w:val="1A3A1657"/>
    <w:rsid w:val="1D5909BD"/>
    <w:rsid w:val="21842763"/>
    <w:rsid w:val="21FB4D61"/>
    <w:rsid w:val="2551619D"/>
    <w:rsid w:val="25F273E8"/>
    <w:rsid w:val="29B20E18"/>
    <w:rsid w:val="31343AFC"/>
    <w:rsid w:val="32515A37"/>
    <w:rsid w:val="330328F4"/>
    <w:rsid w:val="338C214A"/>
    <w:rsid w:val="36A51023"/>
    <w:rsid w:val="3A3D51D7"/>
    <w:rsid w:val="3E427BFC"/>
    <w:rsid w:val="40FF01C8"/>
    <w:rsid w:val="416C75E4"/>
    <w:rsid w:val="42861977"/>
    <w:rsid w:val="46CE645F"/>
    <w:rsid w:val="47757CE9"/>
    <w:rsid w:val="485E2DC4"/>
    <w:rsid w:val="4A0C61FA"/>
    <w:rsid w:val="540E22EE"/>
    <w:rsid w:val="57763155"/>
    <w:rsid w:val="5B2C1982"/>
    <w:rsid w:val="5BFB403C"/>
    <w:rsid w:val="5EC261A0"/>
    <w:rsid w:val="614B25AF"/>
    <w:rsid w:val="61660618"/>
    <w:rsid w:val="63A728E8"/>
    <w:rsid w:val="6407326B"/>
    <w:rsid w:val="643F0D73"/>
    <w:rsid w:val="64BF7742"/>
    <w:rsid w:val="650D49F2"/>
    <w:rsid w:val="68263B2D"/>
    <w:rsid w:val="685748DD"/>
    <w:rsid w:val="6D351AAB"/>
    <w:rsid w:val="7141235E"/>
    <w:rsid w:val="74502644"/>
    <w:rsid w:val="784634BD"/>
    <w:rsid w:val="79CE07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FF0000"/>
      <w:sz w:val="24"/>
      <w:szCs w:val="24"/>
      <w:u w:val="none"/>
    </w:rPr>
  </w:style>
  <w:style w:type="paragraph" w:styleId="af">
    <w:name w:val="Body Text Indent"/>
    <w:basedOn w:val="a"/>
    <w:link w:val="Char7"/>
    <w:uiPriority w:val="99"/>
    <w:semiHidden/>
    <w:unhideWhenUsed/>
    <w:rsid w:val="00DE4318"/>
    <w:pPr>
      <w:spacing w:after="120"/>
      <w:ind w:leftChars="200" w:left="420"/>
    </w:pPr>
  </w:style>
  <w:style w:type="character" w:customStyle="1" w:styleId="Char7">
    <w:name w:val="正文文本缩进 Char"/>
    <w:basedOn w:val="a0"/>
    <w:link w:val="af"/>
    <w:uiPriority w:val="99"/>
    <w:semiHidden/>
    <w:rsid w:val="00DE4318"/>
    <w:rPr>
      <w:kern w:val="2"/>
      <w:sz w:val="21"/>
    </w:rPr>
  </w:style>
  <w:style w:type="paragraph" w:styleId="20">
    <w:name w:val="Body Text First Indent 2"/>
    <w:basedOn w:val="af"/>
    <w:link w:val="2Char0"/>
    <w:uiPriority w:val="99"/>
    <w:semiHidden/>
    <w:unhideWhenUsed/>
    <w:rsid w:val="00DE4318"/>
    <w:pPr>
      <w:ind w:firstLineChars="200" w:firstLine="420"/>
    </w:pPr>
  </w:style>
  <w:style w:type="character" w:customStyle="1" w:styleId="2Char0">
    <w:name w:val="正文首行缩进 2 Char"/>
    <w:basedOn w:val="Char7"/>
    <w:link w:val="20"/>
    <w:uiPriority w:val="99"/>
    <w:semiHidden/>
    <w:rsid w:val="00DE4318"/>
    <w:rPr>
      <w:kern w:val="2"/>
      <w:sz w:val="21"/>
    </w:rPr>
  </w:style>
  <w:style w:type="paragraph" w:styleId="af0">
    <w:name w:val="annotation text"/>
    <w:basedOn w:val="a"/>
    <w:link w:val="Char8"/>
    <w:qFormat/>
    <w:rsid w:val="00DE4318"/>
    <w:pPr>
      <w:jc w:val="left"/>
    </w:pPr>
    <w:rPr>
      <w:szCs w:val="22"/>
    </w:rPr>
  </w:style>
  <w:style w:type="character" w:customStyle="1" w:styleId="Char8">
    <w:name w:val="批注文字 Char"/>
    <w:basedOn w:val="a0"/>
    <w:link w:val="af0"/>
    <w:rsid w:val="00DE431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FF0000"/>
      <w:sz w:val="24"/>
      <w:szCs w:val="24"/>
      <w:u w:val="none"/>
    </w:rPr>
  </w:style>
  <w:style w:type="paragraph" w:styleId="af">
    <w:name w:val="Body Text Indent"/>
    <w:basedOn w:val="a"/>
    <w:link w:val="Char7"/>
    <w:uiPriority w:val="99"/>
    <w:semiHidden/>
    <w:unhideWhenUsed/>
    <w:rsid w:val="00DE4318"/>
    <w:pPr>
      <w:spacing w:after="120"/>
      <w:ind w:leftChars="200" w:left="420"/>
    </w:pPr>
  </w:style>
  <w:style w:type="character" w:customStyle="1" w:styleId="Char7">
    <w:name w:val="正文文本缩进 Char"/>
    <w:basedOn w:val="a0"/>
    <w:link w:val="af"/>
    <w:uiPriority w:val="99"/>
    <w:semiHidden/>
    <w:rsid w:val="00DE4318"/>
    <w:rPr>
      <w:kern w:val="2"/>
      <w:sz w:val="21"/>
    </w:rPr>
  </w:style>
  <w:style w:type="paragraph" w:styleId="20">
    <w:name w:val="Body Text First Indent 2"/>
    <w:basedOn w:val="af"/>
    <w:link w:val="2Char0"/>
    <w:uiPriority w:val="99"/>
    <w:semiHidden/>
    <w:unhideWhenUsed/>
    <w:rsid w:val="00DE4318"/>
    <w:pPr>
      <w:ind w:firstLineChars="200" w:firstLine="420"/>
    </w:pPr>
  </w:style>
  <w:style w:type="character" w:customStyle="1" w:styleId="2Char0">
    <w:name w:val="正文首行缩进 2 Char"/>
    <w:basedOn w:val="Char7"/>
    <w:link w:val="20"/>
    <w:uiPriority w:val="99"/>
    <w:semiHidden/>
    <w:rsid w:val="00DE4318"/>
    <w:rPr>
      <w:kern w:val="2"/>
      <w:sz w:val="21"/>
    </w:rPr>
  </w:style>
  <w:style w:type="paragraph" w:styleId="af0">
    <w:name w:val="annotation text"/>
    <w:basedOn w:val="a"/>
    <w:link w:val="Char8"/>
    <w:qFormat/>
    <w:rsid w:val="00DE4318"/>
    <w:pPr>
      <w:jc w:val="left"/>
    </w:pPr>
    <w:rPr>
      <w:szCs w:val="22"/>
    </w:rPr>
  </w:style>
  <w:style w:type="character" w:customStyle="1" w:styleId="Char8">
    <w:name w:val="批注文字 Char"/>
    <w:basedOn w:val="a0"/>
    <w:link w:val="af0"/>
    <w:rsid w:val="00DE431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22970">
      <w:bodyDiv w:val="1"/>
      <w:marLeft w:val="0"/>
      <w:marRight w:val="0"/>
      <w:marTop w:val="0"/>
      <w:marBottom w:val="0"/>
      <w:divBdr>
        <w:top w:val="none" w:sz="0" w:space="0" w:color="auto"/>
        <w:left w:val="none" w:sz="0" w:space="0" w:color="auto"/>
        <w:bottom w:val="none" w:sz="0" w:space="0" w:color="auto"/>
        <w:right w:val="none" w:sz="0" w:space="0" w:color="auto"/>
      </w:divBdr>
    </w:div>
    <w:div w:id="1132409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28</Pages>
  <Words>2087</Words>
  <Characters>11898</Characters>
  <Application>Microsoft Office Word</Application>
  <DocSecurity>0</DocSecurity>
  <Lines>99</Lines>
  <Paragraphs>27</Paragraphs>
  <ScaleCrop>false</ScaleCrop>
  <Company>Microsoft</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KRCB</cp:lastModifiedBy>
  <cp:revision>42</cp:revision>
  <cp:lastPrinted>2025-09-19T01:16:00Z</cp:lastPrinted>
  <dcterms:created xsi:type="dcterms:W3CDTF">2025-09-15T02:01:00Z</dcterms:created>
  <dcterms:modified xsi:type="dcterms:W3CDTF">2025-09-22T05:54:00Z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KSOTemplateDocerSaveRecord">
    <vt:lpwstr>eyJoZGlkIjoiZGEwY2YzMzVlYzY5ZGJjZjEyYzM0YTJhYzU3NzRhMzQiLCJ1c2VySWQiOiIyNjM1NDc2MTYifQ==</vt:lpwstr>
  </property>
  <property fmtid="{D5CDD505-2E9C-101B-9397-08002B2CF9AE}" pid="4" name="ICV">
    <vt:lpwstr>C85F8AAF82FA4DBDBC499EB81D545A4D_12</vt:lpwstr>
  </property>
</Properties>
</file>